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EF7F" w14:textId="77777777" w:rsidR="009F4F5C" w:rsidRDefault="009F4F5C" w:rsidP="009F4F5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AD245" w14:textId="77777777" w:rsidR="009F4F5C" w:rsidRDefault="009F4F5C" w:rsidP="009F4F5C">
      <w:r>
        <w:t>KAAVOITUS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019A14" w14:textId="77777777" w:rsidR="009F4F5C" w:rsidRDefault="009F4F5C" w:rsidP="009F4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80B23A" w14:textId="77777777" w:rsidR="009F4F5C" w:rsidRDefault="009F4F5C" w:rsidP="009F4F5C">
      <w:r>
        <w:t>KAAVOITUKSELLINEN NYKYTILANNE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42476A" w14:textId="77777777" w:rsidR="009F4F5C" w:rsidRDefault="009F4F5C" w:rsidP="009F4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AA085" w14:textId="77777777" w:rsidR="009F4F5C" w:rsidRDefault="009F4F5C" w:rsidP="009F4F5C">
      <w:r>
        <w:t>Asemakaavat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AD078D" w14:textId="77777777" w:rsidR="009F4F5C" w:rsidRDefault="009F4F5C" w:rsidP="009F4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078204" w14:textId="77777777" w:rsidR="009F4F5C" w:rsidRDefault="009F4F5C" w:rsidP="009F4F5C">
      <w:r>
        <w:t>Lestijärven kunnan alueella on vahvistettuja asemakaavoja n. 199,3 ha. Hyväksyttyjä asemakaavoja ovat Kirkonkylän asemakaava (2001) ja siihen tehty Palolan kaavamuutos (2004), Parannan asemakaava1991, Kangasvierenalueen asemakaava (1995) ja sen muutos (1999</w:t>
      </w:r>
      <w:proofErr w:type="gramStart"/>
      <w:r>
        <w:t>),Sammalisniemen</w:t>
      </w:r>
      <w:proofErr w:type="gramEnd"/>
      <w:r>
        <w:t xml:space="preserve"> asemakaava (2010), Pappilanpuron asemakaava (2010) ja Kanervikon </w:t>
      </w:r>
      <w:proofErr w:type="spellStart"/>
      <w:r>
        <w:t>aemakaava</w:t>
      </w:r>
      <w:proofErr w:type="spellEnd"/>
      <w:r>
        <w:t xml:space="preserve"> (2019).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13AC77" w14:textId="77777777" w:rsidR="009F4F5C" w:rsidRDefault="009F4F5C" w:rsidP="009F4F5C">
      <w:r>
        <w:t>Pappilanpuron asemakaavan (pinta-ala 31,3 ha) tavoitteena on osoittaa alueelle palveluita, asumista, kalasatama sekä virkistys- ja vapaa- ajantoimintoja palvelevia alueita. Sammalisniemen asemakaavan (pinta-ala 13 ha)</w:t>
      </w:r>
      <w:r w:rsidR="00762642">
        <w:t xml:space="preserve">. Kunnanvaltuusto hyväksyi </w:t>
      </w:r>
      <w:r w:rsidR="00AE4703" w:rsidRPr="00AE4703">
        <w:t xml:space="preserve">19.06.2019 </w:t>
      </w:r>
      <w:r>
        <w:t>Kanervikon asemakaavan (pinta-ala 5</w:t>
      </w:r>
      <w:r w:rsidR="00762642">
        <w:t>,2</w:t>
      </w:r>
      <w:r>
        <w:t xml:space="preserve"> ha) tavoitte</w:t>
      </w:r>
      <w:r w:rsidR="00AE4703">
        <w:t>e</w:t>
      </w:r>
      <w:r>
        <w:t>na osoittaa alueelle asumista.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CC4958" w14:textId="77777777" w:rsidR="009F4F5C" w:rsidRDefault="009F4F5C" w:rsidP="009F4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266F0A" w14:textId="77777777" w:rsidR="009F4F5C" w:rsidRDefault="009F4F5C" w:rsidP="009F4F5C">
      <w:r>
        <w:t>Ranta-asemakaavat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7EA3B5" w14:textId="77777777" w:rsidR="009F4F5C" w:rsidRDefault="009F4F5C" w:rsidP="009F4F5C">
      <w:r>
        <w:t xml:space="preserve">Lestijärven rannoista on kaavoitettu joko asema- tai ranta-asemakaavalla n. 90 % (75 km), 1640 ha. Ranta-asemakaavoitetulla osalla Lestijärveä on 460 kpl lomarakennuspaikkaa. Loma-asuntokanta on maksimissaan n.600 kpl ja rakentamistiheys 4-8 kpl/ranta-kilometri riippuen mitoitustekijöistä. Valkeisen järven ranta-asemakaavan pituus on 5,6 km ja </w:t>
      </w:r>
      <w:proofErr w:type="spellStart"/>
      <w:r>
        <w:t>Tervasenjärven</w:t>
      </w:r>
      <w:proofErr w:type="spellEnd"/>
      <w:r>
        <w:t xml:space="preserve"> 2,9 km.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5B1EC3" w14:textId="77777777" w:rsidR="009F4F5C" w:rsidRDefault="009F4F5C" w:rsidP="009F4F5C">
      <w:r>
        <w:t>Lähes koko järven kattavaan Lestijärven ranta-asemakaavaan (1997) on tehty 26 muutosta ja laajennusta vuosien 1998-2018 aikana. Lestijärven ranta-asemakaavan muutoksella vuonna 2010 hyväksyttiin saunan rakennusoikeuksien nosto 20 k-m2:stä 30 k-m2:iin ja kokonaisrakennusoikeuksien nosto 120 k-m2:stä 140 k-m2:iin.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7E7AC" w14:textId="77777777" w:rsidR="009F4F5C" w:rsidRDefault="009F4F5C" w:rsidP="009F4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3F7A3D" w14:textId="77777777" w:rsidR="009F4F5C" w:rsidRDefault="009F4F5C" w:rsidP="009F4F5C">
      <w:r>
        <w:t xml:space="preserve">Lisäksi voimassa on </w:t>
      </w:r>
      <w:proofErr w:type="spellStart"/>
      <w:r>
        <w:t>Änäkkälän</w:t>
      </w:r>
      <w:proofErr w:type="spellEnd"/>
      <w:r>
        <w:t xml:space="preserve"> rannan asemakaava (1995), Kuivaniemen tilan ranta-asemakaava 1982, Niittyniemen tilan ranta-asemakaava (1988), </w:t>
      </w:r>
      <w:proofErr w:type="spellStart"/>
      <w:r>
        <w:t>Pölläsenniemen</w:t>
      </w:r>
      <w:proofErr w:type="spellEnd"/>
      <w:r>
        <w:t xml:space="preserve"> ranta-asemakaava (1990) ja sen laajennus (2004), Tervalahden rantakaava (1988) sekä sen muutokset/laajennokset (1998 ja 2005), Sepänsaaren ranta-asemakaava (1994), Rinnerannan ja </w:t>
      </w:r>
      <w:proofErr w:type="spellStart"/>
      <w:r>
        <w:t>Aittosaaren</w:t>
      </w:r>
      <w:proofErr w:type="spellEnd"/>
      <w:r>
        <w:t xml:space="preserve"> ranta-asemakaava (1997), Itäniemen ranta-asemakaava (1989), Rantamäen tilan ranta-asemakaava (1987), Päivärannan ranta-asemakaava (1983), Mansikkasaaren ranta-asemakaava (2000), </w:t>
      </w:r>
      <w:proofErr w:type="spellStart"/>
      <w:r>
        <w:t>Aittosaari</w:t>
      </w:r>
      <w:proofErr w:type="spellEnd"/>
      <w:r>
        <w:t xml:space="preserve"> (1997)</w:t>
      </w:r>
      <w:r w:rsidR="00762642">
        <w:t>,</w:t>
      </w:r>
      <w:r w:rsidR="00762642" w:rsidRPr="00762642">
        <w:t xml:space="preserve"> </w:t>
      </w:r>
      <w:r w:rsidR="00762642">
        <w:t xml:space="preserve">Vehkala (2017) ranta-asemakaavamuutos, Jokelan (2017) ranta-asemakaavamuutoksen, Muikkuranta (2018), </w:t>
      </w:r>
      <w:proofErr w:type="spellStart"/>
      <w:r w:rsidR="00762642">
        <w:t>Haljala</w:t>
      </w:r>
      <w:proofErr w:type="spellEnd"/>
      <w:r w:rsidR="00762642">
        <w:t xml:space="preserve"> (2018), Riihiniemi (2018).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415E4F" w14:textId="77777777" w:rsidR="009F4F5C" w:rsidRDefault="009F4F5C" w:rsidP="009F4F5C">
      <w:r>
        <w:tab/>
      </w:r>
      <w:r>
        <w:tab/>
      </w:r>
      <w:r>
        <w:tab/>
      </w:r>
      <w:r>
        <w:tab/>
      </w:r>
      <w:r>
        <w:tab/>
      </w:r>
    </w:p>
    <w:p w14:paraId="4FCBE91F" w14:textId="77777777" w:rsidR="009F4F5C" w:rsidRDefault="009F4F5C" w:rsidP="009F4F5C">
      <w:r>
        <w:t xml:space="preserve"> Kunnanvaltuusto hyväksyi </w:t>
      </w:r>
      <w:r w:rsidR="00AE4703" w:rsidRPr="00AE4703">
        <w:t>29.04.2019</w:t>
      </w:r>
      <w:r w:rsidR="00AE4703">
        <w:rPr>
          <w:rFonts w:ascii="Verdana" w:hAnsi="Verdana"/>
          <w:sz w:val="18"/>
          <w:szCs w:val="18"/>
        </w:rPr>
        <w:t xml:space="preserve"> </w:t>
      </w:r>
      <w:r w:rsidR="00AE4703">
        <w:t>Päivärannan ranta-asemakaavamuutokseen ja Päiväranta 2 ranta-asemakaavan. Kaavat eivät ole vielä lainvoimaisia valituksesta johtuen.</w:t>
      </w:r>
      <w:r>
        <w:tab/>
      </w:r>
    </w:p>
    <w:p w14:paraId="5CBB1DCE" w14:textId="77777777" w:rsidR="009F4F5C" w:rsidRDefault="009F4F5C" w:rsidP="009F4F5C">
      <w:r>
        <w:tab/>
      </w:r>
      <w:r>
        <w:tab/>
      </w:r>
      <w:r>
        <w:tab/>
      </w:r>
      <w:r>
        <w:tab/>
      </w:r>
      <w:r>
        <w:tab/>
      </w:r>
    </w:p>
    <w:p w14:paraId="117355FC" w14:textId="77777777" w:rsidR="009F4F5C" w:rsidRDefault="009F4F5C" w:rsidP="009F4F5C">
      <w:r>
        <w:t>Myös muiden järvien rannoille on kaavoitettu ranta-asemakaavoja: Tervasen ranta-asemakaava on hyväksytty vuonna 1997 ja Valkeisen ranta-asemakaava 1997, johon on hyväksytty muutokset ja laajennukset vuosina 2009 ja 2016.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B6587A" w14:textId="77777777" w:rsidR="009F4F5C" w:rsidRDefault="009F4F5C" w:rsidP="009F4F5C">
      <w:r>
        <w:t>Muualla kunnan alueella on hajanaista loma-asutusrakentamista, jonka järjestely voidaan toteuttaa rantaosayleiskaavan tai yleiskaavan määräysten perusteella. Pienehköjä kaavalaajennuksia ja -muutoksia tehdään vuosittain.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6CEF13" w14:textId="77777777" w:rsidR="009F4F5C" w:rsidRDefault="009F4F5C" w:rsidP="009F4F5C">
      <w:r>
        <w:lastRenderedPageBreak/>
        <w:t>Yleiskaavat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1C92ED" w14:textId="77777777" w:rsidR="009F4F5C" w:rsidRDefault="009F4F5C" w:rsidP="009F4F5C">
      <w:r>
        <w:t xml:space="preserve">Ympäristökeskus vahvisti v. 2000 koko kunnan kattavan osayleiskaavan. Tavoitteena on luonnon tarjoamien mahdollisuuksien hyödyntäminen elinkeinoelämässä sekä kehittää alueen luonnonsuojelua yhtenäisenä kokonaisuutena. Yli-Lestin, </w:t>
      </w:r>
      <w:proofErr w:type="spellStart"/>
      <w:r>
        <w:t>Syrin</w:t>
      </w:r>
      <w:proofErr w:type="spellEnd"/>
      <w:r>
        <w:t xml:space="preserve">, </w:t>
      </w:r>
      <w:proofErr w:type="spellStart"/>
      <w:r>
        <w:t>Tuikan</w:t>
      </w:r>
      <w:proofErr w:type="spellEnd"/>
      <w:r>
        <w:t xml:space="preserve">, Tikan ja </w:t>
      </w:r>
      <w:proofErr w:type="spellStart"/>
      <w:r>
        <w:t>Änäkkälän</w:t>
      </w:r>
      <w:proofErr w:type="spellEnd"/>
      <w:r>
        <w:t xml:space="preserve"> alueet ovat osayleiskaavassa merkitty kylämäisen asutuksen alueeksi. Tällä voidaan pitkälle korvata erillisten kylien osayleiskaavojen tarve.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3D84F0" w14:textId="77777777" w:rsidR="009F4F5C" w:rsidRDefault="009F4F5C" w:rsidP="009F4F5C">
      <w:r>
        <w:t xml:space="preserve">Lestijärven kunnanvaltuusto hyväksyi 28.5.2015 Hittisennevan ja Iso Kortenevan tuulivoimapuistojen osayleiskaavat sekä 30.6.2015 </w:t>
      </w:r>
      <w:proofErr w:type="spellStart"/>
      <w:r>
        <w:t>Kosolankankaan</w:t>
      </w:r>
      <w:proofErr w:type="spellEnd"/>
      <w:r>
        <w:t xml:space="preserve"> tuulivoimapuiston osayleiskaavan. Kaavojen tavoitteena on mahdollistaa tuulivoimaloiden rakentaminen Lestijärven kuntakeskuksen eteläpuolelle Itäniemen -Valkeisen väliselle alueelle ja Mattila-Änäkkälä-Konttikoski -alueelle. Näiden tuulivoiman rakentamisen mahdollistavien kaava-alueiden hyväksymisestä valitettiin hallinto-oikeuteen, joka hylkäsi valitukset. Hallinto-oikeuden päätöksestä valitettiin 10.1.2017 vielä Korkeimpaan hallinto-oikeuteen, joka päätti 19.1.2018 hylätä tuulivoimakaavojen valitukset. Hyväksytyt osayleiskaavat mahdollistavat 95 tuulivoimalan rakentamiseen.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21A1F5" w14:textId="77777777" w:rsidR="00E47547" w:rsidRDefault="009F4F5C" w:rsidP="009F4F5C">
      <w:r>
        <w:t>Toisena yhtenäisenä tuulivoima-alueena on Toholampi-Lestijärvi tuulipuisto Oy, jonka osayleiskaavan kaavoitussopimus hyväksyttiin 26.3.2013.  Toholampi-Lestijärven tuulipuisto sijoittuu Toholammin ja Lestijärven kuntien alueelle. Lestijärven kunnan puoleinen osayleiskaava-alue (n. 9 km2) sijaitsee Lestijärven kuntakeskuksen pohjoispuolella ulottuen pohjoisimmilta osiltaan Toholammin kunnan rajaan. Lestijärven kunnan puoleiselle suunnittelualueelle on tavoitteena toteuttaa 9 tuulivoimalaa ja kokonaissuunnittelualueelle (Toholampi ja Lestijärvi) yhteensä 49 voimalaa. Toholampi-Lestijärvi tuulipuiston ehdotusvaiheen kuuleminen on toteutettu 30.1.-28.2.2017. Kunnanvaltuusto hyväksyi Toholampi-Lestijärven tuulipuiston osayleiskaavan 6.7.2017.</w:t>
      </w:r>
      <w:r>
        <w:tab/>
      </w:r>
    </w:p>
    <w:p w14:paraId="4B4F2BBD" w14:textId="77777777" w:rsidR="009F4F5C" w:rsidRDefault="009F4F5C" w:rsidP="009F4F5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4DD58A" w14:textId="77777777" w:rsidR="00E47547" w:rsidRDefault="009F4F5C" w:rsidP="009F4F5C">
      <w:r>
        <w:t>TULEVIA KAAVOITUKSIA</w:t>
      </w:r>
      <w:r>
        <w:tab/>
      </w:r>
    </w:p>
    <w:p w14:paraId="4005EDD8" w14:textId="77777777" w:rsidR="00E47547" w:rsidRDefault="00E47547" w:rsidP="009F4F5C"/>
    <w:p w14:paraId="3E8241B9" w14:textId="77777777" w:rsidR="00E47547" w:rsidRDefault="00E47547" w:rsidP="009F4F5C">
      <w:r>
        <w:t xml:space="preserve">Ranta-asemakaava muutoksia on valmisteilla ja vireillä Lestijärven ranta-asemakaavan tiloilla </w:t>
      </w:r>
      <w:r w:rsidRPr="00E47547">
        <w:t>Vähä-</w:t>
      </w:r>
      <w:proofErr w:type="spellStart"/>
      <w:r w:rsidRPr="00E47547">
        <w:t>Paranta</w:t>
      </w:r>
      <w:proofErr w:type="spellEnd"/>
      <w:r w:rsidRPr="00E47547">
        <w:t xml:space="preserve"> 16:39</w:t>
      </w:r>
      <w:r>
        <w:t>,</w:t>
      </w:r>
      <w:r w:rsidR="0027138C">
        <w:t xml:space="preserve"> Rantarinne 24:58, Rantamäki 24:35, Hietalahti 66:15 ja </w:t>
      </w:r>
      <w:r>
        <w:t>Valkeisen ranta-asemakaavan korttelissa 5</w:t>
      </w:r>
      <w:r w:rsidR="0027138C">
        <w:t>.</w:t>
      </w:r>
    </w:p>
    <w:p w14:paraId="26203046" w14:textId="77777777" w:rsidR="009F4F5C" w:rsidRDefault="009F4F5C" w:rsidP="009F4F5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E8ADA5" w14:textId="77777777" w:rsidR="000D451E" w:rsidRDefault="009F4F5C" w:rsidP="009F4F5C">
      <w:r>
        <w:tab/>
      </w:r>
    </w:p>
    <w:sectPr w:rsidR="000D45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5C"/>
    <w:rsid w:val="000D451E"/>
    <w:rsid w:val="0027138C"/>
    <w:rsid w:val="002E3187"/>
    <w:rsid w:val="005A05C8"/>
    <w:rsid w:val="00762642"/>
    <w:rsid w:val="009F4F5C"/>
    <w:rsid w:val="00AC38B6"/>
    <w:rsid w:val="00AE4703"/>
    <w:rsid w:val="00E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7C71"/>
  <w15:chartTrackingRefBased/>
  <w15:docId w15:val="{064DAC10-76ED-409A-891A-A45A93D2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lesraktar</dc:creator>
  <cp:keywords/>
  <dc:description/>
  <cp:lastModifiedBy>Susanna Tuikka</cp:lastModifiedBy>
  <cp:revision>2</cp:revision>
  <dcterms:created xsi:type="dcterms:W3CDTF">2020-03-19T13:57:00Z</dcterms:created>
  <dcterms:modified xsi:type="dcterms:W3CDTF">2020-03-19T13:57:00Z</dcterms:modified>
</cp:coreProperties>
</file>