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F7BA7" w14:textId="6DBD09DD" w:rsidR="00A852F5" w:rsidRDefault="00C546F5">
      <w:r>
        <w:t>LESTIJÄRVEN KUNTA</w:t>
      </w:r>
      <w:r>
        <w:tab/>
      </w:r>
      <w:r>
        <w:tab/>
      </w:r>
      <w:r>
        <w:tab/>
      </w:r>
      <w:r>
        <w:tab/>
        <w:t>18.8.2020</w:t>
      </w:r>
    </w:p>
    <w:p w14:paraId="01BEE87B" w14:textId="3FF59FD7" w:rsidR="00C546F5" w:rsidRDefault="00C546F5">
      <w:r>
        <w:t>Lestintie 39</w:t>
      </w:r>
    </w:p>
    <w:p w14:paraId="4D01CA14" w14:textId="08304B97" w:rsidR="00C546F5" w:rsidRDefault="00C546F5">
      <w:r>
        <w:t>69440 LESTIJÄRVI</w:t>
      </w:r>
    </w:p>
    <w:p w14:paraId="3FD08D56" w14:textId="3ECAFFE6" w:rsidR="00C546F5" w:rsidRDefault="00C546F5"/>
    <w:p w14:paraId="0CC7E45D" w14:textId="6B907409" w:rsidR="00C546F5" w:rsidRDefault="00C546F5"/>
    <w:p w14:paraId="1FC07C93" w14:textId="54C1B868" w:rsidR="00C546F5" w:rsidRDefault="00C546F5">
      <w:r>
        <w:t>VALTIOVARAINMINISTERIÖ</w:t>
      </w:r>
    </w:p>
    <w:p w14:paraId="26CC55DC" w14:textId="0F85A7E8" w:rsidR="00D06D7E" w:rsidRDefault="00D06D7E">
      <w:r>
        <w:t>PL 28</w:t>
      </w:r>
    </w:p>
    <w:p w14:paraId="1587163F" w14:textId="5AEEA56E" w:rsidR="00D06D7E" w:rsidRDefault="00D06D7E">
      <w:r>
        <w:t>00023 VALTIONEUVOSTO</w:t>
      </w:r>
    </w:p>
    <w:p w14:paraId="104D6599" w14:textId="043F62FF" w:rsidR="00D06D7E" w:rsidRDefault="00D06D7E"/>
    <w:p w14:paraId="0EC57DE6" w14:textId="7AF9850B" w:rsidR="00D06D7E" w:rsidRDefault="00D06D7E">
      <w:r>
        <w:t>Viite: Kirje 4.8.2020 VN/13684/2020</w:t>
      </w:r>
    </w:p>
    <w:p w14:paraId="5171F506" w14:textId="1BD1D51A" w:rsidR="00D06D7E" w:rsidRDefault="00D06D7E"/>
    <w:p w14:paraId="5BE90BD4" w14:textId="112BB865" w:rsidR="00D06D7E" w:rsidRDefault="00D06D7E">
      <w:r>
        <w:t>Kuntien harkinnanvaraisen valtionosuuden korotuksen hakeminen vuonna 2020</w:t>
      </w:r>
    </w:p>
    <w:p w14:paraId="554DB74F" w14:textId="217E2984" w:rsidR="00D06D7E" w:rsidRDefault="00D06D7E"/>
    <w:p w14:paraId="000B824D" w14:textId="5492732D" w:rsidR="00D06D7E" w:rsidRDefault="00D06D7E"/>
    <w:p w14:paraId="713A77D7" w14:textId="2F05DFD1" w:rsidR="00D06D7E" w:rsidRDefault="00D06D7E">
      <w:r>
        <w:t xml:space="preserve">Lestijärven kunta on Keski-Pohjanmaan maakunnan kaakkoisnurkassa sijaitseva syrjäinen ja harvaan asuttu maaseutukunta. </w:t>
      </w:r>
      <w:r w:rsidR="009D11A7">
        <w:t xml:space="preserve">Lestijärvi kuuluu Suomenselän alueeseen, Keski-Pohjanmaan liiton aluehallintoon ja Kaustisen seutukuntaan. </w:t>
      </w:r>
      <w:r>
        <w:t>Kunnassa oli vuoden 2020 alussa 719 asukasta ja asukastiheys on 1,29 asukasta/km</w:t>
      </w:r>
      <w:r>
        <w:rPr>
          <w:vertAlign w:val="superscript"/>
        </w:rPr>
        <w:t>2</w:t>
      </w:r>
      <w:r>
        <w:t xml:space="preserve">. </w:t>
      </w:r>
      <w:r w:rsidR="00CF50DC">
        <w:t>V</w:t>
      </w:r>
      <w:r w:rsidR="00A23A77">
        <w:t>äestö</w:t>
      </w:r>
      <w:r w:rsidR="006A4220">
        <w:t xml:space="preserve">n ikäjakaumassa alle 15-vuotiaiden osuus </w:t>
      </w:r>
      <w:r w:rsidR="00CF50DC">
        <w:t xml:space="preserve">on noin 14 </w:t>
      </w:r>
      <w:r w:rsidR="006A4220">
        <w:t xml:space="preserve">% ja </w:t>
      </w:r>
      <w:r w:rsidR="00A23A77">
        <w:t>yli 65</w:t>
      </w:r>
      <w:r w:rsidR="00880752">
        <w:t>-</w:t>
      </w:r>
      <w:r w:rsidR="00A23A77">
        <w:t>vuotiai</w:t>
      </w:r>
      <w:r w:rsidR="006A4220">
        <w:t>den</w:t>
      </w:r>
      <w:r w:rsidR="00A23A77">
        <w:t xml:space="preserve"> 32 %</w:t>
      </w:r>
      <w:r w:rsidR="006A4220">
        <w:t>.</w:t>
      </w:r>
    </w:p>
    <w:p w14:paraId="41B82648" w14:textId="0D4DBE34" w:rsidR="00CF50DC" w:rsidRDefault="009D11A7" w:rsidP="009D11A7">
      <w:r w:rsidRPr="009D11A7">
        <w:t>Lestijärven kunta on asukaslukuun suhteutettuna Suomen yrittäjävaltaisimpia kuntia</w:t>
      </w:r>
      <w:r>
        <w:t xml:space="preserve">, </w:t>
      </w:r>
      <w:r w:rsidRPr="009D11A7">
        <w:t>joka 5. kunnan asukas on yrittäjä. Valtaosa kunnan</w:t>
      </w:r>
      <w:r>
        <w:t xml:space="preserve"> </w:t>
      </w:r>
      <w:r w:rsidRPr="009D11A7">
        <w:t>elinkeinorakenteesta muodostuu maa- ja metsätaloudesta sekä palvelu- ja matkailualan yrityksistä.</w:t>
      </w:r>
      <w:r>
        <w:t xml:space="preserve"> Maatilat ovat Lestijärvellä pääosin perheviljelmiä, peltoala tilaa kohden oli vuonna 2019 keskimäärin 51,5 ha. Maitotiloja Lestijärvellä oli 18 ja maidontuotanto keskimäärin 340 000 litraa/tila.</w:t>
      </w:r>
      <w:r w:rsidR="00DE652C">
        <w:t xml:space="preserve"> </w:t>
      </w:r>
      <w:r>
        <w:t>Matkailualan yrityksien pääasiallinen toimiala on mökkien vuokraaminen. Lestijärvellä oli vuoden 2019 lopussa 38 vuokrattavaa mökkiä, joissa oli yhteensä 203 vuodepaikkaa. Osa yrityksistä tarjoaa matkailijoille myös maksullisia oheispalveluita.</w:t>
      </w:r>
      <w:r w:rsidR="00CF50DC">
        <w:t xml:space="preserve"> Korona on vaikeuttanut yritysten taloudellista tilannetta tämän kevään aikana myös Lestijärvellä jonkin verran. Yksinyrittäjän korona-avustuksia on myönnetty kaikille hakeneille eli 12 yritykselle. </w:t>
      </w:r>
    </w:p>
    <w:p w14:paraId="188DE421" w14:textId="01D89687" w:rsidR="00DE652C" w:rsidRDefault="00DE652C" w:rsidP="009D11A7">
      <w:r>
        <w:t>Lestijärven kunnan valtionosuudet olivat 2019 vuonna 3 106 533 euroa, kun ne vuonna 2018 olivat 2 965 328 euroa. Valtionosuudet kasvoivat 141 205 euroa. Kasvuun vaikutti harkinnanvarainen valtionosuus, joka oli 2019 vuonna 110 000 euroa.</w:t>
      </w:r>
      <w:r w:rsidR="00A169D3">
        <w:t xml:space="preserve"> Valtionosuuksien kasvusta huolimatta kunnan tilinpäätös jäi 668 166,36 euroa </w:t>
      </w:r>
      <w:r w:rsidR="00B32E78">
        <w:t xml:space="preserve">alijäämäiseksi. Alijäämää kertyi </w:t>
      </w:r>
      <w:r w:rsidR="00CF50DC">
        <w:t>edelliseen vuoteen</w:t>
      </w:r>
      <w:r w:rsidR="00CF50DC">
        <w:t xml:space="preserve"> verrattuna</w:t>
      </w:r>
      <w:r w:rsidR="00CF50DC">
        <w:t xml:space="preserve"> </w:t>
      </w:r>
      <w:r w:rsidR="00B32E78">
        <w:t>104 381,64 euroa enemmän. Alijäämän kasvun aiheutti toimintatuottojen</w:t>
      </w:r>
      <w:r w:rsidR="006675AD">
        <w:t xml:space="preserve"> </w:t>
      </w:r>
      <w:r w:rsidR="00B32E78">
        <w:t>ja verotulojen väheneminen sekä poistojen ja arvonalentumisten kasvaminen</w:t>
      </w:r>
      <w:r w:rsidR="00CF50DC">
        <w:t>.</w:t>
      </w:r>
    </w:p>
    <w:p w14:paraId="1BCB48BF" w14:textId="285C3438" w:rsidR="00880752" w:rsidRDefault="006A4220" w:rsidP="009D11A7">
      <w:r>
        <w:lastRenderedPageBreak/>
        <w:t xml:space="preserve">Väestön </w:t>
      </w:r>
      <w:r w:rsidR="00EB7F6B">
        <w:t>ikääntymisen takia</w:t>
      </w:r>
      <w:r>
        <w:t xml:space="preserve"> sosiaali- ja terveysmenojen osuus</w:t>
      </w:r>
      <w:r w:rsidR="00880752">
        <w:t>, 3 490 609 €</w:t>
      </w:r>
      <w:r>
        <w:t xml:space="preserve"> oli kaikista käyttötalouden bruttomenoista 2019 vuonna </w:t>
      </w:r>
      <w:r w:rsidR="00880752">
        <w:t xml:space="preserve">44,9 prosenttia. </w:t>
      </w:r>
    </w:p>
    <w:p w14:paraId="05DBE553" w14:textId="5CBA6C43" w:rsidR="00A23A77" w:rsidRDefault="00880752" w:rsidP="009D11A7">
      <w:r>
        <w:t xml:space="preserve">Väestön </w:t>
      </w:r>
      <w:r w:rsidR="00EB7F6B">
        <w:t>vähentymisen takia</w:t>
      </w:r>
      <w:r>
        <w:t xml:space="preserve"> vuokrakiinteistöjen täyttöaste oli ensimmäisellä puolivuotiskaudella 1.1.-30.6.2020 vain 78,83 %, mikä tarkoittaa </w:t>
      </w:r>
      <w:r w:rsidR="00EB7F6B">
        <w:t xml:space="preserve">vajaan 11 000 euron vuokramenetystä alkuvuodesta. </w:t>
      </w:r>
    </w:p>
    <w:p w14:paraId="76D824E5" w14:textId="15A24147" w:rsidR="00EB7F6B" w:rsidRDefault="00EB7F6B" w:rsidP="009D11A7">
      <w:r>
        <w:t xml:space="preserve">Oman lisänsä tiukkaan taloustilanteeseen tuo uuden koulun rakentamiskustannukset. Vaikka ikäluokat pienenevät ja vaikutukset ovat näkyneet voimakkaasti koulutoimen valtionosuuksissa, kunta haluaa taata </w:t>
      </w:r>
      <w:r w:rsidR="004A05FB">
        <w:t xml:space="preserve">nykyaikaiset ja turvalliset tilat kaikille Lestijärven lapsille. </w:t>
      </w:r>
      <w:r>
        <w:t xml:space="preserve">Kaikki kunnan peruskoululaiset, esikoululaiset ja päivähoitolapset ovat olleet väistötiloissa keväästä 2019 lähtien vanhan koulun sisäilmaongelmien takia. Uuden koulurakennuksen rakentaminen aloitettiin syksyllä 2019 ja koulun olisi tarkoitus valmistua vuoden 2021 syyslukukauden alkuun mennessä. </w:t>
      </w:r>
    </w:p>
    <w:p w14:paraId="30258F9D" w14:textId="0BD4B2B7" w:rsidR="00B21987" w:rsidRDefault="004A05FB" w:rsidP="009D11A7">
      <w:r>
        <w:t xml:space="preserve">Koulurakentaminen on kasvattanut kunnan lainataakkaa merkittävästi. Vuoden 2019 lopussa kunnalla oli lainoja 2 645 743 € eli 3 674 €/asukas. Lestijärven kunnan tuloveroprosentti on 21 prosenttia ja yhden tuloveroprosentin tuotto on noin 80 000 euroa. </w:t>
      </w:r>
    </w:p>
    <w:p w14:paraId="1B8B4F15" w14:textId="3E583468" w:rsidR="004A05FB" w:rsidRDefault="004A05FB" w:rsidP="009D11A7">
      <w:r>
        <w:t xml:space="preserve">Lestijärven kunnan tavoitteena on kiristyvästä taloudesta huolimatta säilyttää mahdollisimman hyvä palvelutaso lisäämällä seutukuntayhteistyötä. </w:t>
      </w:r>
      <w:r w:rsidR="00B21987">
        <w:t xml:space="preserve">Tämän vuoden aikana myös </w:t>
      </w:r>
      <w:r w:rsidR="00CF50DC">
        <w:t>koronapandemia</w:t>
      </w:r>
      <w:r w:rsidR="00B21987">
        <w:t xml:space="preserve"> on tuonut mukanaan omat haasteensa kuntatalouteen ja erityisesti pelkona on sote-menojen kohtuuttoman suuri kasvu vuoden loppuun mennessä. Tällaisessa tilanteessa kunnan luottamushenkilöt, virkamiehet ja kuntalaiset tuntevat suurta huolta ja avuttomuutta päivittäisten palveluiden ylläpitämisestä ja säilymisestä. </w:t>
      </w:r>
    </w:p>
    <w:p w14:paraId="690163E1" w14:textId="0F0346F2" w:rsidR="00B21987" w:rsidRDefault="00B21987" w:rsidP="009D11A7">
      <w:r>
        <w:t xml:space="preserve">Lestijärven kunnan tavoitteena on pienestä koosta huolimatta säilyä itsenäisenä ja hyvin toimeentulevana kuntana. Kunta on pyrkinyt katkaisemaan muuttotappiota elinkeinopolitiikkaa aktivoimalla sekä ottamalla käyttöön vauvarahan syntyvyyden lisäämiseksi. Jälkimmäisellä on ollut kunnan syntyvyyteen merkittävä vaikutus. </w:t>
      </w:r>
    </w:p>
    <w:p w14:paraId="64E5D8D9" w14:textId="3384C7B1" w:rsidR="00EB7F6B" w:rsidRDefault="00B21987" w:rsidP="009D11A7">
      <w:r w:rsidRPr="00B21987">
        <w:t>Kun</w:t>
      </w:r>
      <w:r>
        <w:t xml:space="preserve">nan haasteena on myös se, että se </w:t>
      </w:r>
      <w:r w:rsidRPr="00B21987">
        <w:t>sijaitsee melkein kokonaisuudessaan arvokkaalla pohjavesialueella, jota hyödynnetään sekä naapurikuntien vedenhuollossa että vesiteollisuudessa. Naapurikunnan vedenottamot (Toholammin) pumppaavat vettä Lestijärven alueelta ja myyvät sitä edelleen. Näistä myyntituloista Lestijärvi ei saa minkäänlaista korvausta. Vastaavasti näiden arvokkaiden pohjavesialueiden suojeleminen aiheuttaa kuitenkin Lestijärven kunnalle kaavoituksellisia ja taloudellisia haasteita rajoitusten myötä ja estää maa-ainesten teollista hyötykäyttöä ja aiheuttaa ongelmia myös muun teollisuuden kehittämisessä, joka estää osaltaan uusien työpaikkojen syntyä ja siitä tulevaa verotulojen kasvua.</w:t>
      </w:r>
    </w:p>
    <w:p w14:paraId="07ED914B" w14:textId="4FC0E9B0" w:rsidR="00B21987" w:rsidRDefault="005820F6" w:rsidP="009D11A7">
      <w:r>
        <w:t xml:space="preserve">Lähivuosina </w:t>
      </w:r>
      <w:r w:rsidRPr="005820F6">
        <w:t>Lestijärven kunnan talouden tasapainottamisessa ja parantamisessa tulee tuulivoimalla olemaan merkittävä vaikutus. Kuntaan on suunnitteilla yhteensä 81 tuulimyllyn rakentaminen</w:t>
      </w:r>
      <w:r>
        <w:t>. Kaikille myllyille on myönnetty rakennusluvat ja n</w:t>
      </w:r>
      <w:r w:rsidRPr="005820F6">
        <w:t xml:space="preserve">äistä saatava kiinteistövero </w:t>
      </w:r>
      <w:r>
        <w:t xml:space="preserve">tulee </w:t>
      </w:r>
      <w:r w:rsidRPr="005820F6">
        <w:t>kaksinkertaista</w:t>
      </w:r>
      <w:r>
        <w:t>maan</w:t>
      </w:r>
      <w:r w:rsidRPr="005820F6">
        <w:t xml:space="preserve"> kunnan verotulot. </w:t>
      </w:r>
      <w:r>
        <w:t xml:space="preserve">Hankkeen oli tarkoitus käynnistyä loppuvuodesta 2020, mutta </w:t>
      </w:r>
      <w:r w:rsidR="00CF50DC">
        <w:t>koronapandemia</w:t>
      </w:r>
      <w:r>
        <w:t xml:space="preserve"> </w:t>
      </w:r>
      <w:r w:rsidR="00C16DA3">
        <w:t>lienee</w:t>
      </w:r>
      <w:r>
        <w:t xml:space="preserve"> </w:t>
      </w:r>
      <w:r w:rsidR="00CF50DC">
        <w:t>vaikuttanut myös tämän hankkeen toteutusaikatauluun</w:t>
      </w:r>
      <w:r>
        <w:t xml:space="preserve">, joten tarkkaa aikataulua hankkeen aloituksesta ei tällä hetkellä ole tiedossamme. </w:t>
      </w:r>
    </w:p>
    <w:p w14:paraId="65307A79" w14:textId="388C7022" w:rsidR="00C16DA3" w:rsidRDefault="00C16DA3" w:rsidP="009D11A7">
      <w:r>
        <w:lastRenderedPageBreak/>
        <w:t xml:space="preserve">Edellä esitettyyn perustuen Lestijärven kunnanhallitus anoo kunnioittaen kuntien </w:t>
      </w:r>
      <w:r w:rsidRPr="00C16DA3">
        <w:t xml:space="preserve">valtionosuuslain mukaista harkinnanvaraista valtionosuuden korotusta kunnan talouden tasapainottamiseen </w:t>
      </w:r>
      <w:r>
        <w:t>seitsemänsataatuhatta</w:t>
      </w:r>
      <w:r w:rsidRPr="00C16DA3">
        <w:t xml:space="preserve"> (</w:t>
      </w:r>
      <w:r>
        <w:t>70</w:t>
      </w:r>
      <w:r w:rsidRPr="00C16DA3">
        <w:t xml:space="preserve">0.000) euroa. Edelleen haluamme todeta, että Lestijärven kunta on saanut kuntien harkinnanvaraista valtionosuuden korotusta </w:t>
      </w:r>
      <w:r>
        <w:t xml:space="preserve">ensimmäisen kerran vuonna 2010 ja toisen kerran </w:t>
      </w:r>
      <w:r w:rsidRPr="00C16DA3">
        <w:t>vuonna 20</w:t>
      </w:r>
      <w:r>
        <w:t xml:space="preserve">19. </w:t>
      </w:r>
    </w:p>
    <w:p w14:paraId="7EB6A9AE" w14:textId="4098768A" w:rsidR="00C16DA3" w:rsidRDefault="00C16DA3" w:rsidP="009D11A7"/>
    <w:p w14:paraId="34086F90" w14:textId="531D8158" w:rsidR="00C16DA3" w:rsidRDefault="00C16DA3" w:rsidP="009D11A7">
      <w:r>
        <w:t>Lestijärven kunta</w:t>
      </w:r>
    </w:p>
    <w:p w14:paraId="2DF7FCFD" w14:textId="1DB13E98" w:rsidR="00C16DA3" w:rsidRDefault="00C16DA3" w:rsidP="009D11A7"/>
    <w:p w14:paraId="33BB080A" w14:textId="293031AA" w:rsidR="00C16DA3" w:rsidRDefault="00C16DA3" w:rsidP="009D11A7"/>
    <w:p w14:paraId="38EE0BEB" w14:textId="48A43E34" w:rsidR="00C16DA3" w:rsidRDefault="00C16DA3" w:rsidP="009D11A7">
      <w:r>
        <w:t>Esko Ahonen</w:t>
      </w:r>
      <w:r>
        <w:tab/>
      </w:r>
      <w:r>
        <w:tab/>
        <w:t>Susanna Tuikka</w:t>
      </w:r>
    </w:p>
    <w:p w14:paraId="5FF32841" w14:textId="3A8E8DE5" w:rsidR="00C16DA3" w:rsidRDefault="00C16DA3" w:rsidP="009D11A7">
      <w:r>
        <w:t>kunnanjohtaja</w:t>
      </w:r>
      <w:r>
        <w:tab/>
      </w:r>
      <w:r>
        <w:tab/>
        <w:t>hallintojohtaja</w:t>
      </w:r>
    </w:p>
    <w:p w14:paraId="09E67066" w14:textId="6872A33D" w:rsidR="00C16DA3" w:rsidRDefault="00C16DA3" w:rsidP="009D11A7"/>
    <w:p w14:paraId="10ED3F1E" w14:textId="03E0B125" w:rsidR="00C16DA3" w:rsidRDefault="00C16DA3" w:rsidP="009D11A7">
      <w:r>
        <w:t>Liitteet:</w:t>
      </w:r>
    </w:p>
    <w:p w14:paraId="5DF88180" w14:textId="7A12D120" w:rsidR="00C16DA3" w:rsidRDefault="00C16DA3" w:rsidP="009D11A7">
      <w:r>
        <w:t xml:space="preserve">Liitelomake/tervehdyttämisohjelma </w:t>
      </w:r>
    </w:p>
    <w:p w14:paraId="3EEDBB27" w14:textId="76EAEB80" w:rsidR="00C16DA3" w:rsidRDefault="00C16DA3" w:rsidP="009D11A7">
      <w:r>
        <w:t>Tuloslaskelma ja tase vuodelta 2019</w:t>
      </w:r>
    </w:p>
    <w:p w14:paraId="2D597C05" w14:textId="5CF7A2A8" w:rsidR="00C16DA3" w:rsidRDefault="00C16DA3" w:rsidP="009D11A7"/>
    <w:p w14:paraId="2327F4E1" w14:textId="4EEA1A27" w:rsidR="00C16DA3" w:rsidRDefault="00C16DA3" w:rsidP="009D11A7"/>
    <w:p w14:paraId="05FA2FC6" w14:textId="61D645C9" w:rsidR="00C16DA3" w:rsidRDefault="00C16DA3" w:rsidP="009D11A7">
      <w:r>
        <w:t>Hakemus lähetetty</w:t>
      </w:r>
      <w:r>
        <w:tab/>
      </w:r>
      <w:r>
        <w:tab/>
      </w:r>
      <w:r>
        <w:tab/>
        <w:t>Tiedoksi</w:t>
      </w:r>
    </w:p>
    <w:p w14:paraId="74400EBA" w14:textId="5DD487AF" w:rsidR="00C16DA3" w:rsidRPr="00D06D7E" w:rsidRDefault="00C16DA3" w:rsidP="009D11A7">
      <w:r>
        <w:t>Valtiovarainministeriö</w:t>
      </w:r>
      <w:r>
        <w:tab/>
      </w:r>
      <w:r>
        <w:tab/>
      </w:r>
      <w:r>
        <w:tab/>
        <w:t>Suomen kuntaliitto</w:t>
      </w:r>
    </w:p>
    <w:sectPr w:rsidR="00C16DA3" w:rsidRPr="00D06D7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6F5"/>
    <w:rsid w:val="004A05FB"/>
    <w:rsid w:val="00516A3E"/>
    <w:rsid w:val="005820F6"/>
    <w:rsid w:val="006675AD"/>
    <w:rsid w:val="006A4220"/>
    <w:rsid w:val="00880752"/>
    <w:rsid w:val="008E5442"/>
    <w:rsid w:val="009D11A7"/>
    <w:rsid w:val="00A169D3"/>
    <w:rsid w:val="00A23A77"/>
    <w:rsid w:val="00A852F5"/>
    <w:rsid w:val="00B21987"/>
    <w:rsid w:val="00B32E78"/>
    <w:rsid w:val="00BE3E5F"/>
    <w:rsid w:val="00C16DA3"/>
    <w:rsid w:val="00C546F5"/>
    <w:rsid w:val="00CF50DC"/>
    <w:rsid w:val="00D06D7E"/>
    <w:rsid w:val="00DE652C"/>
    <w:rsid w:val="00EB7F6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309EE"/>
  <w15:chartTrackingRefBased/>
  <w15:docId w15:val="{82D5B587-94C3-4511-A627-79885FD8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16A3E"/>
    <w:rPr>
      <w:rFonts w:ascii="Arial" w:hAnsi="Arial"/>
      <w:sz w:val="24"/>
    </w:rPr>
  </w:style>
  <w:style w:type="paragraph" w:styleId="Otsikko1">
    <w:name w:val="heading 1"/>
    <w:basedOn w:val="Normaali"/>
    <w:next w:val="Normaali"/>
    <w:link w:val="Otsikko1Char"/>
    <w:uiPriority w:val="9"/>
    <w:qFormat/>
    <w:rsid w:val="00BE3E5F"/>
    <w:pPr>
      <w:keepNext/>
      <w:keepLines/>
      <w:spacing w:before="240" w:after="0"/>
      <w:outlineLvl w:val="0"/>
    </w:pPr>
    <w:rPr>
      <w:rFonts w:eastAsiaTheme="majorEastAsia" w:cstheme="majorBidi"/>
      <w:sz w:val="32"/>
      <w:szCs w:val="32"/>
    </w:rPr>
  </w:style>
  <w:style w:type="paragraph" w:styleId="Otsikko2">
    <w:name w:val="heading 2"/>
    <w:basedOn w:val="Normaali"/>
    <w:next w:val="Normaali"/>
    <w:link w:val="Otsikko2Char"/>
    <w:uiPriority w:val="9"/>
    <w:unhideWhenUsed/>
    <w:qFormat/>
    <w:rsid w:val="00BE3E5F"/>
    <w:pPr>
      <w:keepNext/>
      <w:keepLines/>
      <w:spacing w:before="40" w:after="0"/>
      <w:outlineLvl w:val="1"/>
    </w:pPr>
    <w:rPr>
      <w:rFonts w:eastAsiaTheme="majorEastAsia" w:cstheme="majorBidi"/>
      <w:szCs w:val="26"/>
    </w:rPr>
  </w:style>
  <w:style w:type="paragraph" w:styleId="Otsikko3">
    <w:name w:val="heading 3"/>
    <w:basedOn w:val="Normaali"/>
    <w:next w:val="Normaali"/>
    <w:link w:val="Otsikko3Char"/>
    <w:uiPriority w:val="9"/>
    <w:unhideWhenUsed/>
    <w:qFormat/>
    <w:rsid w:val="00BE3E5F"/>
    <w:pPr>
      <w:keepNext/>
      <w:keepLines/>
      <w:spacing w:before="40" w:after="0"/>
      <w:outlineLvl w:val="2"/>
    </w:pPr>
    <w:rPr>
      <w:rFonts w:eastAsiaTheme="majorEastAsia" w:cstheme="majorBidi"/>
      <w:b/>
      <w:color w:val="000000" w:themeColor="text1"/>
      <w:szCs w:val="24"/>
    </w:rPr>
  </w:style>
  <w:style w:type="paragraph" w:styleId="Otsikko4">
    <w:name w:val="heading 4"/>
    <w:basedOn w:val="Normaali"/>
    <w:next w:val="Normaali"/>
    <w:link w:val="Otsikko4Char"/>
    <w:uiPriority w:val="9"/>
    <w:unhideWhenUsed/>
    <w:qFormat/>
    <w:rsid w:val="00BE3E5F"/>
    <w:pPr>
      <w:keepNext/>
      <w:keepLines/>
      <w:spacing w:before="40" w:after="0"/>
      <w:outlineLvl w:val="3"/>
    </w:pPr>
    <w:rPr>
      <w:rFonts w:eastAsiaTheme="majorEastAsia" w:cstheme="majorBidi"/>
      <w:b/>
      <w:i/>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E3E5F"/>
    <w:rPr>
      <w:rFonts w:ascii="Arial" w:eastAsiaTheme="majorEastAsia" w:hAnsi="Arial" w:cstheme="majorBidi"/>
      <w:sz w:val="32"/>
      <w:szCs w:val="32"/>
    </w:rPr>
  </w:style>
  <w:style w:type="character" w:customStyle="1" w:styleId="Otsikko2Char">
    <w:name w:val="Otsikko 2 Char"/>
    <w:basedOn w:val="Kappaleenoletusfontti"/>
    <w:link w:val="Otsikko2"/>
    <w:uiPriority w:val="9"/>
    <w:rsid w:val="00BE3E5F"/>
    <w:rPr>
      <w:rFonts w:ascii="Arial" w:eastAsiaTheme="majorEastAsia" w:hAnsi="Arial" w:cstheme="majorBidi"/>
      <w:sz w:val="24"/>
      <w:szCs w:val="26"/>
    </w:rPr>
  </w:style>
  <w:style w:type="character" w:customStyle="1" w:styleId="Otsikko3Char">
    <w:name w:val="Otsikko 3 Char"/>
    <w:basedOn w:val="Kappaleenoletusfontti"/>
    <w:link w:val="Otsikko3"/>
    <w:uiPriority w:val="9"/>
    <w:rsid w:val="00BE3E5F"/>
    <w:rPr>
      <w:rFonts w:ascii="Arial" w:eastAsiaTheme="majorEastAsia" w:hAnsi="Arial" w:cstheme="majorBidi"/>
      <w:b/>
      <w:color w:val="000000" w:themeColor="text1"/>
      <w:sz w:val="24"/>
      <w:szCs w:val="24"/>
    </w:rPr>
  </w:style>
  <w:style w:type="character" w:customStyle="1" w:styleId="Otsikko4Char">
    <w:name w:val="Otsikko 4 Char"/>
    <w:basedOn w:val="Kappaleenoletusfontti"/>
    <w:link w:val="Otsikko4"/>
    <w:uiPriority w:val="9"/>
    <w:rsid w:val="00BE3E5F"/>
    <w:rPr>
      <w:rFonts w:ascii="Arial" w:eastAsiaTheme="majorEastAsia" w:hAnsi="Arial" w:cstheme="majorBidi"/>
      <w:b/>
      <w:i/>
      <w:iCs/>
      <w:color w:val="000000" w:themeColor="text1"/>
    </w:rPr>
  </w:style>
  <w:style w:type="paragraph" w:styleId="Seliteteksti">
    <w:name w:val="Balloon Text"/>
    <w:basedOn w:val="Normaali"/>
    <w:link w:val="SelitetekstiChar"/>
    <w:uiPriority w:val="99"/>
    <w:semiHidden/>
    <w:unhideWhenUsed/>
    <w:rsid w:val="008E544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E54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3</Pages>
  <Words>644</Words>
  <Characters>5221</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Tuikka</dc:creator>
  <cp:keywords/>
  <dc:description/>
  <cp:lastModifiedBy>Susanna Tuikka</cp:lastModifiedBy>
  <cp:revision>4</cp:revision>
  <cp:lastPrinted>2020-08-06T11:25:00Z</cp:lastPrinted>
  <dcterms:created xsi:type="dcterms:W3CDTF">2020-08-04T09:58:00Z</dcterms:created>
  <dcterms:modified xsi:type="dcterms:W3CDTF">2020-08-06T11:25:00Z</dcterms:modified>
</cp:coreProperties>
</file>