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24996281"/>
        <w:docPartObj>
          <w:docPartGallery w:val="Cover Pages"/>
          <w:docPartUnique/>
        </w:docPartObj>
      </w:sdtPr>
      <w:sdtContent>
        <w:p w14:paraId="199F05A1" w14:textId="3092D961" w:rsidR="00C37B72" w:rsidRDefault="00C37B72">
          <w:pPr>
            <w:spacing w:line="360" w:lineRule="auto"/>
            <w:jc w:val="both"/>
          </w:pPr>
          <w:r>
            <w:rPr>
              <w:noProof/>
            </w:rPr>
            <mc:AlternateContent>
              <mc:Choice Requires="wps">
                <w:drawing>
                  <wp:anchor distT="0" distB="0" distL="114300" distR="114300" simplePos="0" relativeHeight="251658242" behindDoc="0" locked="0" layoutInCell="1" allowOverlap="1" wp14:anchorId="2D9182A6" wp14:editId="424DEDC6">
                    <wp:simplePos x="0" y="0"/>
                    <wp:positionH relativeFrom="page">
                      <wp:align>center</wp:align>
                    </wp:positionH>
                    <wp:positionV relativeFrom="page">
                      <wp:align>center</wp:align>
                    </wp:positionV>
                    <wp:extent cx="1712890" cy="3840480"/>
                    <wp:effectExtent l="0" t="0" r="1270" b="0"/>
                    <wp:wrapNone/>
                    <wp:docPr id="138" name="Tekstiruutu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31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222"/>
                                  <w:gridCol w:w="2677"/>
                                </w:tblGrid>
                                <w:tr w:rsidR="00BB59EE" w14:paraId="4F7DD9A9" w14:textId="77777777" w:rsidTr="00E151F0">
                                  <w:trPr>
                                    <w:jc w:val="center"/>
                                  </w:trPr>
                                  <w:tc>
                                    <w:tcPr>
                                      <w:tcW w:w="3875" w:type="pct"/>
                                      <w:tcBorders>
                                        <w:right w:val="single" w:sz="12" w:space="0" w:color="4472C4" w:themeColor="accent1"/>
                                      </w:tcBorders>
                                      <w:vAlign w:val="center"/>
                                    </w:tcPr>
                                    <w:p w14:paraId="04A7BF7E" w14:textId="77777777" w:rsidR="00BB59EE" w:rsidRDefault="00BB59EE">
                                      <w:pPr>
                                        <w:jc w:val="right"/>
                                      </w:pPr>
                                      <w:r>
                                        <w:rPr>
                                          <w:noProof/>
                                        </w:rPr>
                                        <w:drawing>
                                          <wp:inline distT="0" distB="0" distL="0" distR="0" wp14:anchorId="15C634C7" wp14:editId="07BC0842">
                                            <wp:extent cx="6102369" cy="4576777"/>
                                            <wp:effectExtent l="952" t="0" r="0" b="0"/>
                                            <wp:docPr id="139" name="Kuv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Kuva 139"/>
                                                    <pic:cNvPicPr/>
                                                  </pic:nvPicPr>
                                                  <pic:blipFill>
                                                    <a:blip r:embed="rId12">
                                                      <a:extLst>
                                                        <a:ext uri="{28A0092B-C50C-407E-A947-70E740481C1C}">
                                                          <a14:useLocalDpi xmlns:a14="http://schemas.microsoft.com/office/drawing/2010/main" val="0"/>
                                                        </a:ext>
                                                      </a:extLst>
                                                    </a:blip>
                                                    <a:stretch>
                                                      <a:fillRect/>
                                                    </a:stretch>
                                                  </pic:blipFill>
                                                  <pic:spPr>
                                                    <a:xfrm rot="5400000">
                                                      <a:off x="0" y="0"/>
                                                      <a:ext cx="6119196" cy="4589397"/>
                                                    </a:xfrm>
                                                    <a:prstGeom prst="ellipse">
                                                      <a:avLst/>
                                                    </a:prstGeom>
                                                    <a:ln>
                                                      <a:noFill/>
                                                    </a:ln>
                                                    <a:effectLst>
                                                      <a:softEdge rad="112500"/>
                                                    </a:effectLst>
                                                  </pic:spPr>
                                                </pic:pic>
                                              </a:graphicData>
                                            </a:graphic>
                                          </wp:inline>
                                        </w:drawing>
                                      </w:r>
                                    </w:p>
                                    <w:sdt>
                                      <w:sdtPr>
                                        <w:rPr>
                                          <w:caps/>
                                          <w:color w:val="191919" w:themeColor="text1" w:themeTint="E6"/>
                                          <w:sz w:val="48"/>
                                          <w:szCs w:val="48"/>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Content>
                                        <w:p w14:paraId="3269FB9F" w14:textId="111C2F46" w:rsidR="00BB59EE" w:rsidRPr="00E151F0" w:rsidRDefault="00BB59EE">
                                          <w:pPr>
                                            <w:pStyle w:val="Eivli"/>
                                            <w:spacing w:line="312" w:lineRule="auto"/>
                                            <w:jc w:val="right"/>
                                            <w:rPr>
                                              <w:caps/>
                                              <w:color w:val="191919" w:themeColor="text1" w:themeTint="E6"/>
                                              <w:sz w:val="48"/>
                                              <w:szCs w:val="48"/>
                                            </w:rPr>
                                          </w:pPr>
                                          <w:r w:rsidRPr="00E151F0">
                                            <w:rPr>
                                              <w:caps/>
                                              <w:color w:val="191919" w:themeColor="text1" w:themeTint="E6"/>
                                              <w:sz w:val="48"/>
                                              <w:szCs w:val="48"/>
                                            </w:rPr>
                                            <w:t>talousarvio 2021 ja taloussuunnitelma 2022-2023</w:t>
                                          </w:r>
                                        </w:p>
                                      </w:sdtContent>
                                    </w:sdt>
                                    <w:sdt>
                                      <w:sdtPr>
                                        <w:rPr>
                                          <w:color w:val="000000" w:themeColor="text1"/>
                                          <w:szCs w:val="24"/>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6E6DB1B" w14:textId="19D279AF" w:rsidR="00BB59EE" w:rsidRDefault="00BB59EE">
                                          <w:pPr>
                                            <w:jc w:val="right"/>
                                            <w:rPr>
                                              <w:szCs w:val="24"/>
                                            </w:rPr>
                                          </w:pPr>
                                          <w:r>
                                            <w:rPr>
                                              <w:color w:val="000000" w:themeColor="text1"/>
                                              <w:szCs w:val="24"/>
                                            </w:rPr>
                                            <w:t>Lestijärven kunta</w:t>
                                          </w:r>
                                        </w:p>
                                      </w:sdtContent>
                                    </w:sdt>
                                  </w:tc>
                                  <w:tc>
                                    <w:tcPr>
                                      <w:tcW w:w="1125" w:type="pct"/>
                                      <w:tcBorders>
                                        <w:left w:val="single" w:sz="12" w:space="0" w:color="4472C4" w:themeColor="accent1"/>
                                      </w:tcBorders>
                                      <w:vAlign w:val="center"/>
                                    </w:tcPr>
                                    <w:p w14:paraId="4D5B2DF9" w14:textId="7C827241" w:rsidR="00BB59EE" w:rsidRDefault="00BB59EE">
                                      <w:pPr>
                                        <w:rPr>
                                          <w:color w:val="000000" w:themeColor="text1"/>
                                        </w:rPr>
                                      </w:pPr>
                                    </w:p>
                                    <w:p w14:paraId="3DFF968E" w14:textId="7ACB9667" w:rsidR="00BB59EE" w:rsidRDefault="00BB59EE">
                                      <w:pPr>
                                        <w:pStyle w:val="Eivli"/>
                                        <w:rPr>
                                          <w:color w:val="ED7D31" w:themeColor="accent2"/>
                                          <w:sz w:val="26"/>
                                          <w:szCs w:val="26"/>
                                        </w:rPr>
                                      </w:pPr>
                                    </w:p>
                                    <w:p w14:paraId="113F9683" w14:textId="2C2FF9F9" w:rsidR="00BB59EE" w:rsidRDefault="00BB59EE">
                                      <w:pPr>
                                        <w:pStyle w:val="Eivli"/>
                                      </w:pPr>
                                    </w:p>
                                  </w:tc>
                                </w:tr>
                              </w:tbl>
                              <w:p w14:paraId="2A13F978" w14:textId="77777777" w:rsidR="00BB59EE" w:rsidRDefault="00BB59E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D9182A6" id="_x0000_t202" coordsize="21600,21600" o:spt="202" path="m,l,21600r21600,l21600,xe">
                    <v:stroke joinstyle="miter"/>
                    <v:path gradientshapeok="t" o:connecttype="rect"/>
                  </v:shapetype>
                  <v:shape id="Tekstiruutu 138" o:spid="_x0000_s1026" type="#_x0000_t202" style="position:absolute;left:0;text-align:left;margin-left:0;margin-top:0;width:134.85pt;height:302.4pt;z-index:25165824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" fillcolor="white [3201]" stroked="f" strokeweight=".5pt">
                    <v:textbox inset="0,0,0,0">
                      <w:txbxContent>
                        <w:tbl>
                          <w:tblPr>
                            <w:tblW w:w="531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222"/>
                            <w:gridCol w:w="2677"/>
                          </w:tblGrid>
                          <w:tr w:rsidR="00BB59EE" w14:paraId="4F7DD9A9" w14:textId="77777777" w:rsidTr="00E151F0">
                            <w:trPr>
                              <w:jc w:val="center"/>
                            </w:trPr>
                            <w:tc>
                              <w:tcPr>
                                <w:tcW w:w="3875" w:type="pct"/>
                                <w:tcBorders>
                                  <w:right w:val="single" w:sz="12" w:space="0" w:color="4472C4" w:themeColor="accent1"/>
                                </w:tcBorders>
                                <w:vAlign w:val="center"/>
                              </w:tcPr>
                              <w:p w14:paraId="04A7BF7E" w14:textId="77777777" w:rsidR="00BB59EE" w:rsidRDefault="00BB59EE">
                                <w:pPr>
                                  <w:jc w:val="right"/>
                                </w:pPr>
                                <w:r>
                                  <w:rPr>
                                    <w:noProof/>
                                  </w:rPr>
                                  <w:drawing>
                                    <wp:inline distT="0" distB="0" distL="0" distR="0" wp14:anchorId="15C634C7" wp14:editId="07BC0842">
                                      <wp:extent cx="6102369" cy="4576777"/>
                                      <wp:effectExtent l="952" t="0" r="0" b="0"/>
                                      <wp:docPr id="139" name="Kuv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Kuva 139"/>
                                              <pic:cNvPicPr/>
                                            </pic:nvPicPr>
                                            <pic:blipFill>
                                              <a:blip r:embed="rId12">
                                                <a:extLst>
                                                  <a:ext uri="{28A0092B-C50C-407E-A947-70E740481C1C}">
                                                    <a14:useLocalDpi xmlns:a14="http://schemas.microsoft.com/office/drawing/2010/main" val="0"/>
                                                  </a:ext>
                                                </a:extLst>
                                              </a:blip>
                                              <a:stretch>
                                                <a:fillRect/>
                                              </a:stretch>
                                            </pic:blipFill>
                                            <pic:spPr>
                                              <a:xfrm rot="5400000">
                                                <a:off x="0" y="0"/>
                                                <a:ext cx="6119196" cy="4589397"/>
                                              </a:xfrm>
                                              <a:prstGeom prst="ellipse">
                                                <a:avLst/>
                                              </a:prstGeom>
                                              <a:ln>
                                                <a:noFill/>
                                              </a:ln>
                                              <a:effectLst>
                                                <a:softEdge rad="112500"/>
                                              </a:effectLst>
                                            </pic:spPr>
                                          </pic:pic>
                                        </a:graphicData>
                                      </a:graphic>
                                    </wp:inline>
                                  </w:drawing>
                                </w:r>
                              </w:p>
                              <w:sdt>
                                <w:sdtPr>
                                  <w:rPr>
                                    <w:caps/>
                                    <w:color w:val="191919" w:themeColor="text1" w:themeTint="E6"/>
                                    <w:sz w:val="48"/>
                                    <w:szCs w:val="48"/>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Content>
                                  <w:p w14:paraId="3269FB9F" w14:textId="111C2F46" w:rsidR="00BB59EE" w:rsidRPr="00E151F0" w:rsidRDefault="00BB59EE">
                                    <w:pPr>
                                      <w:pStyle w:val="Eivli"/>
                                      <w:spacing w:line="312" w:lineRule="auto"/>
                                      <w:jc w:val="right"/>
                                      <w:rPr>
                                        <w:caps/>
                                        <w:color w:val="191919" w:themeColor="text1" w:themeTint="E6"/>
                                        <w:sz w:val="48"/>
                                        <w:szCs w:val="48"/>
                                      </w:rPr>
                                    </w:pPr>
                                    <w:r w:rsidRPr="00E151F0">
                                      <w:rPr>
                                        <w:caps/>
                                        <w:color w:val="191919" w:themeColor="text1" w:themeTint="E6"/>
                                        <w:sz w:val="48"/>
                                        <w:szCs w:val="48"/>
                                      </w:rPr>
                                      <w:t>talousarvio 2021 ja taloussuunnitelma 2022-2023</w:t>
                                    </w:r>
                                  </w:p>
                                </w:sdtContent>
                              </w:sdt>
                              <w:sdt>
                                <w:sdtPr>
                                  <w:rPr>
                                    <w:color w:val="000000" w:themeColor="text1"/>
                                    <w:szCs w:val="24"/>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6E6DB1B" w14:textId="19D279AF" w:rsidR="00BB59EE" w:rsidRDefault="00BB59EE">
                                    <w:pPr>
                                      <w:jc w:val="right"/>
                                      <w:rPr>
                                        <w:szCs w:val="24"/>
                                      </w:rPr>
                                    </w:pPr>
                                    <w:r>
                                      <w:rPr>
                                        <w:color w:val="000000" w:themeColor="text1"/>
                                        <w:szCs w:val="24"/>
                                      </w:rPr>
                                      <w:t>Lestijärven kunta</w:t>
                                    </w:r>
                                  </w:p>
                                </w:sdtContent>
                              </w:sdt>
                            </w:tc>
                            <w:tc>
                              <w:tcPr>
                                <w:tcW w:w="1125" w:type="pct"/>
                                <w:tcBorders>
                                  <w:left w:val="single" w:sz="12" w:space="0" w:color="4472C4" w:themeColor="accent1"/>
                                </w:tcBorders>
                                <w:vAlign w:val="center"/>
                              </w:tcPr>
                              <w:p w14:paraId="4D5B2DF9" w14:textId="7C827241" w:rsidR="00BB59EE" w:rsidRDefault="00BB59EE">
                                <w:pPr>
                                  <w:rPr>
                                    <w:color w:val="000000" w:themeColor="text1"/>
                                  </w:rPr>
                                </w:pPr>
                              </w:p>
                              <w:p w14:paraId="3DFF968E" w14:textId="7ACB9667" w:rsidR="00BB59EE" w:rsidRDefault="00BB59EE">
                                <w:pPr>
                                  <w:pStyle w:val="Eivli"/>
                                  <w:rPr>
                                    <w:color w:val="ED7D31" w:themeColor="accent2"/>
                                    <w:sz w:val="26"/>
                                    <w:szCs w:val="26"/>
                                  </w:rPr>
                                </w:pPr>
                              </w:p>
                              <w:p w14:paraId="113F9683" w14:textId="2C2FF9F9" w:rsidR="00BB59EE" w:rsidRDefault="00BB59EE">
                                <w:pPr>
                                  <w:pStyle w:val="Eivli"/>
                                </w:pPr>
                              </w:p>
                            </w:tc>
                          </w:tr>
                        </w:tbl>
                        <w:p w14:paraId="2A13F978" w14:textId="77777777" w:rsidR="00BB59EE" w:rsidRDefault="00BB59EE"/>
                      </w:txbxContent>
                    </v:textbox>
                    <w10:wrap anchorx="page" anchory="page"/>
                  </v:shape>
                </w:pict>
              </mc:Fallback>
            </mc:AlternateContent>
          </w:r>
          <w:r>
            <w:br w:type="page"/>
          </w:r>
        </w:p>
      </w:sdtContent>
    </w:sdt>
    <w:sdt>
      <w:sdtPr>
        <w:rPr>
          <w:rFonts w:ascii="Arial" w:eastAsiaTheme="minorHAnsi" w:hAnsi="Arial" w:cstheme="minorBidi"/>
          <w:color w:val="auto"/>
          <w:sz w:val="24"/>
          <w:szCs w:val="22"/>
          <w:lang w:eastAsia="en-US"/>
        </w:rPr>
        <w:id w:val="555589567"/>
        <w:docPartObj>
          <w:docPartGallery w:val="Table of Contents"/>
          <w:docPartUnique/>
        </w:docPartObj>
      </w:sdtPr>
      <w:sdtEndPr>
        <w:rPr>
          <w:b/>
          <w:bCs/>
        </w:rPr>
      </w:sdtEndPr>
      <w:sdtContent>
        <w:p w14:paraId="0138A8D4" w14:textId="6E0A3BA4" w:rsidR="003C4B15" w:rsidRDefault="003C4B15">
          <w:pPr>
            <w:pStyle w:val="Sisllysluettelonotsikko"/>
          </w:pPr>
          <w:r>
            <w:t>Sisällys</w:t>
          </w:r>
        </w:p>
        <w:p w14:paraId="1AD47718" w14:textId="7E3573D1" w:rsidR="005E076A" w:rsidRDefault="00786D2B">
          <w:pPr>
            <w:pStyle w:val="Sisluet1"/>
            <w:tabs>
              <w:tab w:val="right" w:leader="dot" w:pos="9628"/>
            </w:tabs>
            <w:rPr>
              <w:rFonts w:asciiTheme="minorHAnsi" w:eastAsiaTheme="minorEastAsia" w:hAnsiTheme="minorHAnsi"/>
              <w:noProof/>
              <w:sz w:val="22"/>
              <w:lang w:eastAsia="fi-FI"/>
            </w:rPr>
          </w:pPr>
          <w:r>
            <w:fldChar w:fldCharType="begin"/>
          </w:r>
          <w:r>
            <w:instrText xml:space="preserve"> TOC \o "1-4" \h \z \u </w:instrText>
          </w:r>
          <w:r>
            <w:fldChar w:fldCharType="separate"/>
          </w:r>
          <w:hyperlink w:anchor="_Toc58245149" w:history="1">
            <w:r w:rsidR="005E076A" w:rsidRPr="00F8331C">
              <w:rPr>
                <w:rStyle w:val="Hyperlinkki"/>
                <w:noProof/>
              </w:rPr>
              <w:t>Toimintaympäristön kuvaus</w:t>
            </w:r>
            <w:r w:rsidR="005E076A">
              <w:rPr>
                <w:noProof/>
                <w:webHidden/>
              </w:rPr>
              <w:tab/>
            </w:r>
            <w:r w:rsidR="005E076A">
              <w:rPr>
                <w:noProof/>
                <w:webHidden/>
              </w:rPr>
              <w:fldChar w:fldCharType="begin"/>
            </w:r>
            <w:r w:rsidR="005E076A">
              <w:rPr>
                <w:noProof/>
                <w:webHidden/>
              </w:rPr>
              <w:instrText xml:space="preserve"> PAGEREF _Toc58245149 \h </w:instrText>
            </w:r>
            <w:r w:rsidR="005E076A">
              <w:rPr>
                <w:noProof/>
                <w:webHidden/>
              </w:rPr>
            </w:r>
            <w:r w:rsidR="005E076A">
              <w:rPr>
                <w:noProof/>
                <w:webHidden/>
              </w:rPr>
              <w:fldChar w:fldCharType="separate"/>
            </w:r>
            <w:r w:rsidR="005E076A">
              <w:rPr>
                <w:noProof/>
                <w:webHidden/>
              </w:rPr>
              <w:t>4</w:t>
            </w:r>
            <w:r w:rsidR="005E076A">
              <w:rPr>
                <w:noProof/>
                <w:webHidden/>
              </w:rPr>
              <w:fldChar w:fldCharType="end"/>
            </w:r>
          </w:hyperlink>
        </w:p>
        <w:p w14:paraId="63E9932E" w14:textId="74F7B94D" w:rsidR="005E076A" w:rsidRDefault="00BB59EE">
          <w:pPr>
            <w:pStyle w:val="Sisluet2"/>
            <w:tabs>
              <w:tab w:val="right" w:leader="dot" w:pos="9628"/>
            </w:tabs>
            <w:rPr>
              <w:rFonts w:asciiTheme="minorHAnsi" w:eastAsiaTheme="minorEastAsia" w:hAnsiTheme="minorHAnsi"/>
              <w:noProof/>
              <w:sz w:val="22"/>
              <w:lang w:eastAsia="fi-FI"/>
            </w:rPr>
          </w:pPr>
          <w:hyperlink w:anchor="_Toc58245150" w:history="1">
            <w:r w:rsidR="005E076A" w:rsidRPr="00F8331C">
              <w:rPr>
                <w:rStyle w:val="Hyperlinkki"/>
                <w:noProof/>
              </w:rPr>
              <w:t>Väestö</w:t>
            </w:r>
            <w:r w:rsidR="005E076A">
              <w:rPr>
                <w:noProof/>
                <w:webHidden/>
              </w:rPr>
              <w:tab/>
            </w:r>
            <w:r w:rsidR="005E076A">
              <w:rPr>
                <w:noProof/>
                <w:webHidden/>
              </w:rPr>
              <w:fldChar w:fldCharType="begin"/>
            </w:r>
            <w:r w:rsidR="005E076A">
              <w:rPr>
                <w:noProof/>
                <w:webHidden/>
              </w:rPr>
              <w:instrText xml:space="preserve"> PAGEREF _Toc58245150 \h </w:instrText>
            </w:r>
            <w:r w:rsidR="005E076A">
              <w:rPr>
                <w:noProof/>
                <w:webHidden/>
              </w:rPr>
            </w:r>
            <w:r w:rsidR="005E076A">
              <w:rPr>
                <w:noProof/>
                <w:webHidden/>
              </w:rPr>
              <w:fldChar w:fldCharType="separate"/>
            </w:r>
            <w:r w:rsidR="005E076A">
              <w:rPr>
                <w:noProof/>
                <w:webHidden/>
              </w:rPr>
              <w:t>4</w:t>
            </w:r>
            <w:r w:rsidR="005E076A">
              <w:rPr>
                <w:noProof/>
                <w:webHidden/>
              </w:rPr>
              <w:fldChar w:fldCharType="end"/>
            </w:r>
          </w:hyperlink>
        </w:p>
        <w:p w14:paraId="12C04626" w14:textId="3F8657BC" w:rsidR="005E076A" w:rsidRDefault="00BB59EE">
          <w:pPr>
            <w:pStyle w:val="Sisluet2"/>
            <w:tabs>
              <w:tab w:val="right" w:leader="dot" w:pos="9628"/>
            </w:tabs>
            <w:rPr>
              <w:rFonts w:asciiTheme="minorHAnsi" w:eastAsiaTheme="minorEastAsia" w:hAnsiTheme="minorHAnsi"/>
              <w:noProof/>
              <w:sz w:val="22"/>
              <w:lang w:eastAsia="fi-FI"/>
            </w:rPr>
          </w:pPr>
          <w:hyperlink w:anchor="_Toc58245151" w:history="1">
            <w:r w:rsidR="005E076A" w:rsidRPr="00F8331C">
              <w:rPr>
                <w:rStyle w:val="Hyperlinkki"/>
                <w:noProof/>
              </w:rPr>
              <w:t>Työttömyys</w:t>
            </w:r>
            <w:r w:rsidR="005E076A">
              <w:rPr>
                <w:noProof/>
                <w:webHidden/>
              </w:rPr>
              <w:tab/>
            </w:r>
            <w:r w:rsidR="005E076A">
              <w:rPr>
                <w:noProof/>
                <w:webHidden/>
              </w:rPr>
              <w:fldChar w:fldCharType="begin"/>
            </w:r>
            <w:r w:rsidR="005E076A">
              <w:rPr>
                <w:noProof/>
                <w:webHidden/>
              </w:rPr>
              <w:instrText xml:space="preserve"> PAGEREF _Toc58245151 \h </w:instrText>
            </w:r>
            <w:r w:rsidR="005E076A">
              <w:rPr>
                <w:noProof/>
                <w:webHidden/>
              </w:rPr>
            </w:r>
            <w:r w:rsidR="005E076A">
              <w:rPr>
                <w:noProof/>
                <w:webHidden/>
              </w:rPr>
              <w:fldChar w:fldCharType="separate"/>
            </w:r>
            <w:r w:rsidR="005E076A">
              <w:rPr>
                <w:noProof/>
                <w:webHidden/>
              </w:rPr>
              <w:t>5</w:t>
            </w:r>
            <w:r w:rsidR="005E076A">
              <w:rPr>
                <w:noProof/>
                <w:webHidden/>
              </w:rPr>
              <w:fldChar w:fldCharType="end"/>
            </w:r>
          </w:hyperlink>
        </w:p>
        <w:p w14:paraId="754FCBA3" w14:textId="62A983D7" w:rsidR="005E076A" w:rsidRDefault="00BB59EE">
          <w:pPr>
            <w:pStyle w:val="Sisluet2"/>
            <w:tabs>
              <w:tab w:val="right" w:leader="dot" w:pos="9628"/>
            </w:tabs>
            <w:rPr>
              <w:rFonts w:asciiTheme="minorHAnsi" w:eastAsiaTheme="minorEastAsia" w:hAnsiTheme="minorHAnsi"/>
              <w:noProof/>
              <w:sz w:val="22"/>
              <w:lang w:eastAsia="fi-FI"/>
            </w:rPr>
          </w:pPr>
          <w:hyperlink w:anchor="_Toc58245152" w:history="1">
            <w:r w:rsidR="005E076A" w:rsidRPr="00F8331C">
              <w:rPr>
                <w:rStyle w:val="Hyperlinkki"/>
                <w:noProof/>
              </w:rPr>
              <w:t>Julkinen talous</w:t>
            </w:r>
            <w:r w:rsidR="005E076A">
              <w:rPr>
                <w:noProof/>
                <w:webHidden/>
              </w:rPr>
              <w:tab/>
            </w:r>
            <w:r w:rsidR="005E076A">
              <w:rPr>
                <w:noProof/>
                <w:webHidden/>
              </w:rPr>
              <w:fldChar w:fldCharType="begin"/>
            </w:r>
            <w:r w:rsidR="005E076A">
              <w:rPr>
                <w:noProof/>
                <w:webHidden/>
              </w:rPr>
              <w:instrText xml:space="preserve"> PAGEREF _Toc58245152 \h </w:instrText>
            </w:r>
            <w:r w:rsidR="005E076A">
              <w:rPr>
                <w:noProof/>
                <w:webHidden/>
              </w:rPr>
            </w:r>
            <w:r w:rsidR="005E076A">
              <w:rPr>
                <w:noProof/>
                <w:webHidden/>
              </w:rPr>
              <w:fldChar w:fldCharType="separate"/>
            </w:r>
            <w:r w:rsidR="005E076A">
              <w:rPr>
                <w:noProof/>
                <w:webHidden/>
              </w:rPr>
              <w:t>6</w:t>
            </w:r>
            <w:r w:rsidR="005E076A">
              <w:rPr>
                <w:noProof/>
                <w:webHidden/>
              </w:rPr>
              <w:fldChar w:fldCharType="end"/>
            </w:r>
          </w:hyperlink>
        </w:p>
        <w:p w14:paraId="11441006" w14:textId="460C4CFF" w:rsidR="005E076A" w:rsidRDefault="00BB59EE">
          <w:pPr>
            <w:pStyle w:val="Sisluet2"/>
            <w:tabs>
              <w:tab w:val="right" w:leader="dot" w:pos="9628"/>
            </w:tabs>
            <w:rPr>
              <w:rFonts w:asciiTheme="minorHAnsi" w:eastAsiaTheme="minorEastAsia" w:hAnsiTheme="minorHAnsi"/>
              <w:noProof/>
              <w:sz w:val="22"/>
              <w:lang w:eastAsia="fi-FI"/>
            </w:rPr>
          </w:pPr>
          <w:hyperlink w:anchor="_Toc58245153" w:history="1">
            <w:r w:rsidR="005E076A" w:rsidRPr="00F8331C">
              <w:rPr>
                <w:rStyle w:val="Hyperlinkki"/>
                <w:noProof/>
              </w:rPr>
              <w:t>Lestijärven talous</w:t>
            </w:r>
            <w:r w:rsidR="005E076A">
              <w:rPr>
                <w:noProof/>
                <w:webHidden/>
              </w:rPr>
              <w:tab/>
            </w:r>
            <w:r w:rsidR="005E076A">
              <w:rPr>
                <w:noProof/>
                <w:webHidden/>
              </w:rPr>
              <w:fldChar w:fldCharType="begin"/>
            </w:r>
            <w:r w:rsidR="005E076A">
              <w:rPr>
                <w:noProof/>
                <w:webHidden/>
              </w:rPr>
              <w:instrText xml:space="preserve"> PAGEREF _Toc58245153 \h </w:instrText>
            </w:r>
            <w:r w:rsidR="005E076A">
              <w:rPr>
                <w:noProof/>
                <w:webHidden/>
              </w:rPr>
            </w:r>
            <w:r w:rsidR="005E076A">
              <w:rPr>
                <w:noProof/>
                <w:webHidden/>
              </w:rPr>
              <w:fldChar w:fldCharType="separate"/>
            </w:r>
            <w:r w:rsidR="005E076A">
              <w:rPr>
                <w:noProof/>
                <w:webHidden/>
              </w:rPr>
              <w:t>8</w:t>
            </w:r>
            <w:r w:rsidR="005E076A">
              <w:rPr>
                <w:noProof/>
                <w:webHidden/>
              </w:rPr>
              <w:fldChar w:fldCharType="end"/>
            </w:r>
          </w:hyperlink>
        </w:p>
        <w:p w14:paraId="7B27678E" w14:textId="17F4EEC3" w:rsidR="005E076A" w:rsidRDefault="00BB59EE">
          <w:pPr>
            <w:pStyle w:val="Sisluet1"/>
            <w:tabs>
              <w:tab w:val="right" w:leader="dot" w:pos="9628"/>
            </w:tabs>
            <w:rPr>
              <w:rFonts w:asciiTheme="minorHAnsi" w:eastAsiaTheme="minorEastAsia" w:hAnsiTheme="minorHAnsi"/>
              <w:noProof/>
              <w:sz w:val="22"/>
              <w:lang w:eastAsia="fi-FI"/>
            </w:rPr>
          </w:pPr>
          <w:hyperlink w:anchor="_Toc58245154" w:history="1">
            <w:r w:rsidR="005E076A" w:rsidRPr="00F8331C">
              <w:rPr>
                <w:rStyle w:val="Hyperlinkki"/>
                <w:noProof/>
              </w:rPr>
              <w:t>Kunnan strategia ja visio</w:t>
            </w:r>
            <w:r w:rsidR="005E076A">
              <w:rPr>
                <w:noProof/>
                <w:webHidden/>
              </w:rPr>
              <w:tab/>
            </w:r>
            <w:r w:rsidR="005E076A">
              <w:rPr>
                <w:noProof/>
                <w:webHidden/>
              </w:rPr>
              <w:fldChar w:fldCharType="begin"/>
            </w:r>
            <w:r w:rsidR="005E076A">
              <w:rPr>
                <w:noProof/>
                <w:webHidden/>
              </w:rPr>
              <w:instrText xml:space="preserve"> PAGEREF _Toc58245154 \h </w:instrText>
            </w:r>
            <w:r w:rsidR="005E076A">
              <w:rPr>
                <w:noProof/>
                <w:webHidden/>
              </w:rPr>
            </w:r>
            <w:r w:rsidR="005E076A">
              <w:rPr>
                <w:noProof/>
                <w:webHidden/>
              </w:rPr>
              <w:fldChar w:fldCharType="separate"/>
            </w:r>
            <w:r w:rsidR="005E076A">
              <w:rPr>
                <w:noProof/>
                <w:webHidden/>
              </w:rPr>
              <w:t>8</w:t>
            </w:r>
            <w:r w:rsidR="005E076A">
              <w:rPr>
                <w:noProof/>
                <w:webHidden/>
              </w:rPr>
              <w:fldChar w:fldCharType="end"/>
            </w:r>
          </w:hyperlink>
        </w:p>
        <w:p w14:paraId="31BCA753" w14:textId="0272BC27" w:rsidR="005E076A" w:rsidRDefault="00BB59EE">
          <w:pPr>
            <w:pStyle w:val="Sisluet1"/>
            <w:tabs>
              <w:tab w:val="right" w:leader="dot" w:pos="9628"/>
            </w:tabs>
            <w:rPr>
              <w:rFonts w:asciiTheme="minorHAnsi" w:eastAsiaTheme="minorEastAsia" w:hAnsiTheme="minorHAnsi"/>
              <w:noProof/>
              <w:sz w:val="22"/>
              <w:lang w:eastAsia="fi-FI"/>
            </w:rPr>
          </w:pPr>
          <w:hyperlink w:anchor="_Toc58245155" w:history="1">
            <w:r w:rsidR="005E076A" w:rsidRPr="00F8331C">
              <w:rPr>
                <w:rStyle w:val="Hyperlinkki"/>
                <w:noProof/>
              </w:rPr>
              <w:t>Kunnan organisaatio</w:t>
            </w:r>
            <w:r w:rsidR="005E076A">
              <w:rPr>
                <w:noProof/>
                <w:webHidden/>
              </w:rPr>
              <w:tab/>
            </w:r>
            <w:r w:rsidR="005E076A">
              <w:rPr>
                <w:noProof/>
                <w:webHidden/>
              </w:rPr>
              <w:fldChar w:fldCharType="begin"/>
            </w:r>
            <w:r w:rsidR="005E076A">
              <w:rPr>
                <w:noProof/>
                <w:webHidden/>
              </w:rPr>
              <w:instrText xml:space="preserve"> PAGEREF _Toc58245155 \h </w:instrText>
            </w:r>
            <w:r w:rsidR="005E076A">
              <w:rPr>
                <w:noProof/>
                <w:webHidden/>
              </w:rPr>
            </w:r>
            <w:r w:rsidR="005E076A">
              <w:rPr>
                <w:noProof/>
                <w:webHidden/>
              </w:rPr>
              <w:fldChar w:fldCharType="separate"/>
            </w:r>
            <w:r w:rsidR="005E076A">
              <w:rPr>
                <w:noProof/>
                <w:webHidden/>
              </w:rPr>
              <w:t>10</w:t>
            </w:r>
            <w:r w:rsidR="005E076A">
              <w:rPr>
                <w:noProof/>
                <w:webHidden/>
              </w:rPr>
              <w:fldChar w:fldCharType="end"/>
            </w:r>
          </w:hyperlink>
        </w:p>
        <w:p w14:paraId="2D6BF4FE" w14:textId="57E429A6" w:rsidR="005E076A" w:rsidRDefault="00BB59EE">
          <w:pPr>
            <w:pStyle w:val="Sisluet2"/>
            <w:tabs>
              <w:tab w:val="right" w:leader="dot" w:pos="9628"/>
            </w:tabs>
            <w:rPr>
              <w:rFonts w:asciiTheme="minorHAnsi" w:eastAsiaTheme="minorEastAsia" w:hAnsiTheme="minorHAnsi"/>
              <w:noProof/>
              <w:sz w:val="22"/>
              <w:lang w:eastAsia="fi-FI"/>
            </w:rPr>
          </w:pPr>
          <w:hyperlink w:anchor="_Toc58245156" w:history="1">
            <w:r w:rsidR="005E076A" w:rsidRPr="00F8331C">
              <w:rPr>
                <w:rStyle w:val="Hyperlinkki"/>
                <w:noProof/>
              </w:rPr>
              <w:t>Valtuusto</w:t>
            </w:r>
            <w:r w:rsidR="005E076A">
              <w:rPr>
                <w:noProof/>
                <w:webHidden/>
              </w:rPr>
              <w:tab/>
            </w:r>
            <w:r w:rsidR="005E076A">
              <w:rPr>
                <w:noProof/>
                <w:webHidden/>
              </w:rPr>
              <w:fldChar w:fldCharType="begin"/>
            </w:r>
            <w:r w:rsidR="005E076A">
              <w:rPr>
                <w:noProof/>
                <w:webHidden/>
              </w:rPr>
              <w:instrText xml:space="preserve"> PAGEREF _Toc58245156 \h </w:instrText>
            </w:r>
            <w:r w:rsidR="005E076A">
              <w:rPr>
                <w:noProof/>
                <w:webHidden/>
              </w:rPr>
            </w:r>
            <w:r w:rsidR="005E076A">
              <w:rPr>
                <w:noProof/>
                <w:webHidden/>
              </w:rPr>
              <w:fldChar w:fldCharType="separate"/>
            </w:r>
            <w:r w:rsidR="005E076A">
              <w:rPr>
                <w:noProof/>
                <w:webHidden/>
              </w:rPr>
              <w:t>10</w:t>
            </w:r>
            <w:r w:rsidR="005E076A">
              <w:rPr>
                <w:noProof/>
                <w:webHidden/>
              </w:rPr>
              <w:fldChar w:fldCharType="end"/>
            </w:r>
          </w:hyperlink>
        </w:p>
        <w:p w14:paraId="21A285F3" w14:textId="1F2E990C" w:rsidR="005E076A" w:rsidRDefault="00BB59EE">
          <w:pPr>
            <w:pStyle w:val="Sisluet2"/>
            <w:tabs>
              <w:tab w:val="right" w:leader="dot" w:pos="9628"/>
            </w:tabs>
            <w:rPr>
              <w:rFonts w:asciiTheme="minorHAnsi" w:eastAsiaTheme="minorEastAsia" w:hAnsiTheme="minorHAnsi"/>
              <w:noProof/>
              <w:sz w:val="22"/>
              <w:lang w:eastAsia="fi-FI"/>
            </w:rPr>
          </w:pPr>
          <w:hyperlink w:anchor="_Toc58245157" w:history="1">
            <w:r w:rsidR="005E076A" w:rsidRPr="00F8331C">
              <w:rPr>
                <w:rStyle w:val="Hyperlinkki"/>
                <w:noProof/>
              </w:rPr>
              <w:t>Keskusvaalilautakunta</w:t>
            </w:r>
            <w:r w:rsidR="005E076A">
              <w:rPr>
                <w:noProof/>
                <w:webHidden/>
              </w:rPr>
              <w:tab/>
            </w:r>
            <w:r w:rsidR="005E076A">
              <w:rPr>
                <w:noProof/>
                <w:webHidden/>
              </w:rPr>
              <w:fldChar w:fldCharType="begin"/>
            </w:r>
            <w:r w:rsidR="005E076A">
              <w:rPr>
                <w:noProof/>
                <w:webHidden/>
              </w:rPr>
              <w:instrText xml:space="preserve"> PAGEREF _Toc58245157 \h </w:instrText>
            </w:r>
            <w:r w:rsidR="005E076A">
              <w:rPr>
                <w:noProof/>
                <w:webHidden/>
              </w:rPr>
            </w:r>
            <w:r w:rsidR="005E076A">
              <w:rPr>
                <w:noProof/>
                <w:webHidden/>
              </w:rPr>
              <w:fldChar w:fldCharType="separate"/>
            </w:r>
            <w:r w:rsidR="005E076A">
              <w:rPr>
                <w:noProof/>
                <w:webHidden/>
              </w:rPr>
              <w:t>10</w:t>
            </w:r>
            <w:r w:rsidR="005E076A">
              <w:rPr>
                <w:noProof/>
                <w:webHidden/>
              </w:rPr>
              <w:fldChar w:fldCharType="end"/>
            </w:r>
          </w:hyperlink>
        </w:p>
        <w:p w14:paraId="72F96E4D" w14:textId="140BC5A4" w:rsidR="005E076A" w:rsidRDefault="00BB59EE">
          <w:pPr>
            <w:pStyle w:val="Sisluet2"/>
            <w:tabs>
              <w:tab w:val="right" w:leader="dot" w:pos="9628"/>
            </w:tabs>
            <w:rPr>
              <w:rFonts w:asciiTheme="minorHAnsi" w:eastAsiaTheme="minorEastAsia" w:hAnsiTheme="minorHAnsi"/>
              <w:noProof/>
              <w:sz w:val="22"/>
              <w:lang w:eastAsia="fi-FI"/>
            </w:rPr>
          </w:pPr>
          <w:hyperlink w:anchor="_Toc58245158" w:history="1">
            <w:r w:rsidR="005E076A" w:rsidRPr="00F8331C">
              <w:rPr>
                <w:rStyle w:val="Hyperlinkki"/>
                <w:noProof/>
              </w:rPr>
              <w:t>Tarkastuslautakunta</w:t>
            </w:r>
            <w:r w:rsidR="005E076A">
              <w:rPr>
                <w:noProof/>
                <w:webHidden/>
              </w:rPr>
              <w:tab/>
            </w:r>
            <w:r w:rsidR="005E076A">
              <w:rPr>
                <w:noProof/>
                <w:webHidden/>
              </w:rPr>
              <w:fldChar w:fldCharType="begin"/>
            </w:r>
            <w:r w:rsidR="005E076A">
              <w:rPr>
                <w:noProof/>
                <w:webHidden/>
              </w:rPr>
              <w:instrText xml:space="preserve"> PAGEREF _Toc58245158 \h </w:instrText>
            </w:r>
            <w:r w:rsidR="005E076A">
              <w:rPr>
                <w:noProof/>
                <w:webHidden/>
              </w:rPr>
            </w:r>
            <w:r w:rsidR="005E076A">
              <w:rPr>
                <w:noProof/>
                <w:webHidden/>
              </w:rPr>
              <w:fldChar w:fldCharType="separate"/>
            </w:r>
            <w:r w:rsidR="005E076A">
              <w:rPr>
                <w:noProof/>
                <w:webHidden/>
              </w:rPr>
              <w:t>10</w:t>
            </w:r>
            <w:r w:rsidR="005E076A">
              <w:rPr>
                <w:noProof/>
                <w:webHidden/>
              </w:rPr>
              <w:fldChar w:fldCharType="end"/>
            </w:r>
          </w:hyperlink>
        </w:p>
        <w:p w14:paraId="6609748F" w14:textId="1428E5F5" w:rsidR="005E076A" w:rsidRDefault="00BB59EE">
          <w:pPr>
            <w:pStyle w:val="Sisluet2"/>
            <w:tabs>
              <w:tab w:val="right" w:leader="dot" w:pos="9628"/>
            </w:tabs>
            <w:rPr>
              <w:rFonts w:asciiTheme="minorHAnsi" w:eastAsiaTheme="minorEastAsia" w:hAnsiTheme="minorHAnsi"/>
              <w:noProof/>
              <w:sz w:val="22"/>
              <w:lang w:eastAsia="fi-FI"/>
            </w:rPr>
          </w:pPr>
          <w:hyperlink w:anchor="_Toc58245159" w:history="1">
            <w:r w:rsidR="005E076A" w:rsidRPr="00F8331C">
              <w:rPr>
                <w:rStyle w:val="Hyperlinkki"/>
                <w:noProof/>
              </w:rPr>
              <w:t>Kunnanhallitus</w:t>
            </w:r>
            <w:r w:rsidR="005E076A">
              <w:rPr>
                <w:noProof/>
                <w:webHidden/>
              </w:rPr>
              <w:tab/>
            </w:r>
            <w:r w:rsidR="005E076A">
              <w:rPr>
                <w:noProof/>
                <w:webHidden/>
              </w:rPr>
              <w:fldChar w:fldCharType="begin"/>
            </w:r>
            <w:r w:rsidR="005E076A">
              <w:rPr>
                <w:noProof/>
                <w:webHidden/>
              </w:rPr>
              <w:instrText xml:space="preserve"> PAGEREF _Toc58245159 \h </w:instrText>
            </w:r>
            <w:r w:rsidR="005E076A">
              <w:rPr>
                <w:noProof/>
                <w:webHidden/>
              </w:rPr>
            </w:r>
            <w:r w:rsidR="005E076A">
              <w:rPr>
                <w:noProof/>
                <w:webHidden/>
              </w:rPr>
              <w:fldChar w:fldCharType="separate"/>
            </w:r>
            <w:r w:rsidR="005E076A">
              <w:rPr>
                <w:noProof/>
                <w:webHidden/>
              </w:rPr>
              <w:t>10</w:t>
            </w:r>
            <w:r w:rsidR="005E076A">
              <w:rPr>
                <w:noProof/>
                <w:webHidden/>
              </w:rPr>
              <w:fldChar w:fldCharType="end"/>
            </w:r>
          </w:hyperlink>
        </w:p>
        <w:p w14:paraId="13C98411" w14:textId="1047873E" w:rsidR="005E076A" w:rsidRDefault="00BB59EE">
          <w:pPr>
            <w:pStyle w:val="Sisluet2"/>
            <w:tabs>
              <w:tab w:val="right" w:leader="dot" w:pos="9628"/>
            </w:tabs>
            <w:rPr>
              <w:rFonts w:asciiTheme="minorHAnsi" w:eastAsiaTheme="minorEastAsia" w:hAnsiTheme="minorHAnsi"/>
              <w:noProof/>
              <w:sz w:val="22"/>
              <w:lang w:eastAsia="fi-FI"/>
            </w:rPr>
          </w:pPr>
          <w:hyperlink w:anchor="_Toc58245160" w:history="1">
            <w:r w:rsidR="005E076A" w:rsidRPr="00F8331C">
              <w:rPr>
                <w:rStyle w:val="Hyperlinkki"/>
                <w:noProof/>
              </w:rPr>
              <w:t>Vaikuttamistoimielimet</w:t>
            </w:r>
            <w:r w:rsidR="005E076A">
              <w:rPr>
                <w:noProof/>
                <w:webHidden/>
              </w:rPr>
              <w:tab/>
            </w:r>
            <w:r w:rsidR="005E076A">
              <w:rPr>
                <w:noProof/>
                <w:webHidden/>
              </w:rPr>
              <w:fldChar w:fldCharType="begin"/>
            </w:r>
            <w:r w:rsidR="005E076A">
              <w:rPr>
                <w:noProof/>
                <w:webHidden/>
              </w:rPr>
              <w:instrText xml:space="preserve"> PAGEREF _Toc58245160 \h </w:instrText>
            </w:r>
            <w:r w:rsidR="005E076A">
              <w:rPr>
                <w:noProof/>
                <w:webHidden/>
              </w:rPr>
            </w:r>
            <w:r w:rsidR="005E076A">
              <w:rPr>
                <w:noProof/>
                <w:webHidden/>
              </w:rPr>
              <w:fldChar w:fldCharType="separate"/>
            </w:r>
            <w:r w:rsidR="005E076A">
              <w:rPr>
                <w:noProof/>
                <w:webHidden/>
              </w:rPr>
              <w:t>10</w:t>
            </w:r>
            <w:r w:rsidR="005E076A">
              <w:rPr>
                <w:noProof/>
                <w:webHidden/>
              </w:rPr>
              <w:fldChar w:fldCharType="end"/>
            </w:r>
          </w:hyperlink>
        </w:p>
        <w:p w14:paraId="34DC4C27" w14:textId="7BA17F8F" w:rsidR="005E076A" w:rsidRDefault="00BB59EE">
          <w:pPr>
            <w:pStyle w:val="Sisluet1"/>
            <w:tabs>
              <w:tab w:val="right" w:leader="dot" w:pos="9628"/>
            </w:tabs>
            <w:rPr>
              <w:rFonts w:asciiTheme="minorHAnsi" w:eastAsiaTheme="minorEastAsia" w:hAnsiTheme="minorHAnsi"/>
              <w:noProof/>
              <w:sz w:val="22"/>
              <w:lang w:eastAsia="fi-FI"/>
            </w:rPr>
          </w:pPr>
          <w:hyperlink w:anchor="_Toc58245161" w:history="1">
            <w:r w:rsidR="005E076A" w:rsidRPr="00F8331C">
              <w:rPr>
                <w:rStyle w:val="Hyperlinkki"/>
                <w:noProof/>
              </w:rPr>
              <w:t>Henkilöstö</w:t>
            </w:r>
            <w:r w:rsidR="005E076A">
              <w:rPr>
                <w:noProof/>
                <w:webHidden/>
              </w:rPr>
              <w:tab/>
            </w:r>
            <w:r w:rsidR="005E076A">
              <w:rPr>
                <w:noProof/>
                <w:webHidden/>
              </w:rPr>
              <w:fldChar w:fldCharType="begin"/>
            </w:r>
            <w:r w:rsidR="005E076A">
              <w:rPr>
                <w:noProof/>
                <w:webHidden/>
              </w:rPr>
              <w:instrText xml:space="preserve"> PAGEREF _Toc58245161 \h </w:instrText>
            </w:r>
            <w:r w:rsidR="005E076A">
              <w:rPr>
                <w:noProof/>
                <w:webHidden/>
              </w:rPr>
            </w:r>
            <w:r w:rsidR="005E076A">
              <w:rPr>
                <w:noProof/>
                <w:webHidden/>
              </w:rPr>
              <w:fldChar w:fldCharType="separate"/>
            </w:r>
            <w:r w:rsidR="005E076A">
              <w:rPr>
                <w:noProof/>
                <w:webHidden/>
              </w:rPr>
              <w:t>11</w:t>
            </w:r>
            <w:r w:rsidR="005E076A">
              <w:rPr>
                <w:noProof/>
                <w:webHidden/>
              </w:rPr>
              <w:fldChar w:fldCharType="end"/>
            </w:r>
          </w:hyperlink>
        </w:p>
        <w:p w14:paraId="0262550E" w14:textId="64059308" w:rsidR="005E076A" w:rsidRDefault="00BB59EE">
          <w:pPr>
            <w:pStyle w:val="Sisluet1"/>
            <w:tabs>
              <w:tab w:val="right" w:leader="dot" w:pos="9628"/>
            </w:tabs>
            <w:rPr>
              <w:rFonts w:asciiTheme="minorHAnsi" w:eastAsiaTheme="minorEastAsia" w:hAnsiTheme="minorHAnsi"/>
              <w:noProof/>
              <w:sz w:val="22"/>
              <w:lang w:eastAsia="fi-FI"/>
            </w:rPr>
          </w:pPr>
          <w:hyperlink w:anchor="_Toc58245162" w:history="1">
            <w:r w:rsidR="005E076A" w:rsidRPr="00F8331C">
              <w:rPr>
                <w:rStyle w:val="Hyperlinkki"/>
                <w:noProof/>
              </w:rPr>
              <w:t>Sisäinen valvonta ja riskien hallinta</w:t>
            </w:r>
            <w:r w:rsidR="005E076A">
              <w:rPr>
                <w:noProof/>
                <w:webHidden/>
              </w:rPr>
              <w:tab/>
            </w:r>
            <w:r w:rsidR="005E076A">
              <w:rPr>
                <w:noProof/>
                <w:webHidden/>
              </w:rPr>
              <w:fldChar w:fldCharType="begin"/>
            </w:r>
            <w:r w:rsidR="005E076A">
              <w:rPr>
                <w:noProof/>
                <w:webHidden/>
              </w:rPr>
              <w:instrText xml:space="preserve"> PAGEREF _Toc58245162 \h </w:instrText>
            </w:r>
            <w:r w:rsidR="005E076A">
              <w:rPr>
                <w:noProof/>
                <w:webHidden/>
              </w:rPr>
            </w:r>
            <w:r w:rsidR="005E076A">
              <w:rPr>
                <w:noProof/>
                <w:webHidden/>
              </w:rPr>
              <w:fldChar w:fldCharType="separate"/>
            </w:r>
            <w:r w:rsidR="005E076A">
              <w:rPr>
                <w:noProof/>
                <w:webHidden/>
              </w:rPr>
              <w:t>12</w:t>
            </w:r>
            <w:r w:rsidR="005E076A">
              <w:rPr>
                <w:noProof/>
                <w:webHidden/>
              </w:rPr>
              <w:fldChar w:fldCharType="end"/>
            </w:r>
          </w:hyperlink>
        </w:p>
        <w:p w14:paraId="1165A83F" w14:textId="5D903A6E" w:rsidR="005E076A" w:rsidRDefault="00BB59EE">
          <w:pPr>
            <w:pStyle w:val="Sisluet1"/>
            <w:tabs>
              <w:tab w:val="right" w:leader="dot" w:pos="9628"/>
            </w:tabs>
            <w:rPr>
              <w:rFonts w:asciiTheme="minorHAnsi" w:eastAsiaTheme="minorEastAsia" w:hAnsiTheme="minorHAnsi"/>
              <w:noProof/>
              <w:sz w:val="22"/>
              <w:lang w:eastAsia="fi-FI"/>
            </w:rPr>
          </w:pPr>
          <w:hyperlink w:anchor="_Toc58245163" w:history="1">
            <w:r w:rsidR="005E076A" w:rsidRPr="00F8331C">
              <w:rPr>
                <w:rStyle w:val="Hyperlinkki"/>
                <w:noProof/>
              </w:rPr>
              <w:t>Talousarvion rakenne ja sitovuus</w:t>
            </w:r>
            <w:r w:rsidR="005E076A">
              <w:rPr>
                <w:noProof/>
                <w:webHidden/>
              </w:rPr>
              <w:tab/>
            </w:r>
            <w:r w:rsidR="005E076A">
              <w:rPr>
                <w:noProof/>
                <w:webHidden/>
              </w:rPr>
              <w:fldChar w:fldCharType="begin"/>
            </w:r>
            <w:r w:rsidR="005E076A">
              <w:rPr>
                <w:noProof/>
                <w:webHidden/>
              </w:rPr>
              <w:instrText xml:space="preserve"> PAGEREF _Toc58245163 \h </w:instrText>
            </w:r>
            <w:r w:rsidR="005E076A">
              <w:rPr>
                <w:noProof/>
                <w:webHidden/>
              </w:rPr>
            </w:r>
            <w:r w:rsidR="005E076A">
              <w:rPr>
                <w:noProof/>
                <w:webHidden/>
              </w:rPr>
              <w:fldChar w:fldCharType="separate"/>
            </w:r>
            <w:r w:rsidR="005E076A">
              <w:rPr>
                <w:noProof/>
                <w:webHidden/>
              </w:rPr>
              <w:t>12</w:t>
            </w:r>
            <w:r w:rsidR="005E076A">
              <w:rPr>
                <w:noProof/>
                <w:webHidden/>
              </w:rPr>
              <w:fldChar w:fldCharType="end"/>
            </w:r>
          </w:hyperlink>
        </w:p>
        <w:p w14:paraId="03F4282C" w14:textId="2DD29912" w:rsidR="005E076A" w:rsidRDefault="00BB59EE">
          <w:pPr>
            <w:pStyle w:val="Sisluet1"/>
            <w:tabs>
              <w:tab w:val="right" w:leader="dot" w:pos="9628"/>
            </w:tabs>
            <w:rPr>
              <w:rFonts w:asciiTheme="minorHAnsi" w:eastAsiaTheme="minorEastAsia" w:hAnsiTheme="minorHAnsi"/>
              <w:noProof/>
              <w:sz w:val="22"/>
              <w:lang w:eastAsia="fi-FI"/>
            </w:rPr>
          </w:pPr>
          <w:hyperlink w:anchor="_Toc58245164" w:history="1">
            <w:r w:rsidR="005E076A" w:rsidRPr="00F8331C">
              <w:rPr>
                <w:rStyle w:val="Hyperlinkki"/>
                <w:noProof/>
              </w:rPr>
              <w:t>Käyttötalousosan talousarvio vuodelle 2021 ja taloussuunnitelma vuosille 2022–2023</w:t>
            </w:r>
            <w:r w:rsidR="005E076A">
              <w:rPr>
                <w:noProof/>
                <w:webHidden/>
              </w:rPr>
              <w:tab/>
            </w:r>
            <w:r w:rsidR="005E076A">
              <w:rPr>
                <w:noProof/>
                <w:webHidden/>
              </w:rPr>
              <w:fldChar w:fldCharType="begin"/>
            </w:r>
            <w:r w:rsidR="005E076A">
              <w:rPr>
                <w:noProof/>
                <w:webHidden/>
              </w:rPr>
              <w:instrText xml:space="preserve"> PAGEREF _Toc58245164 \h </w:instrText>
            </w:r>
            <w:r w:rsidR="005E076A">
              <w:rPr>
                <w:noProof/>
                <w:webHidden/>
              </w:rPr>
            </w:r>
            <w:r w:rsidR="005E076A">
              <w:rPr>
                <w:noProof/>
                <w:webHidden/>
              </w:rPr>
              <w:fldChar w:fldCharType="separate"/>
            </w:r>
            <w:r w:rsidR="005E076A">
              <w:rPr>
                <w:noProof/>
                <w:webHidden/>
              </w:rPr>
              <w:t>13</w:t>
            </w:r>
            <w:r w:rsidR="005E076A">
              <w:rPr>
                <w:noProof/>
                <w:webHidden/>
              </w:rPr>
              <w:fldChar w:fldCharType="end"/>
            </w:r>
          </w:hyperlink>
        </w:p>
        <w:p w14:paraId="48B5DBB4" w14:textId="4F93BCD4" w:rsidR="005E076A" w:rsidRDefault="00BB59EE">
          <w:pPr>
            <w:pStyle w:val="Sisluet2"/>
            <w:tabs>
              <w:tab w:val="right" w:leader="dot" w:pos="9628"/>
            </w:tabs>
            <w:rPr>
              <w:rFonts w:asciiTheme="minorHAnsi" w:eastAsiaTheme="minorEastAsia" w:hAnsiTheme="minorHAnsi"/>
              <w:noProof/>
              <w:sz w:val="22"/>
              <w:lang w:eastAsia="fi-FI"/>
            </w:rPr>
          </w:pPr>
          <w:hyperlink w:anchor="_Toc58245165" w:history="1">
            <w:r w:rsidR="005E076A" w:rsidRPr="00F8331C">
              <w:rPr>
                <w:rStyle w:val="Hyperlinkki"/>
                <w:noProof/>
              </w:rPr>
              <w:t>10 Yleishallinto</w:t>
            </w:r>
            <w:r w:rsidR="005E076A">
              <w:rPr>
                <w:noProof/>
                <w:webHidden/>
              </w:rPr>
              <w:tab/>
            </w:r>
            <w:r w:rsidR="005E076A">
              <w:rPr>
                <w:noProof/>
                <w:webHidden/>
              </w:rPr>
              <w:fldChar w:fldCharType="begin"/>
            </w:r>
            <w:r w:rsidR="005E076A">
              <w:rPr>
                <w:noProof/>
                <w:webHidden/>
              </w:rPr>
              <w:instrText xml:space="preserve"> PAGEREF _Toc58245165 \h </w:instrText>
            </w:r>
            <w:r w:rsidR="005E076A">
              <w:rPr>
                <w:noProof/>
                <w:webHidden/>
              </w:rPr>
            </w:r>
            <w:r w:rsidR="005E076A">
              <w:rPr>
                <w:noProof/>
                <w:webHidden/>
              </w:rPr>
              <w:fldChar w:fldCharType="separate"/>
            </w:r>
            <w:r w:rsidR="005E076A">
              <w:rPr>
                <w:noProof/>
                <w:webHidden/>
              </w:rPr>
              <w:t>13</w:t>
            </w:r>
            <w:r w:rsidR="005E076A">
              <w:rPr>
                <w:noProof/>
                <w:webHidden/>
              </w:rPr>
              <w:fldChar w:fldCharType="end"/>
            </w:r>
          </w:hyperlink>
        </w:p>
        <w:p w14:paraId="03BA5951" w14:textId="222BDF2A" w:rsidR="005E076A" w:rsidRDefault="00BB59EE">
          <w:pPr>
            <w:pStyle w:val="Sisluet4"/>
            <w:tabs>
              <w:tab w:val="right" w:leader="dot" w:pos="9628"/>
            </w:tabs>
            <w:rPr>
              <w:rFonts w:asciiTheme="minorHAnsi" w:eastAsiaTheme="minorEastAsia" w:hAnsiTheme="minorHAnsi"/>
              <w:noProof/>
              <w:sz w:val="22"/>
              <w:lang w:eastAsia="fi-FI"/>
            </w:rPr>
          </w:pPr>
          <w:hyperlink w:anchor="_Toc58245166" w:history="1">
            <w:r w:rsidR="005E076A" w:rsidRPr="00F8331C">
              <w:rPr>
                <w:rStyle w:val="Hyperlinkki"/>
                <w:noProof/>
              </w:rPr>
              <w:t>Yleishallinnon tuloarviot ja määrärahat</w:t>
            </w:r>
            <w:r w:rsidR="005E076A">
              <w:rPr>
                <w:noProof/>
                <w:webHidden/>
              </w:rPr>
              <w:tab/>
            </w:r>
            <w:r w:rsidR="005E076A">
              <w:rPr>
                <w:noProof/>
                <w:webHidden/>
              </w:rPr>
              <w:fldChar w:fldCharType="begin"/>
            </w:r>
            <w:r w:rsidR="005E076A">
              <w:rPr>
                <w:noProof/>
                <w:webHidden/>
              </w:rPr>
              <w:instrText xml:space="preserve"> PAGEREF _Toc58245166 \h </w:instrText>
            </w:r>
            <w:r w:rsidR="005E076A">
              <w:rPr>
                <w:noProof/>
                <w:webHidden/>
              </w:rPr>
            </w:r>
            <w:r w:rsidR="005E076A">
              <w:rPr>
                <w:noProof/>
                <w:webHidden/>
              </w:rPr>
              <w:fldChar w:fldCharType="separate"/>
            </w:r>
            <w:r w:rsidR="005E076A">
              <w:rPr>
                <w:noProof/>
                <w:webHidden/>
              </w:rPr>
              <w:t>15</w:t>
            </w:r>
            <w:r w:rsidR="005E076A">
              <w:rPr>
                <w:noProof/>
                <w:webHidden/>
              </w:rPr>
              <w:fldChar w:fldCharType="end"/>
            </w:r>
          </w:hyperlink>
        </w:p>
        <w:p w14:paraId="1F01327F" w14:textId="38097E15" w:rsidR="005E076A" w:rsidRDefault="00BB59EE">
          <w:pPr>
            <w:pStyle w:val="Sisluet4"/>
            <w:tabs>
              <w:tab w:val="right" w:leader="dot" w:pos="9628"/>
            </w:tabs>
            <w:rPr>
              <w:rFonts w:asciiTheme="minorHAnsi" w:eastAsiaTheme="minorEastAsia" w:hAnsiTheme="minorHAnsi"/>
              <w:noProof/>
              <w:sz w:val="22"/>
              <w:lang w:eastAsia="fi-FI"/>
            </w:rPr>
          </w:pPr>
          <w:hyperlink w:anchor="_Toc58245167" w:history="1">
            <w:r w:rsidR="005E076A" w:rsidRPr="00F8331C">
              <w:rPr>
                <w:rStyle w:val="Hyperlinkki"/>
                <w:noProof/>
              </w:rPr>
              <w:t>1100 Vaalit</w:t>
            </w:r>
            <w:r w:rsidR="005E076A">
              <w:rPr>
                <w:noProof/>
                <w:webHidden/>
              </w:rPr>
              <w:tab/>
            </w:r>
            <w:r w:rsidR="005E076A">
              <w:rPr>
                <w:noProof/>
                <w:webHidden/>
              </w:rPr>
              <w:fldChar w:fldCharType="begin"/>
            </w:r>
            <w:r w:rsidR="005E076A">
              <w:rPr>
                <w:noProof/>
                <w:webHidden/>
              </w:rPr>
              <w:instrText xml:space="preserve"> PAGEREF _Toc58245167 \h </w:instrText>
            </w:r>
            <w:r w:rsidR="005E076A">
              <w:rPr>
                <w:noProof/>
                <w:webHidden/>
              </w:rPr>
            </w:r>
            <w:r w:rsidR="005E076A">
              <w:rPr>
                <w:noProof/>
                <w:webHidden/>
              </w:rPr>
              <w:fldChar w:fldCharType="separate"/>
            </w:r>
            <w:r w:rsidR="005E076A">
              <w:rPr>
                <w:noProof/>
                <w:webHidden/>
              </w:rPr>
              <w:t>15</w:t>
            </w:r>
            <w:r w:rsidR="005E076A">
              <w:rPr>
                <w:noProof/>
                <w:webHidden/>
              </w:rPr>
              <w:fldChar w:fldCharType="end"/>
            </w:r>
          </w:hyperlink>
        </w:p>
        <w:p w14:paraId="0BFB0336" w14:textId="1B3FAD04" w:rsidR="005E076A" w:rsidRDefault="00BB59EE">
          <w:pPr>
            <w:pStyle w:val="Sisluet4"/>
            <w:tabs>
              <w:tab w:val="right" w:leader="dot" w:pos="9628"/>
            </w:tabs>
            <w:rPr>
              <w:rFonts w:asciiTheme="minorHAnsi" w:eastAsiaTheme="minorEastAsia" w:hAnsiTheme="minorHAnsi"/>
              <w:noProof/>
              <w:sz w:val="22"/>
              <w:lang w:eastAsia="fi-FI"/>
            </w:rPr>
          </w:pPr>
          <w:hyperlink w:anchor="_Toc58245168" w:history="1">
            <w:r w:rsidR="005E076A" w:rsidRPr="00F8331C">
              <w:rPr>
                <w:rStyle w:val="Hyperlinkki"/>
                <w:noProof/>
              </w:rPr>
              <w:t>Vaalien tuloarviot ja määrärahat</w:t>
            </w:r>
            <w:r w:rsidR="005E076A">
              <w:rPr>
                <w:noProof/>
                <w:webHidden/>
              </w:rPr>
              <w:tab/>
            </w:r>
            <w:r w:rsidR="005E076A">
              <w:rPr>
                <w:noProof/>
                <w:webHidden/>
              </w:rPr>
              <w:fldChar w:fldCharType="begin"/>
            </w:r>
            <w:r w:rsidR="005E076A">
              <w:rPr>
                <w:noProof/>
                <w:webHidden/>
              </w:rPr>
              <w:instrText xml:space="preserve"> PAGEREF _Toc58245168 \h </w:instrText>
            </w:r>
            <w:r w:rsidR="005E076A">
              <w:rPr>
                <w:noProof/>
                <w:webHidden/>
              </w:rPr>
            </w:r>
            <w:r w:rsidR="005E076A">
              <w:rPr>
                <w:noProof/>
                <w:webHidden/>
              </w:rPr>
              <w:fldChar w:fldCharType="separate"/>
            </w:r>
            <w:r w:rsidR="005E076A">
              <w:rPr>
                <w:noProof/>
                <w:webHidden/>
              </w:rPr>
              <w:t>15</w:t>
            </w:r>
            <w:r w:rsidR="005E076A">
              <w:rPr>
                <w:noProof/>
                <w:webHidden/>
              </w:rPr>
              <w:fldChar w:fldCharType="end"/>
            </w:r>
          </w:hyperlink>
        </w:p>
        <w:p w14:paraId="37B6F6A0" w14:textId="507F72AE" w:rsidR="005E076A" w:rsidRDefault="00BB59EE">
          <w:pPr>
            <w:pStyle w:val="Sisluet2"/>
            <w:tabs>
              <w:tab w:val="right" w:leader="dot" w:pos="9628"/>
            </w:tabs>
            <w:rPr>
              <w:rFonts w:asciiTheme="minorHAnsi" w:eastAsiaTheme="minorEastAsia" w:hAnsiTheme="minorHAnsi"/>
              <w:noProof/>
              <w:sz w:val="22"/>
              <w:lang w:eastAsia="fi-FI"/>
            </w:rPr>
          </w:pPr>
          <w:hyperlink w:anchor="_Toc58245169" w:history="1">
            <w:r w:rsidR="005E076A" w:rsidRPr="00F8331C">
              <w:rPr>
                <w:rStyle w:val="Hyperlinkki"/>
                <w:noProof/>
              </w:rPr>
              <w:t>20 Sosiaali- ja terveystoimi</w:t>
            </w:r>
            <w:r w:rsidR="005E076A">
              <w:rPr>
                <w:noProof/>
                <w:webHidden/>
              </w:rPr>
              <w:tab/>
            </w:r>
            <w:r w:rsidR="005E076A">
              <w:rPr>
                <w:noProof/>
                <w:webHidden/>
              </w:rPr>
              <w:fldChar w:fldCharType="begin"/>
            </w:r>
            <w:r w:rsidR="005E076A">
              <w:rPr>
                <w:noProof/>
                <w:webHidden/>
              </w:rPr>
              <w:instrText xml:space="preserve"> PAGEREF _Toc58245169 \h </w:instrText>
            </w:r>
            <w:r w:rsidR="005E076A">
              <w:rPr>
                <w:noProof/>
                <w:webHidden/>
              </w:rPr>
            </w:r>
            <w:r w:rsidR="005E076A">
              <w:rPr>
                <w:noProof/>
                <w:webHidden/>
              </w:rPr>
              <w:fldChar w:fldCharType="separate"/>
            </w:r>
            <w:r w:rsidR="005E076A">
              <w:rPr>
                <w:noProof/>
                <w:webHidden/>
              </w:rPr>
              <w:t>16</w:t>
            </w:r>
            <w:r w:rsidR="005E076A">
              <w:rPr>
                <w:noProof/>
                <w:webHidden/>
              </w:rPr>
              <w:fldChar w:fldCharType="end"/>
            </w:r>
          </w:hyperlink>
        </w:p>
        <w:p w14:paraId="012020F6" w14:textId="514C6E72" w:rsidR="005E076A" w:rsidRDefault="00BB59EE">
          <w:pPr>
            <w:pStyle w:val="Sisluet3"/>
            <w:tabs>
              <w:tab w:val="right" w:leader="dot" w:pos="9628"/>
            </w:tabs>
            <w:rPr>
              <w:rFonts w:asciiTheme="minorHAnsi" w:eastAsiaTheme="minorEastAsia" w:hAnsiTheme="minorHAnsi"/>
              <w:noProof/>
              <w:sz w:val="22"/>
              <w:lang w:eastAsia="fi-FI"/>
            </w:rPr>
          </w:pPr>
          <w:hyperlink w:anchor="_Toc58245170" w:history="1">
            <w:r w:rsidR="005E076A" w:rsidRPr="00F8331C">
              <w:rPr>
                <w:rStyle w:val="Hyperlinkki"/>
                <w:noProof/>
              </w:rPr>
              <w:t>2110 Sosiaalitoimi</w:t>
            </w:r>
            <w:r w:rsidR="005E076A">
              <w:rPr>
                <w:noProof/>
                <w:webHidden/>
              </w:rPr>
              <w:tab/>
            </w:r>
            <w:r w:rsidR="005E076A">
              <w:rPr>
                <w:noProof/>
                <w:webHidden/>
              </w:rPr>
              <w:fldChar w:fldCharType="begin"/>
            </w:r>
            <w:r w:rsidR="005E076A">
              <w:rPr>
                <w:noProof/>
                <w:webHidden/>
              </w:rPr>
              <w:instrText xml:space="preserve"> PAGEREF _Toc58245170 \h </w:instrText>
            </w:r>
            <w:r w:rsidR="005E076A">
              <w:rPr>
                <w:noProof/>
                <w:webHidden/>
              </w:rPr>
            </w:r>
            <w:r w:rsidR="005E076A">
              <w:rPr>
                <w:noProof/>
                <w:webHidden/>
              </w:rPr>
              <w:fldChar w:fldCharType="separate"/>
            </w:r>
            <w:r w:rsidR="005E076A">
              <w:rPr>
                <w:noProof/>
                <w:webHidden/>
              </w:rPr>
              <w:t>16</w:t>
            </w:r>
            <w:r w:rsidR="005E076A">
              <w:rPr>
                <w:noProof/>
                <w:webHidden/>
              </w:rPr>
              <w:fldChar w:fldCharType="end"/>
            </w:r>
          </w:hyperlink>
        </w:p>
        <w:p w14:paraId="489D1FC2" w14:textId="6F4C095C" w:rsidR="005E076A" w:rsidRDefault="00BB59EE">
          <w:pPr>
            <w:pStyle w:val="Sisluet3"/>
            <w:tabs>
              <w:tab w:val="right" w:leader="dot" w:pos="9628"/>
            </w:tabs>
            <w:rPr>
              <w:rFonts w:asciiTheme="minorHAnsi" w:eastAsiaTheme="minorEastAsia" w:hAnsiTheme="minorHAnsi"/>
              <w:noProof/>
              <w:sz w:val="22"/>
              <w:lang w:eastAsia="fi-FI"/>
            </w:rPr>
          </w:pPr>
          <w:hyperlink w:anchor="_Toc58245171" w:history="1">
            <w:r w:rsidR="005E076A" w:rsidRPr="00F8331C">
              <w:rPr>
                <w:rStyle w:val="Hyperlinkki"/>
                <w:noProof/>
              </w:rPr>
              <w:t>2220 Soite-palvelut</w:t>
            </w:r>
            <w:r w:rsidR="005E076A">
              <w:rPr>
                <w:noProof/>
                <w:webHidden/>
              </w:rPr>
              <w:tab/>
            </w:r>
            <w:r w:rsidR="005E076A">
              <w:rPr>
                <w:noProof/>
                <w:webHidden/>
              </w:rPr>
              <w:fldChar w:fldCharType="begin"/>
            </w:r>
            <w:r w:rsidR="005E076A">
              <w:rPr>
                <w:noProof/>
                <w:webHidden/>
              </w:rPr>
              <w:instrText xml:space="preserve"> PAGEREF _Toc58245171 \h </w:instrText>
            </w:r>
            <w:r w:rsidR="005E076A">
              <w:rPr>
                <w:noProof/>
                <w:webHidden/>
              </w:rPr>
            </w:r>
            <w:r w:rsidR="005E076A">
              <w:rPr>
                <w:noProof/>
                <w:webHidden/>
              </w:rPr>
              <w:fldChar w:fldCharType="separate"/>
            </w:r>
            <w:r w:rsidR="005E076A">
              <w:rPr>
                <w:noProof/>
                <w:webHidden/>
              </w:rPr>
              <w:t>16</w:t>
            </w:r>
            <w:r w:rsidR="005E076A">
              <w:rPr>
                <w:noProof/>
                <w:webHidden/>
              </w:rPr>
              <w:fldChar w:fldCharType="end"/>
            </w:r>
          </w:hyperlink>
        </w:p>
        <w:p w14:paraId="4ED83DA1" w14:textId="2173969B" w:rsidR="005E076A" w:rsidRDefault="00BB59EE">
          <w:pPr>
            <w:pStyle w:val="Sisluet3"/>
            <w:tabs>
              <w:tab w:val="right" w:leader="dot" w:pos="9628"/>
            </w:tabs>
            <w:rPr>
              <w:rFonts w:asciiTheme="minorHAnsi" w:eastAsiaTheme="minorEastAsia" w:hAnsiTheme="minorHAnsi"/>
              <w:noProof/>
              <w:sz w:val="22"/>
              <w:lang w:eastAsia="fi-FI"/>
            </w:rPr>
          </w:pPr>
          <w:hyperlink w:anchor="_Toc58245172" w:history="1">
            <w:r w:rsidR="005E076A" w:rsidRPr="00F8331C">
              <w:rPr>
                <w:rStyle w:val="Hyperlinkki"/>
                <w:noProof/>
              </w:rPr>
              <w:t>2023 Vanhustenhuolto</w:t>
            </w:r>
            <w:r w:rsidR="005E076A">
              <w:rPr>
                <w:noProof/>
                <w:webHidden/>
              </w:rPr>
              <w:tab/>
            </w:r>
            <w:r w:rsidR="005E076A">
              <w:rPr>
                <w:noProof/>
                <w:webHidden/>
              </w:rPr>
              <w:fldChar w:fldCharType="begin"/>
            </w:r>
            <w:r w:rsidR="005E076A">
              <w:rPr>
                <w:noProof/>
                <w:webHidden/>
              </w:rPr>
              <w:instrText xml:space="preserve"> PAGEREF _Toc58245172 \h </w:instrText>
            </w:r>
            <w:r w:rsidR="005E076A">
              <w:rPr>
                <w:noProof/>
                <w:webHidden/>
              </w:rPr>
            </w:r>
            <w:r w:rsidR="005E076A">
              <w:rPr>
                <w:noProof/>
                <w:webHidden/>
              </w:rPr>
              <w:fldChar w:fldCharType="separate"/>
            </w:r>
            <w:r w:rsidR="005E076A">
              <w:rPr>
                <w:noProof/>
                <w:webHidden/>
              </w:rPr>
              <w:t>17</w:t>
            </w:r>
            <w:r w:rsidR="005E076A">
              <w:rPr>
                <w:noProof/>
                <w:webHidden/>
              </w:rPr>
              <w:fldChar w:fldCharType="end"/>
            </w:r>
          </w:hyperlink>
        </w:p>
        <w:p w14:paraId="58C11ADC" w14:textId="57DEDD03" w:rsidR="005E076A" w:rsidRDefault="00BB59EE">
          <w:pPr>
            <w:pStyle w:val="Sisluet3"/>
            <w:tabs>
              <w:tab w:val="right" w:leader="dot" w:pos="9628"/>
            </w:tabs>
            <w:rPr>
              <w:rFonts w:asciiTheme="minorHAnsi" w:eastAsiaTheme="minorEastAsia" w:hAnsiTheme="minorHAnsi"/>
              <w:noProof/>
              <w:sz w:val="22"/>
              <w:lang w:eastAsia="fi-FI"/>
            </w:rPr>
          </w:pPr>
          <w:hyperlink w:anchor="_Toc58245173" w:history="1">
            <w:r w:rsidR="005E076A" w:rsidRPr="00F8331C">
              <w:rPr>
                <w:rStyle w:val="Hyperlinkki"/>
                <w:noProof/>
              </w:rPr>
              <w:t>2024 Terveydenhuolto</w:t>
            </w:r>
            <w:r w:rsidR="005E076A">
              <w:rPr>
                <w:noProof/>
                <w:webHidden/>
              </w:rPr>
              <w:tab/>
            </w:r>
            <w:r w:rsidR="005E076A">
              <w:rPr>
                <w:noProof/>
                <w:webHidden/>
              </w:rPr>
              <w:fldChar w:fldCharType="begin"/>
            </w:r>
            <w:r w:rsidR="005E076A">
              <w:rPr>
                <w:noProof/>
                <w:webHidden/>
              </w:rPr>
              <w:instrText xml:space="preserve"> PAGEREF _Toc58245173 \h </w:instrText>
            </w:r>
            <w:r w:rsidR="005E076A">
              <w:rPr>
                <w:noProof/>
                <w:webHidden/>
              </w:rPr>
            </w:r>
            <w:r w:rsidR="005E076A">
              <w:rPr>
                <w:noProof/>
                <w:webHidden/>
              </w:rPr>
              <w:fldChar w:fldCharType="separate"/>
            </w:r>
            <w:r w:rsidR="005E076A">
              <w:rPr>
                <w:noProof/>
                <w:webHidden/>
              </w:rPr>
              <w:t>17</w:t>
            </w:r>
            <w:r w:rsidR="005E076A">
              <w:rPr>
                <w:noProof/>
                <w:webHidden/>
              </w:rPr>
              <w:fldChar w:fldCharType="end"/>
            </w:r>
          </w:hyperlink>
        </w:p>
        <w:p w14:paraId="03304DCE" w14:textId="4D49D27A" w:rsidR="005E076A" w:rsidRDefault="00BB59EE">
          <w:pPr>
            <w:pStyle w:val="Sisluet2"/>
            <w:tabs>
              <w:tab w:val="right" w:leader="dot" w:pos="9628"/>
            </w:tabs>
            <w:rPr>
              <w:rFonts w:asciiTheme="minorHAnsi" w:eastAsiaTheme="minorEastAsia" w:hAnsiTheme="minorHAnsi"/>
              <w:noProof/>
              <w:sz w:val="22"/>
              <w:lang w:eastAsia="fi-FI"/>
            </w:rPr>
          </w:pPr>
          <w:hyperlink w:anchor="_Toc58245174" w:history="1">
            <w:r w:rsidR="005E076A" w:rsidRPr="00F8331C">
              <w:rPr>
                <w:rStyle w:val="Hyperlinkki"/>
                <w:noProof/>
              </w:rPr>
              <w:t>30 Sivistystoimi</w:t>
            </w:r>
            <w:r w:rsidR="005E076A">
              <w:rPr>
                <w:noProof/>
                <w:webHidden/>
              </w:rPr>
              <w:tab/>
            </w:r>
            <w:r w:rsidR="005E076A">
              <w:rPr>
                <w:noProof/>
                <w:webHidden/>
              </w:rPr>
              <w:fldChar w:fldCharType="begin"/>
            </w:r>
            <w:r w:rsidR="005E076A">
              <w:rPr>
                <w:noProof/>
                <w:webHidden/>
              </w:rPr>
              <w:instrText xml:space="preserve"> PAGEREF _Toc58245174 \h </w:instrText>
            </w:r>
            <w:r w:rsidR="005E076A">
              <w:rPr>
                <w:noProof/>
                <w:webHidden/>
              </w:rPr>
            </w:r>
            <w:r w:rsidR="005E076A">
              <w:rPr>
                <w:noProof/>
                <w:webHidden/>
              </w:rPr>
              <w:fldChar w:fldCharType="separate"/>
            </w:r>
            <w:r w:rsidR="005E076A">
              <w:rPr>
                <w:noProof/>
                <w:webHidden/>
              </w:rPr>
              <w:t>17</w:t>
            </w:r>
            <w:r w:rsidR="005E076A">
              <w:rPr>
                <w:noProof/>
                <w:webHidden/>
              </w:rPr>
              <w:fldChar w:fldCharType="end"/>
            </w:r>
          </w:hyperlink>
        </w:p>
        <w:p w14:paraId="6F25902E" w14:textId="1B53607F" w:rsidR="005E076A" w:rsidRDefault="00BB59EE">
          <w:pPr>
            <w:pStyle w:val="Sisluet3"/>
            <w:tabs>
              <w:tab w:val="right" w:leader="dot" w:pos="9628"/>
            </w:tabs>
            <w:rPr>
              <w:rFonts w:asciiTheme="minorHAnsi" w:eastAsiaTheme="minorEastAsia" w:hAnsiTheme="minorHAnsi"/>
              <w:noProof/>
              <w:sz w:val="22"/>
              <w:lang w:eastAsia="fi-FI"/>
            </w:rPr>
          </w:pPr>
          <w:hyperlink w:anchor="_Toc58245175" w:history="1">
            <w:r w:rsidR="005E076A" w:rsidRPr="00F8331C">
              <w:rPr>
                <w:rStyle w:val="Hyperlinkki"/>
                <w:noProof/>
              </w:rPr>
              <w:t>3031 Sivistyslautakunta</w:t>
            </w:r>
            <w:r w:rsidR="005E076A">
              <w:rPr>
                <w:noProof/>
                <w:webHidden/>
              </w:rPr>
              <w:tab/>
            </w:r>
            <w:r w:rsidR="005E076A">
              <w:rPr>
                <w:noProof/>
                <w:webHidden/>
              </w:rPr>
              <w:fldChar w:fldCharType="begin"/>
            </w:r>
            <w:r w:rsidR="005E076A">
              <w:rPr>
                <w:noProof/>
                <w:webHidden/>
              </w:rPr>
              <w:instrText xml:space="preserve"> PAGEREF _Toc58245175 \h </w:instrText>
            </w:r>
            <w:r w:rsidR="005E076A">
              <w:rPr>
                <w:noProof/>
                <w:webHidden/>
              </w:rPr>
            </w:r>
            <w:r w:rsidR="005E076A">
              <w:rPr>
                <w:noProof/>
                <w:webHidden/>
              </w:rPr>
              <w:fldChar w:fldCharType="separate"/>
            </w:r>
            <w:r w:rsidR="005E076A">
              <w:rPr>
                <w:noProof/>
                <w:webHidden/>
              </w:rPr>
              <w:t>17</w:t>
            </w:r>
            <w:r w:rsidR="005E076A">
              <w:rPr>
                <w:noProof/>
                <w:webHidden/>
              </w:rPr>
              <w:fldChar w:fldCharType="end"/>
            </w:r>
          </w:hyperlink>
        </w:p>
        <w:p w14:paraId="0F192555" w14:textId="4D9E14AF" w:rsidR="005E076A" w:rsidRDefault="00BB59EE">
          <w:pPr>
            <w:pStyle w:val="Sisluet4"/>
            <w:tabs>
              <w:tab w:val="right" w:leader="dot" w:pos="9628"/>
            </w:tabs>
            <w:rPr>
              <w:rFonts w:asciiTheme="minorHAnsi" w:eastAsiaTheme="minorEastAsia" w:hAnsiTheme="minorHAnsi"/>
              <w:noProof/>
              <w:sz w:val="22"/>
              <w:lang w:eastAsia="fi-FI"/>
            </w:rPr>
          </w:pPr>
          <w:hyperlink w:anchor="_Toc58245176" w:history="1">
            <w:r w:rsidR="005E076A" w:rsidRPr="00F8331C">
              <w:rPr>
                <w:rStyle w:val="Hyperlinkki"/>
                <w:noProof/>
              </w:rPr>
              <w:t>Sivistyslautakunnan tuloarviot ja määrärahat</w:t>
            </w:r>
            <w:r w:rsidR="005E076A">
              <w:rPr>
                <w:noProof/>
                <w:webHidden/>
              </w:rPr>
              <w:tab/>
            </w:r>
            <w:r w:rsidR="005E076A">
              <w:rPr>
                <w:noProof/>
                <w:webHidden/>
              </w:rPr>
              <w:fldChar w:fldCharType="begin"/>
            </w:r>
            <w:r w:rsidR="005E076A">
              <w:rPr>
                <w:noProof/>
                <w:webHidden/>
              </w:rPr>
              <w:instrText xml:space="preserve"> PAGEREF _Toc58245176 \h </w:instrText>
            </w:r>
            <w:r w:rsidR="005E076A">
              <w:rPr>
                <w:noProof/>
                <w:webHidden/>
              </w:rPr>
            </w:r>
            <w:r w:rsidR="005E076A">
              <w:rPr>
                <w:noProof/>
                <w:webHidden/>
              </w:rPr>
              <w:fldChar w:fldCharType="separate"/>
            </w:r>
            <w:r w:rsidR="005E076A">
              <w:rPr>
                <w:noProof/>
                <w:webHidden/>
              </w:rPr>
              <w:t>18</w:t>
            </w:r>
            <w:r w:rsidR="005E076A">
              <w:rPr>
                <w:noProof/>
                <w:webHidden/>
              </w:rPr>
              <w:fldChar w:fldCharType="end"/>
            </w:r>
          </w:hyperlink>
        </w:p>
        <w:p w14:paraId="52B9F895" w14:textId="3669D15B" w:rsidR="005E076A" w:rsidRDefault="00BB59EE">
          <w:pPr>
            <w:pStyle w:val="Sisluet3"/>
            <w:tabs>
              <w:tab w:val="right" w:leader="dot" w:pos="9628"/>
            </w:tabs>
            <w:rPr>
              <w:rFonts w:asciiTheme="minorHAnsi" w:eastAsiaTheme="minorEastAsia" w:hAnsiTheme="minorHAnsi"/>
              <w:noProof/>
              <w:sz w:val="22"/>
              <w:lang w:eastAsia="fi-FI"/>
            </w:rPr>
          </w:pPr>
          <w:hyperlink w:anchor="_Toc58245177" w:history="1">
            <w:r w:rsidR="005E076A" w:rsidRPr="00F8331C">
              <w:rPr>
                <w:rStyle w:val="Hyperlinkki"/>
                <w:noProof/>
              </w:rPr>
              <w:t>3032 Peruskoulut</w:t>
            </w:r>
            <w:r w:rsidR="005E076A">
              <w:rPr>
                <w:noProof/>
                <w:webHidden/>
              </w:rPr>
              <w:tab/>
            </w:r>
            <w:r w:rsidR="005E076A">
              <w:rPr>
                <w:noProof/>
                <w:webHidden/>
              </w:rPr>
              <w:fldChar w:fldCharType="begin"/>
            </w:r>
            <w:r w:rsidR="005E076A">
              <w:rPr>
                <w:noProof/>
                <w:webHidden/>
              </w:rPr>
              <w:instrText xml:space="preserve"> PAGEREF _Toc58245177 \h </w:instrText>
            </w:r>
            <w:r w:rsidR="005E076A">
              <w:rPr>
                <w:noProof/>
                <w:webHidden/>
              </w:rPr>
            </w:r>
            <w:r w:rsidR="005E076A">
              <w:rPr>
                <w:noProof/>
                <w:webHidden/>
              </w:rPr>
              <w:fldChar w:fldCharType="separate"/>
            </w:r>
            <w:r w:rsidR="005E076A">
              <w:rPr>
                <w:noProof/>
                <w:webHidden/>
              </w:rPr>
              <w:t>18</w:t>
            </w:r>
            <w:r w:rsidR="005E076A">
              <w:rPr>
                <w:noProof/>
                <w:webHidden/>
              </w:rPr>
              <w:fldChar w:fldCharType="end"/>
            </w:r>
          </w:hyperlink>
        </w:p>
        <w:p w14:paraId="438249A4" w14:textId="702AFABA" w:rsidR="005E076A" w:rsidRDefault="00BB59EE">
          <w:pPr>
            <w:pStyle w:val="Sisluet4"/>
            <w:tabs>
              <w:tab w:val="right" w:leader="dot" w:pos="9628"/>
            </w:tabs>
            <w:rPr>
              <w:rFonts w:asciiTheme="minorHAnsi" w:eastAsiaTheme="minorEastAsia" w:hAnsiTheme="minorHAnsi"/>
              <w:noProof/>
              <w:sz w:val="22"/>
              <w:lang w:eastAsia="fi-FI"/>
            </w:rPr>
          </w:pPr>
          <w:hyperlink w:anchor="_Toc58245178" w:history="1">
            <w:r w:rsidR="005E076A" w:rsidRPr="00F8331C">
              <w:rPr>
                <w:rStyle w:val="Hyperlinkki"/>
                <w:noProof/>
              </w:rPr>
              <w:t>Peruskoulun tuloarviot ja määrärahat</w:t>
            </w:r>
            <w:r w:rsidR="005E076A">
              <w:rPr>
                <w:noProof/>
                <w:webHidden/>
              </w:rPr>
              <w:tab/>
            </w:r>
            <w:r w:rsidR="005E076A">
              <w:rPr>
                <w:noProof/>
                <w:webHidden/>
              </w:rPr>
              <w:fldChar w:fldCharType="begin"/>
            </w:r>
            <w:r w:rsidR="005E076A">
              <w:rPr>
                <w:noProof/>
                <w:webHidden/>
              </w:rPr>
              <w:instrText xml:space="preserve"> PAGEREF _Toc58245178 \h </w:instrText>
            </w:r>
            <w:r w:rsidR="005E076A">
              <w:rPr>
                <w:noProof/>
                <w:webHidden/>
              </w:rPr>
            </w:r>
            <w:r w:rsidR="005E076A">
              <w:rPr>
                <w:noProof/>
                <w:webHidden/>
              </w:rPr>
              <w:fldChar w:fldCharType="separate"/>
            </w:r>
            <w:r w:rsidR="005E076A">
              <w:rPr>
                <w:noProof/>
                <w:webHidden/>
              </w:rPr>
              <w:t>19</w:t>
            </w:r>
            <w:r w:rsidR="005E076A">
              <w:rPr>
                <w:noProof/>
                <w:webHidden/>
              </w:rPr>
              <w:fldChar w:fldCharType="end"/>
            </w:r>
          </w:hyperlink>
        </w:p>
        <w:p w14:paraId="784FE66D" w14:textId="1B25E7B6" w:rsidR="005E076A" w:rsidRDefault="00BB59EE">
          <w:pPr>
            <w:pStyle w:val="Sisluet3"/>
            <w:tabs>
              <w:tab w:val="right" w:leader="dot" w:pos="9628"/>
            </w:tabs>
            <w:rPr>
              <w:rFonts w:asciiTheme="minorHAnsi" w:eastAsiaTheme="minorEastAsia" w:hAnsiTheme="minorHAnsi"/>
              <w:noProof/>
              <w:sz w:val="22"/>
              <w:lang w:eastAsia="fi-FI"/>
            </w:rPr>
          </w:pPr>
          <w:hyperlink w:anchor="_Toc58245179" w:history="1">
            <w:r w:rsidR="005E076A" w:rsidRPr="00F8331C">
              <w:rPr>
                <w:rStyle w:val="Hyperlinkki"/>
                <w:noProof/>
              </w:rPr>
              <w:t>3033 Toisen asteen koulut</w:t>
            </w:r>
            <w:r w:rsidR="005E076A">
              <w:rPr>
                <w:noProof/>
                <w:webHidden/>
              </w:rPr>
              <w:tab/>
            </w:r>
            <w:r w:rsidR="005E076A">
              <w:rPr>
                <w:noProof/>
                <w:webHidden/>
              </w:rPr>
              <w:fldChar w:fldCharType="begin"/>
            </w:r>
            <w:r w:rsidR="005E076A">
              <w:rPr>
                <w:noProof/>
                <w:webHidden/>
              </w:rPr>
              <w:instrText xml:space="preserve"> PAGEREF _Toc58245179 \h </w:instrText>
            </w:r>
            <w:r w:rsidR="005E076A">
              <w:rPr>
                <w:noProof/>
                <w:webHidden/>
              </w:rPr>
            </w:r>
            <w:r w:rsidR="005E076A">
              <w:rPr>
                <w:noProof/>
                <w:webHidden/>
              </w:rPr>
              <w:fldChar w:fldCharType="separate"/>
            </w:r>
            <w:r w:rsidR="005E076A">
              <w:rPr>
                <w:noProof/>
                <w:webHidden/>
              </w:rPr>
              <w:t>19</w:t>
            </w:r>
            <w:r w:rsidR="005E076A">
              <w:rPr>
                <w:noProof/>
                <w:webHidden/>
              </w:rPr>
              <w:fldChar w:fldCharType="end"/>
            </w:r>
          </w:hyperlink>
        </w:p>
        <w:p w14:paraId="2C47D93D" w14:textId="2D8FD180" w:rsidR="005E076A" w:rsidRDefault="00BB59EE">
          <w:pPr>
            <w:pStyle w:val="Sisluet4"/>
            <w:tabs>
              <w:tab w:val="right" w:leader="dot" w:pos="9628"/>
            </w:tabs>
            <w:rPr>
              <w:rFonts w:asciiTheme="minorHAnsi" w:eastAsiaTheme="minorEastAsia" w:hAnsiTheme="minorHAnsi"/>
              <w:noProof/>
              <w:sz w:val="22"/>
              <w:lang w:eastAsia="fi-FI"/>
            </w:rPr>
          </w:pPr>
          <w:hyperlink w:anchor="_Toc58245180" w:history="1">
            <w:r w:rsidR="005E076A" w:rsidRPr="00F8331C">
              <w:rPr>
                <w:rStyle w:val="Hyperlinkki"/>
                <w:noProof/>
              </w:rPr>
              <w:t>Toisen asteen koulujen tuloarvion ja määrärahat</w:t>
            </w:r>
            <w:r w:rsidR="005E076A">
              <w:rPr>
                <w:noProof/>
                <w:webHidden/>
              </w:rPr>
              <w:tab/>
            </w:r>
            <w:r w:rsidR="005E076A">
              <w:rPr>
                <w:noProof/>
                <w:webHidden/>
              </w:rPr>
              <w:fldChar w:fldCharType="begin"/>
            </w:r>
            <w:r w:rsidR="005E076A">
              <w:rPr>
                <w:noProof/>
                <w:webHidden/>
              </w:rPr>
              <w:instrText xml:space="preserve"> PAGEREF _Toc58245180 \h </w:instrText>
            </w:r>
            <w:r w:rsidR="005E076A">
              <w:rPr>
                <w:noProof/>
                <w:webHidden/>
              </w:rPr>
            </w:r>
            <w:r w:rsidR="005E076A">
              <w:rPr>
                <w:noProof/>
                <w:webHidden/>
              </w:rPr>
              <w:fldChar w:fldCharType="separate"/>
            </w:r>
            <w:r w:rsidR="005E076A">
              <w:rPr>
                <w:noProof/>
                <w:webHidden/>
              </w:rPr>
              <w:t>19</w:t>
            </w:r>
            <w:r w:rsidR="005E076A">
              <w:rPr>
                <w:noProof/>
                <w:webHidden/>
              </w:rPr>
              <w:fldChar w:fldCharType="end"/>
            </w:r>
          </w:hyperlink>
        </w:p>
        <w:p w14:paraId="5B65B387" w14:textId="02AE80DD" w:rsidR="005E076A" w:rsidRDefault="00BB59EE">
          <w:pPr>
            <w:pStyle w:val="Sisluet3"/>
            <w:tabs>
              <w:tab w:val="right" w:leader="dot" w:pos="9628"/>
            </w:tabs>
            <w:rPr>
              <w:rFonts w:asciiTheme="minorHAnsi" w:eastAsiaTheme="minorEastAsia" w:hAnsiTheme="minorHAnsi"/>
              <w:noProof/>
              <w:sz w:val="22"/>
              <w:lang w:eastAsia="fi-FI"/>
            </w:rPr>
          </w:pPr>
          <w:hyperlink w:anchor="_Toc58245181" w:history="1">
            <w:r w:rsidR="005E076A" w:rsidRPr="00F8331C">
              <w:rPr>
                <w:rStyle w:val="Hyperlinkki"/>
                <w:noProof/>
              </w:rPr>
              <w:t>3034 Varhaiskasvatus</w:t>
            </w:r>
            <w:r w:rsidR="005E076A">
              <w:rPr>
                <w:noProof/>
                <w:webHidden/>
              </w:rPr>
              <w:tab/>
            </w:r>
            <w:r w:rsidR="005E076A">
              <w:rPr>
                <w:noProof/>
                <w:webHidden/>
              </w:rPr>
              <w:fldChar w:fldCharType="begin"/>
            </w:r>
            <w:r w:rsidR="005E076A">
              <w:rPr>
                <w:noProof/>
                <w:webHidden/>
              </w:rPr>
              <w:instrText xml:space="preserve"> PAGEREF _Toc58245181 \h </w:instrText>
            </w:r>
            <w:r w:rsidR="005E076A">
              <w:rPr>
                <w:noProof/>
                <w:webHidden/>
              </w:rPr>
            </w:r>
            <w:r w:rsidR="005E076A">
              <w:rPr>
                <w:noProof/>
                <w:webHidden/>
              </w:rPr>
              <w:fldChar w:fldCharType="separate"/>
            </w:r>
            <w:r w:rsidR="005E076A">
              <w:rPr>
                <w:noProof/>
                <w:webHidden/>
              </w:rPr>
              <w:t>20</w:t>
            </w:r>
            <w:r w:rsidR="005E076A">
              <w:rPr>
                <w:noProof/>
                <w:webHidden/>
              </w:rPr>
              <w:fldChar w:fldCharType="end"/>
            </w:r>
          </w:hyperlink>
        </w:p>
        <w:p w14:paraId="67A52EFD" w14:textId="39ECCD11" w:rsidR="005E076A" w:rsidRDefault="00BB59EE">
          <w:pPr>
            <w:pStyle w:val="Sisluet4"/>
            <w:tabs>
              <w:tab w:val="right" w:leader="dot" w:pos="9628"/>
            </w:tabs>
            <w:rPr>
              <w:rFonts w:asciiTheme="minorHAnsi" w:eastAsiaTheme="minorEastAsia" w:hAnsiTheme="minorHAnsi"/>
              <w:noProof/>
              <w:sz w:val="22"/>
              <w:lang w:eastAsia="fi-FI"/>
            </w:rPr>
          </w:pPr>
          <w:hyperlink w:anchor="_Toc58245182" w:history="1">
            <w:r w:rsidR="005E076A" w:rsidRPr="00F8331C">
              <w:rPr>
                <w:rStyle w:val="Hyperlinkki"/>
                <w:noProof/>
              </w:rPr>
              <w:t>Varhaiskasvatuksen tuloarviot ja määrärahat</w:t>
            </w:r>
            <w:r w:rsidR="005E076A">
              <w:rPr>
                <w:noProof/>
                <w:webHidden/>
              </w:rPr>
              <w:tab/>
            </w:r>
            <w:r w:rsidR="005E076A">
              <w:rPr>
                <w:noProof/>
                <w:webHidden/>
              </w:rPr>
              <w:fldChar w:fldCharType="begin"/>
            </w:r>
            <w:r w:rsidR="005E076A">
              <w:rPr>
                <w:noProof/>
                <w:webHidden/>
              </w:rPr>
              <w:instrText xml:space="preserve"> PAGEREF _Toc58245182 \h </w:instrText>
            </w:r>
            <w:r w:rsidR="005E076A">
              <w:rPr>
                <w:noProof/>
                <w:webHidden/>
              </w:rPr>
            </w:r>
            <w:r w:rsidR="005E076A">
              <w:rPr>
                <w:noProof/>
                <w:webHidden/>
              </w:rPr>
              <w:fldChar w:fldCharType="separate"/>
            </w:r>
            <w:r w:rsidR="005E076A">
              <w:rPr>
                <w:noProof/>
                <w:webHidden/>
              </w:rPr>
              <w:t>21</w:t>
            </w:r>
            <w:r w:rsidR="005E076A">
              <w:rPr>
                <w:noProof/>
                <w:webHidden/>
              </w:rPr>
              <w:fldChar w:fldCharType="end"/>
            </w:r>
          </w:hyperlink>
        </w:p>
        <w:p w14:paraId="47087DCC" w14:textId="765B767F" w:rsidR="005E076A" w:rsidRDefault="00BB59EE">
          <w:pPr>
            <w:pStyle w:val="Sisluet3"/>
            <w:tabs>
              <w:tab w:val="right" w:leader="dot" w:pos="9628"/>
            </w:tabs>
            <w:rPr>
              <w:rFonts w:asciiTheme="minorHAnsi" w:eastAsiaTheme="minorEastAsia" w:hAnsiTheme="minorHAnsi"/>
              <w:noProof/>
              <w:sz w:val="22"/>
              <w:lang w:eastAsia="fi-FI"/>
            </w:rPr>
          </w:pPr>
          <w:hyperlink w:anchor="_Toc58245183" w:history="1">
            <w:r w:rsidR="005E076A" w:rsidRPr="00F8331C">
              <w:rPr>
                <w:rStyle w:val="Hyperlinkki"/>
                <w:noProof/>
              </w:rPr>
              <w:t>3036 Kirjasto- ja kulttuuritoimi</w:t>
            </w:r>
            <w:r w:rsidR="005E076A">
              <w:rPr>
                <w:noProof/>
                <w:webHidden/>
              </w:rPr>
              <w:tab/>
            </w:r>
            <w:r w:rsidR="005E076A">
              <w:rPr>
                <w:noProof/>
                <w:webHidden/>
              </w:rPr>
              <w:fldChar w:fldCharType="begin"/>
            </w:r>
            <w:r w:rsidR="005E076A">
              <w:rPr>
                <w:noProof/>
                <w:webHidden/>
              </w:rPr>
              <w:instrText xml:space="preserve"> PAGEREF _Toc58245183 \h </w:instrText>
            </w:r>
            <w:r w:rsidR="005E076A">
              <w:rPr>
                <w:noProof/>
                <w:webHidden/>
              </w:rPr>
            </w:r>
            <w:r w:rsidR="005E076A">
              <w:rPr>
                <w:noProof/>
                <w:webHidden/>
              </w:rPr>
              <w:fldChar w:fldCharType="separate"/>
            </w:r>
            <w:r w:rsidR="005E076A">
              <w:rPr>
                <w:noProof/>
                <w:webHidden/>
              </w:rPr>
              <w:t>21</w:t>
            </w:r>
            <w:r w:rsidR="005E076A">
              <w:rPr>
                <w:noProof/>
                <w:webHidden/>
              </w:rPr>
              <w:fldChar w:fldCharType="end"/>
            </w:r>
          </w:hyperlink>
        </w:p>
        <w:p w14:paraId="2BCEC571" w14:textId="57AAC74C" w:rsidR="005E076A" w:rsidRDefault="00BB59EE">
          <w:pPr>
            <w:pStyle w:val="Sisluet4"/>
            <w:tabs>
              <w:tab w:val="right" w:leader="dot" w:pos="9628"/>
            </w:tabs>
            <w:rPr>
              <w:rFonts w:asciiTheme="minorHAnsi" w:eastAsiaTheme="minorEastAsia" w:hAnsiTheme="minorHAnsi"/>
              <w:noProof/>
              <w:sz w:val="22"/>
              <w:lang w:eastAsia="fi-FI"/>
            </w:rPr>
          </w:pPr>
          <w:hyperlink w:anchor="_Toc58245184" w:history="1">
            <w:r w:rsidR="005E076A" w:rsidRPr="00F8331C">
              <w:rPr>
                <w:rStyle w:val="Hyperlinkki"/>
                <w:noProof/>
              </w:rPr>
              <w:t>Kirjasto- ja kulttuuritoimen tuloarviot ja määrärahat</w:t>
            </w:r>
            <w:r w:rsidR="005E076A">
              <w:rPr>
                <w:noProof/>
                <w:webHidden/>
              </w:rPr>
              <w:tab/>
            </w:r>
            <w:r w:rsidR="005E076A">
              <w:rPr>
                <w:noProof/>
                <w:webHidden/>
              </w:rPr>
              <w:fldChar w:fldCharType="begin"/>
            </w:r>
            <w:r w:rsidR="005E076A">
              <w:rPr>
                <w:noProof/>
                <w:webHidden/>
              </w:rPr>
              <w:instrText xml:space="preserve"> PAGEREF _Toc58245184 \h </w:instrText>
            </w:r>
            <w:r w:rsidR="005E076A">
              <w:rPr>
                <w:noProof/>
                <w:webHidden/>
              </w:rPr>
            </w:r>
            <w:r w:rsidR="005E076A">
              <w:rPr>
                <w:noProof/>
                <w:webHidden/>
              </w:rPr>
              <w:fldChar w:fldCharType="separate"/>
            </w:r>
            <w:r w:rsidR="005E076A">
              <w:rPr>
                <w:noProof/>
                <w:webHidden/>
              </w:rPr>
              <w:t>22</w:t>
            </w:r>
            <w:r w:rsidR="005E076A">
              <w:rPr>
                <w:noProof/>
                <w:webHidden/>
              </w:rPr>
              <w:fldChar w:fldCharType="end"/>
            </w:r>
          </w:hyperlink>
        </w:p>
        <w:p w14:paraId="36793AB8" w14:textId="0B4CDA72" w:rsidR="005E076A" w:rsidRDefault="00BB59EE">
          <w:pPr>
            <w:pStyle w:val="Sisluet3"/>
            <w:tabs>
              <w:tab w:val="right" w:leader="dot" w:pos="9628"/>
            </w:tabs>
            <w:rPr>
              <w:rFonts w:asciiTheme="minorHAnsi" w:eastAsiaTheme="minorEastAsia" w:hAnsiTheme="minorHAnsi"/>
              <w:noProof/>
              <w:sz w:val="22"/>
              <w:lang w:eastAsia="fi-FI"/>
            </w:rPr>
          </w:pPr>
          <w:hyperlink w:anchor="_Toc58245185" w:history="1">
            <w:r w:rsidR="005E076A" w:rsidRPr="00F8331C">
              <w:rPr>
                <w:rStyle w:val="Hyperlinkki"/>
                <w:noProof/>
              </w:rPr>
              <w:t>3037 Nuoriso- ja liikuntatoimi</w:t>
            </w:r>
            <w:r w:rsidR="005E076A">
              <w:rPr>
                <w:noProof/>
                <w:webHidden/>
              </w:rPr>
              <w:tab/>
            </w:r>
            <w:r w:rsidR="005E076A">
              <w:rPr>
                <w:noProof/>
                <w:webHidden/>
              </w:rPr>
              <w:fldChar w:fldCharType="begin"/>
            </w:r>
            <w:r w:rsidR="005E076A">
              <w:rPr>
                <w:noProof/>
                <w:webHidden/>
              </w:rPr>
              <w:instrText xml:space="preserve"> PAGEREF _Toc58245185 \h </w:instrText>
            </w:r>
            <w:r w:rsidR="005E076A">
              <w:rPr>
                <w:noProof/>
                <w:webHidden/>
              </w:rPr>
            </w:r>
            <w:r w:rsidR="005E076A">
              <w:rPr>
                <w:noProof/>
                <w:webHidden/>
              </w:rPr>
              <w:fldChar w:fldCharType="separate"/>
            </w:r>
            <w:r w:rsidR="005E076A">
              <w:rPr>
                <w:noProof/>
                <w:webHidden/>
              </w:rPr>
              <w:t>22</w:t>
            </w:r>
            <w:r w:rsidR="005E076A">
              <w:rPr>
                <w:noProof/>
                <w:webHidden/>
              </w:rPr>
              <w:fldChar w:fldCharType="end"/>
            </w:r>
          </w:hyperlink>
        </w:p>
        <w:p w14:paraId="63CE874C" w14:textId="220444CA" w:rsidR="005E076A" w:rsidRDefault="00BB59EE">
          <w:pPr>
            <w:pStyle w:val="Sisluet4"/>
            <w:tabs>
              <w:tab w:val="right" w:leader="dot" w:pos="9628"/>
            </w:tabs>
            <w:rPr>
              <w:rFonts w:asciiTheme="minorHAnsi" w:eastAsiaTheme="minorEastAsia" w:hAnsiTheme="minorHAnsi"/>
              <w:noProof/>
              <w:sz w:val="22"/>
              <w:lang w:eastAsia="fi-FI"/>
            </w:rPr>
          </w:pPr>
          <w:hyperlink w:anchor="_Toc58245186" w:history="1">
            <w:r w:rsidR="005E076A" w:rsidRPr="00F8331C">
              <w:rPr>
                <w:rStyle w:val="Hyperlinkki"/>
                <w:noProof/>
              </w:rPr>
              <w:t>Nuoriso- ja liikuntatoimen tuloarviot ja määrärahat</w:t>
            </w:r>
            <w:r w:rsidR="005E076A">
              <w:rPr>
                <w:noProof/>
                <w:webHidden/>
              </w:rPr>
              <w:tab/>
            </w:r>
            <w:r w:rsidR="005E076A">
              <w:rPr>
                <w:noProof/>
                <w:webHidden/>
              </w:rPr>
              <w:fldChar w:fldCharType="begin"/>
            </w:r>
            <w:r w:rsidR="005E076A">
              <w:rPr>
                <w:noProof/>
                <w:webHidden/>
              </w:rPr>
              <w:instrText xml:space="preserve"> PAGEREF _Toc58245186 \h </w:instrText>
            </w:r>
            <w:r w:rsidR="005E076A">
              <w:rPr>
                <w:noProof/>
                <w:webHidden/>
              </w:rPr>
            </w:r>
            <w:r w:rsidR="005E076A">
              <w:rPr>
                <w:noProof/>
                <w:webHidden/>
              </w:rPr>
              <w:fldChar w:fldCharType="separate"/>
            </w:r>
            <w:r w:rsidR="005E076A">
              <w:rPr>
                <w:noProof/>
                <w:webHidden/>
              </w:rPr>
              <w:t>23</w:t>
            </w:r>
            <w:r w:rsidR="005E076A">
              <w:rPr>
                <w:noProof/>
                <w:webHidden/>
              </w:rPr>
              <w:fldChar w:fldCharType="end"/>
            </w:r>
          </w:hyperlink>
        </w:p>
        <w:p w14:paraId="05296261" w14:textId="1AD168FC" w:rsidR="005E076A" w:rsidRDefault="00BB59EE">
          <w:pPr>
            <w:pStyle w:val="Sisluet2"/>
            <w:tabs>
              <w:tab w:val="right" w:leader="dot" w:pos="9628"/>
            </w:tabs>
            <w:rPr>
              <w:rFonts w:asciiTheme="minorHAnsi" w:eastAsiaTheme="minorEastAsia" w:hAnsiTheme="minorHAnsi"/>
              <w:noProof/>
              <w:sz w:val="22"/>
              <w:lang w:eastAsia="fi-FI"/>
            </w:rPr>
          </w:pPr>
          <w:hyperlink w:anchor="_Toc58245187" w:history="1">
            <w:r w:rsidR="005E076A" w:rsidRPr="00F8331C">
              <w:rPr>
                <w:rStyle w:val="Hyperlinkki"/>
                <w:noProof/>
              </w:rPr>
              <w:t>Tekninen toimi</w:t>
            </w:r>
            <w:r w:rsidR="005E076A">
              <w:rPr>
                <w:noProof/>
                <w:webHidden/>
              </w:rPr>
              <w:tab/>
            </w:r>
            <w:r w:rsidR="005E076A">
              <w:rPr>
                <w:noProof/>
                <w:webHidden/>
              </w:rPr>
              <w:fldChar w:fldCharType="begin"/>
            </w:r>
            <w:r w:rsidR="005E076A">
              <w:rPr>
                <w:noProof/>
                <w:webHidden/>
              </w:rPr>
              <w:instrText xml:space="preserve"> PAGEREF _Toc58245187 \h </w:instrText>
            </w:r>
            <w:r w:rsidR="005E076A">
              <w:rPr>
                <w:noProof/>
                <w:webHidden/>
              </w:rPr>
            </w:r>
            <w:r w:rsidR="005E076A">
              <w:rPr>
                <w:noProof/>
                <w:webHidden/>
              </w:rPr>
              <w:fldChar w:fldCharType="separate"/>
            </w:r>
            <w:r w:rsidR="005E076A">
              <w:rPr>
                <w:noProof/>
                <w:webHidden/>
              </w:rPr>
              <w:t>24</w:t>
            </w:r>
            <w:r w:rsidR="005E076A">
              <w:rPr>
                <w:noProof/>
                <w:webHidden/>
              </w:rPr>
              <w:fldChar w:fldCharType="end"/>
            </w:r>
          </w:hyperlink>
        </w:p>
        <w:p w14:paraId="1FAFC8B4" w14:textId="3FD6972E" w:rsidR="005E076A" w:rsidRDefault="00BB59EE">
          <w:pPr>
            <w:pStyle w:val="Sisluet2"/>
            <w:tabs>
              <w:tab w:val="right" w:leader="dot" w:pos="9628"/>
            </w:tabs>
            <w:rPr>
              <w:rFonts w:asciiTheme="minorHAnsi" w:eastAsiaTheme="minorEastAsia" w:hAnsiTheme="minorHAnsi"/>
              <w:noProof/>
              <w:sz w:val="22"/>
              <w:lang w:eastAsia="fi-FI"/>
            </w:rPr>
          </w:pPr>
          <w:hyperlink w:anchor="_Toc58245188" w:history="1">
            <w:r w:rsidR="005E076A" w:rsidRPr="00F8331C">
              <w:rPr>
                <w:rStyle w:val="Hyperlinkki"/>
                <w:noProof/>
              </w:rPr>
              <w:t>40 Yhdyskuntapalvelut</w:t>
            </w:r>
            <w:r w:rsidR="005E076A">
              <w:rPr>
                <w:noProof/>
                <w:webHidden/>
              </w:rPr>
              <w:tab/>
            </w:r>
            <w:r w:rsidR="005E076A">
              <w:rPr>
                <w:noProof/>
                <w:webHidden/>
              </w:rPr>
              <w:fldChar w:fldCharType="begin"/>
            </w:r>
            <w:r w:rsidR="005E076A">
              <w:rPr>
                <w:noProof/>
                <w:webHidden/>
              </w:rPr>
              <w:instrText xml:space="preserve"> PAGEREF _Toc58245188 \h </w:instrText>
            </w:r>
            <w:r w:rsidR="005E076A">
              <w:rPr>
                <w:noProof/>
                <w:webHidden/>
              </w:rPr>
            </w:r>
            <w:r w:rsidR="005E076A">
              <w:rPr>
                <w:noProof/>
                <w:webHidden/>
              </w:rPr>
              <w:fldChar w:fldCharType="separate"/>
            </w:r>
            <w:r w:rsidR="005E076A">
              <w:rPr>
                <w:noProof/>
                <w:webHidden/>
              </w:rPr>
              <w:t>24</w:t>
            </w:r>
            <w:r w:rsidR="005E076A">
              <w:rPr>
                <w:noProof/>
                <w:webHidden/>
              </w:rPr>
              <w:fldChar w:fldCharType="end"/>
            </w:r>
          </w:hyperlink>
        </w:p>
        <w:p w14:paraId="35B37456" w14:textId="7F83AB99" w:rsidR="005E076A" w:rsidRDefault="00BB59EE">
          <w:pPr>
            <w:pStyle w:val="Sisluet3"/>
            <w:tabs>
              <w:tab w:val="right" w:leader="dot" w:pos="9628"/>
            </w:tabs>
            <w:rPr>
              <w:rFonts w:asciiTheme="minorHAnsi" w:eastAsiaTheme="minorEastAsia" w:hAnsiTheme="minorHAnsi"/>
              <w:noProof/>
              <w:sz w:val="22"/>
              <w:lang w:eastAsia="fi-FI"/>
            </w:rPr>
          </w:pPr>
          <w:hyperlink w:anchor="_Toc58245189" w:history="1">
            <w:r w:rsidR="005E076A" w:rsidRPr="00F8331C">
              <w:rPr>
                <w:rStyle w:val="Hyperlinkki"/>
                <w:noProof/>
              </w:rPr>
              <w:t>4041 Suunnittelu ja valvonta</w:t>
            </w:r>
            <w:r w:rsidR="005E076A">
              <w:rPr>
                <w:noProof/>
                <w:webHidden/>
              </w:rPr>
              <w:tab/>
            </w:r>
            <w:r w:rsidR="005E076A">
              <w:rPr>
                <w:noProof/>
                <w:webHidden/>
              </w:rPr>
              <w:fldChar w:fldCharType="begin"/>
            </w:r>
            <w:r w:rsidR="005E076A">
              <w:rPr>
                <w:noProof/>
                <w:webHidden/>
              </w:rPr>
              <w:instrText xml:space="preserve"> PAGEREF _Toc58245189 \h </w:instrText>
            </w:r>
            <w:r w:rsidR="005E076A">
              <w:rPr>
                <w:noProof/>
                <w:webHidden/>
              </w:rPr>
            </w:r>
            <w:r w:rsidR="005E076A">
              <w:rPr>
                <w:noProof/>
                <w:webHidden/>
              </w:rPr>
              <w:fldChar w:fldCharType="separate"/>
            </w:r>
            <w:r w:rsidR="005E076A">
              <w:rPr>
                <w:noProof/>
                <w:webHidden/>
              </w:rPr>
              <w:t>24</w:t>
            </w:r>
            <w:r w:rsidR="005E076A">
              <w:rPr>
                <w:noProof/>
                <w:webHidden/>
              </w:rPr>
              <w:fldChar w:fldCharType="end"/>
            </w:r>
          </w:hyperlink>
        </w:p>
        <w:p w14:paraId="4082E401" w14:textId="730852AA" w:rsidR="005E076A" w:rsidRDefault="00BB59EE">
          <w:pPr>
            <w:pStyle w:val="Sisluet4"/>
            <w:tabs>
              <w:tab w:val="right" w:leader="dot" w:pos="9628"/>
            </w:tabs>
            <w:rPr>
              <w:rFonts w:asciiTheme="minorHAnsi" w:eastAsiaTheme="minorEastAsia" w:hAnsiTheme="minorHAnsi"/>
              <w:noProof/>
              <w:sz w:val="22"/>
              <w:lang w:eastAsia="fi-FI"/>
            </w:rPr>
          </w:pPr>
          <w:hyperlink w:anchor="_Toc58245190" w:history="1">
            <w:r w:rsidR="005E076A" w:rsidRPr="00F8331C">
              <w:rPr>
                <w:rStyle w:val="Hyperlinkki"/>
                <w:noProof/>
              </w:rPr>
              <w:t>Suunnittelun ja valvonnan tuloarviot ja määrärahat</w:t>
            </w:r>
            <w:r w:rsidR="005E076A">
              <w:rPr>
                <w:noProof/>
                <w:webHidden/>
              </w:rPr>
              <w:tab/>
            </w:r>
            <w:r w:rsidR="005E076A">
              <w:rPr>
                <w:noProof/>
                <w:webHidden/>
              </w:rPr>
              <w:fldChar w:fldCharType="begin"/>
            </w:r>
            <w:r w:rsidR="005E076A">
              <w:rPr>
                <w:noProof/>
                <w:webHidden/>
              </w:rPr>
              <w:instrText xml:space="preserve"> PAGEREF _Toc58245190 \h </w:instrText>
            </w:r>
            <w:r w:rsidR="005E076A">
              <w:rPr>
                <w:noProof/>
                <w:webHidden/>
              </w:rPr>
            </w:r>
            <w:r w:rsidR="005E076A">
              <w:rPr>
                <w:noProof/>
                <w:webHidden/>
              </w:rPr>
              <w:fldChar w:fldCharType="separate"/>
            </w:r>
            <w:r w:rsidR="005E076A">
              <w:rPr>
                <w:noProof/>
                <w:webHidden/>
              </w:rPr>
              <w:t>25</w:t>
            </w:r>
            <w:r w:rsidR="005E076A">
              <w:rPr>
                <w:noProof/>
                <w:webHidden/>
              </w:rPr>
              <w:fldChar w:fldCharType="end"/>
            </w:r>
          </w:hyperlink>
        </w:p>
        <w:p w14:paraId="7871CF41" w14:textId="50D610E5" w:rsidR="005E076A" w:rsidRDefault="00BB59EE">
          <w:pPr>
            <w:pStyle w:val="Sisluet3"/>
            <w:tabs>
              <w:tab w:val="right" w:leader="dot" w:pos="9628"/>
            </w:tabs>
            <w:rPr>
              <w:rFonts w:asciiTheme="minorHAnsi" w:eastAsiaTheme="minorEastAsia" w:hAnsiTheme="minorHAnsi"/>
              <w:noProof/>
              <w:sz w:val="22"/>
              <w:lang w:eastAsia="fi-FI"/>
            </w:rPr>
          </w:pPr>
          <w:hyperlink w:anchor="_Toc58245191" w:history="1">
            <w:r w:rsidR="005E076A" w:rsidRPr="00F8331C">
              <w:rPr>
                <w:rStyle w:val="Hyperlinkki"/>
                <w:noProof/>
              </w:rPr>
              <w:t>4042 Ympäristön huolto</w:t>
            </w:r>
            <w:r w:rsidR="005E076A">
              <w:rPr>
                <w:noProof/>
                <w:webHidden/>
              </w:rPr>
              <w:tab/>
            </w:r>
            <w:r w:rsidR="005E076A">
              <w:rPr>
                <w:noProof/>
                <w:webHidden/>
              </w:rPr>
              <w:fldChar w:fldCharType="begin"/>
            </w:r>
            <w:r w:rsidR="005E076A">
              <w:rPr>
                <w:noProof/>
                <w:webHidden/>
              </w:rPr>
              <w:instrText xml:space="preserve"> PAGEREF _Toc58245191 \h </w:instrText>
            </w:r>
            <w:r w:rsidR="005E076A">
              <w:rPr>
                <w:noProof/>
                <w:webHidden/>
              </w:rPr>
            </w:r>
            <w:r w:rsidR="005E076A">
              <w:rPr>
                <w:noProof/>
                <w:webHidden/>
              </w:rPr>
              <w:fldChar w:fldCharType="separate"/>
            </w:r>
            <w:r w:rsidR="005E076A">
              <w:rPr>
                <w:noProof/>
                <w:webHidden/>
              </w:rPr>
              <w:t>25</w:t>
            </w:r>
            <w:r w:rsidR="005E076A">
              <w:rPr>
                <w:noProof/>
                <w:webHidden/>
              </w:rPr>
              <w:fldChar w:fldCharType="end"/>
            </w:r>
          </w:hyperlink>
        </w:p>
        <w:p w14:paraId="4128E919" w14:textId="6CE8DA37" w:rsidR="005E076A" w:rsidRDefault="00BB59EE">
          <w:pPr>
            <w:pStyle w:val="Sisluet4"/>
            <w:tabs>
              <w:tab w:val="right" w:leader="dot" w:pos="9628"/>
            </w:tabs>
            <w:rPr>
              <w:rFonts w:asciiTheme="minorHAnsi" w:eastAsiaTheme="minorEastAsia" w:hAnsiTheme="minorHAnsi"/>
              <w:noProof/>
              <w:sz w:val="22"/>
              <w:lang w:eastAsia="fi-FI"/>
            </w:rPr>
          </w:pPr>
          <w:hyperlink w:anchor="_Toc58245192" w:history="1">
            <w:r w:rsidR="005E076A" w:rsidRPr="00F8331C">
              <w:rPr>
                <w:rStyle w:val="Hyperlinkki"/>
                <w:noProof/>
              </w:rPr>
              <w:t>Ympäristönhuollon tuloarviot ja määrärahat</w:t>
            </w:r>
            <w:r w:rsidR="005E076A">
              <w:rPr>
                <w:noProof/>
                <w:webHidden/>
              </w:rPr>
              <w:tab/>
            </w:r>
            <w:r w:rsidR="005E076A">
              <w:rPr>
                <w:noProof/>
                <w:webHidden/>
              </w:rPr>
              <w:fldChar w:fldCharType="begin"/>
            </w:r>
            <w:r w:rsidR="005E076A">
              <w:rPr>
                <w:noProof/>
                <w:webHidden/>
              </w:rPr>
              <w:instrText xml:space="preserve"> PAGEREF _Toc58245192 \h </w:instrText>
            </w:r>
            <w:r w:rsidR="005E076A">
              <w:rPr>
                <w:noProof/>
                <w:webHidden/>
              </w:rPr>
            </w:r>
            <w:r w:rsidR="005E076A">
              <w:rPr>
                <w:noProof/>
                <w:webHidden/>
              </w:rPr>
              <w:fldChar w:fldCharType="separate"/>
            </w:r>
            <w:r w:rsidR="005E076A">
              <w:rPr>
                <w:noProof/>
                <w:webHidden/>
              </w:rPr>
              <w:t>28</w:t>
            </w:r>
            <w:r w:rsidR="005E076A">
              <w:rPr>
                <w:noProof/>
                <w:webHidden/>
              </w:rPr>
              <w:fldChar w:fldCharType="end"/>
            </w:r>
          </w:hyperlink>
        </w:p>
        <w:p w14:paraId="598340EB" w14:textId="568DF923" w:rsidR="005E076A" w:rsidRDefault="00BB59EE">
          <w:pPr>
            <w:pStyle w:val="Sisluet3"/>
            <w:tabs>
              <w:tab w:val="right" w:leader="dot" w:pos="9628"/>
            </w:tabs>
            <w:rPr>
              <w:rFonts w:asciiTheme="minorHAnsi" w:eastAsiaTheme="minorEastAsia" w:hAnsiTheme="minorHAnsi"/>
              <w:noProof/>
              <w:sz w:val="22"/>
              <w:lang w:eastAsia="fi-FI"/>
            </w:rPr>
          </w:pPr>
          <w:hyperlink w:anchor="_Toc58245193" w:history="1">
            <w:r w:rsidR="005E076A" w:rsidRPr="00F8331C">
              <w:rPr>
                <w:rStyle w:val="Hyperlinkki"/>
                <w:noProof/>
              </w:rPr>
              <w:t>4043 Palo- ja pelastustoimi</w:t>
            </w:r>
            <w:r w:rsidR="005E076A">
              <w:rPr>
                <w:noProof/>
                <w:webHidden/>
              </w:rPr>
              <w:tab/>
            </w:r>
            <w:r w:rsidR="005E076A">
              <w:rPr>
                <w:noProof/>
                <w:webHidden/>
              </w:rPr>
              <w:fldChar w:fldCharType="begin"/>
            </w:r>
            <w:r w:rsidR="005E076A">
              <w:rPr>
                <w:noProof/>
                <w:webHidden/>
              </w:rPr>
              <w:instrText xml:space="preserve"> PAGEREF _Toc58245193 \h </w:instrText>
            </w:r>
            <w:r w:rsidR="005E076A">
              <w:rPr>
                <w:noProof/>
                <w:webHidden/>
              </w:rPr>
            </w:r>
            <w:r w:rsidR="005E076A">
              <w:rPr>
                <w:noProof/>
                <w:webHidden/>
              </w:rPr>
              <w:fldChar w:fldCharType="separate"/>
            </w:r>
            <w:r w:rsidR="005E076A">
              <w:rPr>
                <w:noProof/>
                <w:webHidden/>
              </w:rPr>
              <w:t>28</w:t>
            </w:r>
            <w:r w:rsidR="005E076A">
              <w:rPr>
                <w:noProof/>
                <w:webHidden/>
              </w:rPr>
              <w:fldChar w:fldCharType="end"/>
            </w:r>
          </w:hyperlink>
        </w:p>
        <w:p w14:paraId="1B5E533C" w14:textId="59D7E4F6" w:rsidR="005E076A" w:rsidRDefault="00BB59EE">
          <w:pPr>
            <w:pStyle w:val="Sisluet4"/>
            <w:tabs>
              <w:tab w:val="right" w:leader="dot" w:pos="9628"/>
            </w:tabs>
            <w:rPr>
              <w:rFonts w:asciiTheme="minorHAnsi" w:eastAsiaTheme="minorEastAsia" w:hAnsiTheme="minorHAnsi"/>
              <w:noProof/>
              <w:sz w:val="22"/>
              <w:lang w:eastAsia="fi-FI"/>
            </w:rPr>
          </w:pPr>
          <w:hyperlink w:anchor="_Toc58245194" w:history="1">
            <w:r w:rsidR="005E076A" w:rsidRPr="00F8331C">
              <w:rPr>
                <w:rStyle w:val="Hyperlinkki"/>
                <w:noProof/>
              </w:rPr>
              <w:t>Palo- ja pelastustoimen tuloarviot ja määrärahat</w:t>
            </w:r>
            <w:r w:rsidR="005E076A">
              <w:rPr>
                <w:noProof/>
                <w:webHidden/>
              </w:rPr>
              <w:tab/>
            </w:r>
            <w:r w:rsidR="005E076A">
              <w:rPr>
                <w:noProof/>
                <w:webHidden/>
              </w:rPr>
              <w:fldChar w:fldCharType="begin"/>
            </w:r>
            <w:r w:rsidR="005E076A">
              <w:rPr>
                <w:noProof/>
                <w:webHidden/>
              </w:rPr>
              <w:instrText xml:space="preserve"> PAGEREF _Toc58245194 \h </w:instrText>
            </w:r>
            <w:r w:rsidR="005E076A">
              <w:rPr>
                <w:noProof/>
                <w:webHidden/>
              </w:rPr>
            </w:r>
            <w:r w:rsidR="005E076A">
              <w:rPr>
                <w:noProof/>
                <w:webHidden/>
              </w:rPr>
              <w:fldChar w:fldCharType="separate"/>
            </w:r>
            <w:r w:rsidR="005E076A">
              <w:rPr>
                <w:noProof/>
                <w:webHidden/>
              </w:rPr>
              <w:t>29</w:t>
            </w:r>
            <w:r w:rsidR="005E076A">
              <w:rPr>
                <w:noProof/>
                <w:webHidden/>
              </w:rPr>
              <w:fldChar w:fldCharType="end"/>
            </w:r>
          </w:hyperlink>
        </w:p>
        <w:p w14:paraId="0CABF2CD" w14:textId="7EA40863" w:rsidR="005E076A" w:rsidRDefault="00BB59EE">
          <w:pPr>
            <w:pStyle w:val="Sisluet2"/>
            <w:tabs>
              <w:tab w:val="right" w:leader="dot" w:pos="9628"/>
            </w:tabs>
            <w:rPr>
              <w:rFonts w:asciiTheme="minorHAnsi" w:eastAsiaTheme="minorEastAsia" w:hAnsiTheme="minorHAnsi"/>
              <w:noProof/>
              <w:sz w:val="22"/>
              <w:lang w:eastAsia="fi-FI"/>
            </w:rPr>
          </w:pPr>
          <w:hyperlink w:anchor="_Toc58245195" w:history="1">
            <w:r w:rsidR="005E076A" w:rsidRPr="00F8331C">
              <w:rPr>
                <w:rStyle w:val="Hyperlinkki"/>
                <w:noProof/>
              </w:rPr>
              <w:t>50 Muut palvelut</w:t>
            </w:r>
            <w:r w:rsidR="005E076A">
              <w:rPr>
                <w:noProof/>
                <w:webHidden/>
              </w:rPr>
              <w:tab/>
            </w:r>
            <w:r w:rsidR="005E076A">
              <w:rPr>
                <w:noProof/>
                <w:webHidden/>
              </w:rPr>
              <w:fldChar w:fldCharType="begin"/>
            </w:r>
            <w:r w:rsidR="005E076A">
              <w:rPr>
                <w:noProof/>
                <w:webHidden/>
              </w:rPr>
              <w:instrText xml:space="preserve"> PAGEREF _Toc58245195 \h </w:instrText>
            </w:r>
            <w:r w:rsidR="005E076A">
              <w:rPr>
                <w:noProof/>
                <w:webHidden/>
              </w:rPr>
            </w:r>
            <w:r w:rsidR="005E076A">
              <w:rPr>
                <w:noProof/>
                <w:webHidden/>
              </w:rPr>
              <w:fldChar w:fldCharType="separate"/>
            </w:r>
            <w:r w:rsidR="005E076A">
              <w:rPr>
                <w:noProof/>
                <w:webHidden/>
              </w:rPr>
              <w:t>29</w:t>
            </w:r>
            <w:r w:rsidR="005E076A">
              <w:rPr>
                <w:noProof/>
                <w:webHidden/>
              </w:rPr>
              <w:fldChar w:fldCharType="end"/>
            </w:r>
          </w:hyperlink>
        </w:p>
        <w:p w14:paraId="3B8E5952" w14:textId="0ED8A221" w:rsidR="005E076A" w:rsidRDefault="00BB59EE">
          <w:pPr>
            <w:pStyle w:val="Sisluet3"/>
            <w:tabs>
              <w:tab w:val="right" w:leader="dot" w:pos="9628"/>
            </w:tabs>
            <w:rPr>
              <w:rFonts w:asciiTheme="minorHAnsi" w:eastAsiaTheme="minorEastAsia" w:hAnsiTheme="minorHAnsi"/>
              <w:noProof/>
              <w:sz w:val="22"/>
              <w:lang w:eastAsia="fi-FI"/>
            </w:rPr>
          </w:pPr>
          <w:hyperlink w:anchor="_Toc58245196" w:history="1">
            <w:r w:rsidR="005E076A" w:rsidRPr="00F8331C">
              <w:rPr>
                <w:rStyle w:val="Hyperlinkki"/>
                <w:noProof/>
              </w:rPr>
              <w:t>5051 Elinkeinoelämän edistäminen</w:t>
            </w:r>
            <w:r w:rsidR="005E076A">
              <w:rPr>
                <w:noProof/>
                <w:webHidden/>
              </w:rPr>
              <w:tab/>
            </w:r>
            <w:r w:rsidR="005E076A">
              <w:rPr>
                <w:noProof/>
                <w:webHidden/>
              </w:rPr>
              <w:fldChar w:fldCharType="begin"/>
            </w:r>
            <w:r w:rsidR="005E076A">
              <w:rPr>
                <w:noProof/>
                <w:webHidden/>
              </w:rPr>
              <w:instrText xml:space="preserve"> PAGEREF _Toc58245196 \h </w:instrText>
            </w:r>
            <w:r w:rsidR="005E076A">
              <w:rPr>
                <w:noProof/>
                <w:webHidden/>
              </w:rPr>
            </w:r>
            <w:r w:rsidR="005E076A">
              <w:rPr>
                <w:noProof/>
                <w:webHidden/>
              </w:rPr>
              <w:fldChar w:fldCharType="separate"/>
            </w:r>
            <w:r w:rsidR="005E076A">
              <w:rPr>
                <w:noProof/>
                <w:webHidden/>
              </w:rPr>
              <w:t>29</w:t>
            </w:r>
            <w:r w:rsidR="005E076A">
              <w:rPr>
                <w:noProof/>
                <w:webHidden/>
              </w:rPr>
              <w:fldChar w:fldCharType="end"/>
            </w:r>
          </w:hyperlink>
        </w:p>
        <w:p w14:paraId="5F057721" w14:textId="2C0DE472" w:rsidR="005E076A" w:rsidRDefault="00BB59EE">
          <w:pPr>
            <w:pStyle w:val="Sisluet4"/>
            <w:tabs>
              <w:tab w:val="right" w:leader="dot" w:pos="9628"/>
            </w:tabs>
            <w:rPr>
              <w:rFonts w:asciiTheme="minorHAnsi" w:eastAsiaTheme="minorEastAsia" w:hAnsiTheme="minorHAnsi"/>
              <w:noProof/>
              <w:sz w:val="22"/>
              <w:lang w:eastAsia="fi-FI"/>
            </w:rPr>
          </w:pPr>
          <w:hyperlink w:anchor="_Toc58245197" w:history="1">
            <w:r w:rsidR="005E076A" w:rsidRPr="00F8331C">
              <w:rPr>
                <w:rStyle w:val="Hyperlinkki"/>
                <w:noProof/>
              </w:rPr>
              <w:t>Elinkeinoelämän edistämisen tuloarviot ja määrärahat</w:t>
            </w:r>
            <w:r w:rsidR="005E076A">
              <w:rPr>
                <w:noProof/>
                <w:webHidden/>
              </w:rPr>
              <w:tab/>
            </w:r>
            <w:r w:rsidR="005E076A">
              <w:rPr>
                <w:noProof/>
                <w:webHidden/>
              </w:rPr>
              <w:fldChar w:fldCharType="begin"/>
            </w:r>
            <w:r w:rsidR="005E076A">
              <w:rPr>
                <w:noProof/>
                <w:webHidden/>
              </w:rPr>
              <w:instrText xml:space="preserve"> PAGEREF _Toc58245197 \h </w:instrText>
            </w:r>
            <w:r w:rsidR="005E076A">
              <w:rPr>
                <w:noProof/>
                <w:webHidden/>
              </w:rPr>
            </w:r>
            <w:r w:rsidR="005E076A">
              <w:rPr>
                <w:noProof/>
                <w:webHidden/>
              </w:rPr>
              <w:fldChar w:fldCharType="separate"/>
            </w:r>
            <w:r w:rsidR="005E076A">
              <w:rPr>
                <w:noProof/>
                <w:webHidden/>
              </w:rPr>
              <w:t>29</w:t>
            </w:r>
            <w:r w:rsidR="005E076A">
              <w:rPr>
                <w:noProof/>
                <w:webHidden/>
              </w:rPr>
              <w:fldChar w:fldCharType="end"/>
            </w:r>
          </w:hyperlink>
        </w:p>
        <w:p w14:paraId="6FB80CBE" w14:textId="425EDD98" w:rsidR="005E076A" w:rsidRDefault="00BB59EE">
          <w:pPr>
            <w:pStyle w:val="Sisluet3"/>
            <w:tabs>
              <w:tab w:val="right" w:leader="dot" w:pos="9628"/>
            </w:tabs>
            <w:rPr>
              <w:rFonts w:asciiTheme="minorHAnsi" w:eastAsiaTheme="minorEastAsia" w:hAnsiTheme="minorHAnsi"/>
              <w:noProof/>
              <w:sz w:val="22"/>
              <w:lang w:eastAsia="fi-FI"/>
            </w:rPr>
          </w:pPr>
          <w:hyperlink w:anchor="_Toc58245198" w:history="1">
            <w:r w:rsidR="005E076A" w:rsidRPr="00F8331C">
              <w:rPr>
                <w:rStyle w:val="Hyperlinkki"/>
                <w:noProof/>
              </w:rPr>
              <w:t>5053 Oikeudenhoito ja muu järjestys ja turvallisuus</w:t>
            </w:r>
            <w:r w:rsidR="005E076A">
              <w:rPr>
                <w:noProof/>
                <w:webHidden/>
              </w:rPr>
              <w:tab/>
            </w:r>
            <w:r w:rsidR="005E076A">
              <w:rPr>
                <w:noProof/>
                <w:webHidden/>
              </w:rPr>
              <w:fldChar w:fldCharType="begin"/>
            </w:r>
            <w:r w:rsidR="005E076A">
              <w:rPr>
                <w:noProof/>
                <w:webHidden/>
              </w:rPr>
              <w:instrText xml:space="preserve"> PAGEREF _Toc58245198 \h </w:instrText>
            </w:r>
            <w:r w:rsidR="005E076A">
              <w:rPr>
                <w:noProof/>
                <w:webHidden/>
              </w:rPr>
            </w:r>
            <w:r w:rsidR="005E076A">
              <w:rPr>
                <w:noProof/>
                <w:webHidden/>
              </w:rPr>
              <w:fldChar w:fldCharType="separate"/>
            </w:r>
            <w:r w:rsidR="005E076A">
              <w:rPr>
                <w:noProof/>
                <w:webHidden/>
              </w:rPr>
              <w:t>30</w:t>
            </w:r>
            <w:r w:rsidR="005E076A">
              <w:rPr>
                <w:noProof/>
                <w:webHidden/>
              </w:rPr>
              <w:fldChar w:fldCharType="end"/>
            </w:r>
          </w:hyperlink>
        </w:p>
        <w:p w14:paraId="02CDDA7A" w14:textId="79C3345E" w:rsidR="005E076A" w:rsidRDefault="00BB59EE">
          <w:pPr>
            <w:pStyle w:val="Sisluet4"/>
            <w:tabs>
              <w:tab w:val="right" w:leader="dot" w:pos="9628"/>
            </w:tabs>
            <w:rPr>
              <w:rFonts w:asciiTheme="minorHAnsi" w:eastAsiaTheme="minorEastAsia" w:hAnsiTheme="minorHAnsi"/>
              <w:noProof/>
              <w:sz w:val="22"/>
              <w:lang w:eastAsia="fi-FI"/>
            </w:rPr>
          </w:pPr>
          <w:hyperlink w:anchor="_Toc58245199" w:history="1">
            <w:r w:rsidR="005E076A" w:rsidRPr="00F8331C">
              <w:rPr>
                <w:rStyle w:val="Hyperlinkki"/>
                <w:noProof/>
              </w:rPr>
              <w:t>Oikeudenhoito ja muu järjestys ja turvallisuus tuloarviot ja määrärahat</w:t>
            </w:r>
            <w:r w:rsidR="005E076A">
              <w:rPr>
                <w:noProof/>
                <w:webHidden/>
              </w:rPr>
              <w:tab/>
            </w:r>
            <w:r w:rsidR="005E076A">
              <w:rPr>
                <w:noProof/>
                <w:webHidden/>
              </w:rPr>
              <w:fldChar w:fldCharType="begin"/>
            </w:r>
            <w:r w:rsidR="005E076A">
              <w:rPr>
                <w:noProof/>
                <w:webHidden/>
              </w:rPr>
              <w:instrText xml:space="preserve"> PAGEREF _Toc58245199 \h </w:instrText>
            </w:r>
            <w:r w:rsidR="005E076A">
              <w:rPr>
                <w:noProof/>
                <w:webHidden/>
              </w:rPr>
            </w:r>
            <w:r w:rsidR="005E076A">
              <w:rPr>
                <w:noProof/>
                <w:webHidden/>
              </w:rPr>
              <w:fldChar w:fldCharType="separate"/>
            </w:r>
            <w:r w:rsidR="005E076A">
              <w:rPr>
                <w:noProof/>
                <w:webHidden/>
              </w:rPr>
              <w:t>30</w:t>
            </w:r>
            <w:r w:rsidR="005E076A">
              <w:rPr>
                <w:noProof/>
                <w:webHidden/>
              </w:rPr>
              <w:fldChar w:fldCharType="end"/>
            </w:r>
          </w:hyperlink>
        </w:p>
        <w:p w14:paraId="2E431AC4" w14:textId="20CACEC0" w:rsidR="005E076A" w:rsidRDefault="00BB59EE">
          <w:pPr>
            <w:pStyle w:val="Sisluet3"/>
            <w:tabs>
              <w:tab w:val="right" w:leader="dot" w:pos="9628"/>
            </w:tabs>
            <w:rPr>
              <w:rFonts w:asciiTheme="minorHAnsi" w:eastAsiaTheme="minorEastAsia" w:hAnsiTheme="minorHAnsi"/>
              <w:noProof/>
              <w:sz w:val="22"/>
              <w:lang w:eastAsia="fi-FI"/>
            </w:rPr>
          </w:pPr>
          <w:hyperlink w:anchor="_Toc58245200" w:history="1">
            <w:r w:rsidR="005E076A" w:rsidRPr="00F8331C">
              <w:rPr>
                <w:rStyle w:val="Hyperlinkki"/>
                <w:noProof/>
              </w:rPr>
              <w:t>5054 Seutukunta</w:t>
            </w:r>
            <w:r w:rsidR="005E076A">
              <w:rPr>
                <w:noProof/>
                <w:webHidden/>
              </w:rPr>
              <w:tab/>
            </w:r>
            <w:r w:rsidR="005E076A">
              <w:rPr>
                <w:noProof/>
                <w:webHidden/>
              </w:rPr>
              <w:fldChar w:fldCharType="begin"/>
            </w:r>
            <w:r w:rsidR="005E076A">
              <w:rPr>
                <w:noProof/>
                <w:webHidden/>
              </w:rPr>
              <w:instrText xml:space="preserve"> PAGEREF _Toc58245200 \h </w:instrText>
            </w:r>
            <w:r w:rsidR="005E076A">
              <w:rPr>
                <w:noProof/>
                <w:webHidden/>
              </w:rPr>
            </w:r>
            <w:r w:rsidR="005E076A">
              <w:rPr>
                <w:noProof/>
                <w:webHidden/>
              </w:rPr>
              <w:fldChar w:fldCharType="separate"/>
            </w:r>
            <w:r w:rsidR="005E076A">
              <w:rPr>
                <w:noProof/>
                <w:webHidden/>
              </w:rPr>
              <w:t>30</w:t>
            </w:r>
            <w:r w:rsidR="005E076A">
              <w:rPr>
                <w:noProof/>
                <w:webHidden/>
              </w:rPr>
              <w:fldChar w:fldCharType="end"/>
            </w:r>
          </w:hyperlink>
        </w:p>
        <w:p w14:paraId="5F669DA1" w14:textId="17843F5A" w:rsidR="005E076A" w:rsidRDefault="00BB59EE">
          <w:pPr>
            <w:pStyle w:val="Sisluet4"/>
            <w:tabs>
              <w:tab w:val="right" w:leader="dot" w:pos="9628"/>
            </w:tabs>
            <w:rPr>
              <w:rFonts w:asciiTheme="minorHAnsi" w:eastAsiaTheme="minorEastAsia" w:hAnsiTheme="minorHAnsi"/>
              <w:noProof/>
              <w:sz w:val="22"/>
              <w:lang w:eastAsia="fi-FI"/>
            </w:rPr>
          </w:pPr>
          <w:hyperlink w:anchor="_Toc58245201" w:history="1">
            <w:r w:rsidR="005E076A" w:rsidRPr="00F8331C">
              <w:rPr>
                <w:rStyle w:val="Hyperlinkki"/>
                <w:noProof/>
              </w:rPr>
              <w:t>Seutukunnan tuloarviot ja määrärahat</w:t>
            </w:r>
            <w:r w:rsidR="005E076A">
              <w:rPr>
                <w:noProof/>
                <w:webHidden/>
              </w:rPr>
              <w:tab/>
            </w:r>
            <w:r w:rsidR="005E076A">
              <w:rPr>
                <w:noProof/>
                <w:webHidden/>
              </w:rPr>
              <w:fldChar w:fldCharType="begin"/>
            </w:r>
            <w:r w:rsidR="005E076A">
              <w:rPr>
                <w:noProof/>
                <w:webHidden/>
              </w:rPr>
              <w:instrText xml:space="preserve"> PAGEREF _Toc58245201 \h </w:instrText>
            </w:r>
            <w:r w:rsidR="005E076A">
              <w:rPr>
                <w:noProof/>
                <w:webHidden/>
              </w:rPr>
            </w:r>
            <w:r w:rsidR="005E076A">
              <w:rPr>
                <w:noProof/>
                <w:webHidden/>
              </w:rPr>
              <w:fldChar w:fldCharType="separate"/>
            </w:r>
            <w:r w:rsidR="005E076A">
              <w:rPr>
                <w:noProof/>
                <w:webHidden/>
              </w:rPr>
              <w:t>44</w:t>
            </w:r>
            <w:r w:rsidR="005E076A">
              <w:rPr>
                <w:noProof/>
                <w:webHidden/>
              </w:rPr>
              <w:fldChar w:fldCharType="end"/>
            </w:r>
          </w:hyperlink>
        </w:p>
        <w:p w14:paraId="7EBA24D1" w14:textId="02BD66EE" w:rsidR="005E076A" w:rsidRDefault="00BB59EE">
          <w:pPr>
            <w:pStyle w:val="Sisluet3"/>
            <w:tabs>
              <w:tab w:val="right" w:leader="dot" w:pos="9628"/>
            </w:tabs>
            <w:rPr>
              <w:rFonts w:asciiTheme="minorHAnsi" w:eastAsiaTheme="minorEastAsia" w:hAnsiTheme="minorHAnsi"/>
              <w:noProof/>
              <w:sz w:val="22"/>
              <w:lang w:eastAsia="fi-FI"/>
            </w:rPr>
          </w:pPr>
          <w:hyperlink w:anchor="_Toc58245202" w:history="1">
            <w:r w:rsidR="005E076A" w:rsidRPr="00F8331C">
              <w:rPr>
                <w:rStyle w:val="Hyperlinkki"/>
                <w:noProof/>
              </w:rPr>
              <w:t>5055 Maaseututoimi</w:t>
            </w:r>
            <w:r w:rsidR="005E076A">
              <w:rPr>
                <w:noProof/>
                <w:webHidden/>
              </w:rPr>
              <w:tab/>
            </w:r>
            <w:r w:rsidR="005E076A">
              <w:rPr>
                <w:noProof/>
                <w:webHidden/>
              </w:rPr>
              <w:fldChar w:fldCharType="begin"/>
            </w:r>
            <w:r w:rsidR="005E076A">
              <w:rPr>
                <w:noProof/>
                <w:webHidden/>
              </w:rPr>
              <w:instrText xml:space="preserve"> PAGEREF _Toc58245202 \h </w:instrText>
            </w:r>
            <w:r w:rsidR="005E076A">
              <w:rPr>
                <w:noProof/>
                <w:webHidden/>
              </w:rPr>
            </w:r>
            <w:r w:rsidR="005E076A">
              <w:rPr>
                <w:noProof/>
                <w:webHidden/>
              </w:rPr>
              <w:fldChar w:fldCharType="separate"/>
            </w:r>
            <w:r w:rsidR="005E076A">
              <w:rPr>
                <w:noProof/>
                <w:webHidden/>
              </w:rPr>
              <w:t>44</w:t>
            </w:r>
            <w:r w:rsidR="005E076A">
              <w:rPr>
                <w:noProof/>
                <w:webHidden/>
              </w:rPr>
              <w:fldChar w:fldCharType="end"/>
            </w:r>
          </w:hyperlink>
        </w:p>
        <w:p w14:paraId="46236561" w14:textId="29EE80FE" w:rsidR="005E076A" w:rsidRDefault="00BB59EE">
          <w:pPr>
            <w:pStyle w:val="Sisluet4"/>
            <w:tabs>
              <w:tab w:val="right" w:leader="dot" w:pos="9628"/>
            </w:tabs>
            <w:rPr>
              <w:rFonts w:asciiTheme="minorHAnsi" w:eastAsiaTheme="minorEastAsia" w:hAnsiTheme="minorHAnsi"/>
              <w:noProof/>
              <w:sz w:val="22"/>
              <w:lang w:eastAsia="fi-FI"/>
            </w:rPr>
          </w:pPr>
          <w:hyperlink w:anchor="_Toc58245203" w:history="1">
            <w:r w:rsidR="005E076A" w:rsidRPr="00F8331C">
              <w:rPr>
                <w:rStyle w:val="Hyperlinkki"/>
                <w:noProof/>
              </w:rPr>
              <w:t>Maaseututoimen tuloarviot ja määrärahat</w:t>
            </w:r>
            <w:r w:rsidR="005E076A">
              <w:rPr>
                <w:noProof/>
                <w:webHidden/>
              </w:rPr>
              <w:tab/>
            </w:r>
            <w:r w:rsidR="005E076A">
              <w:rPr>
                <w:noProof/>
                <w:webHidden/>
              </w:rPr>
              <w:fldChar w:fldCharType="begin"/>
            </w:r>
            <w:r w:rsidR="005E076A">
              <w:rPr>
                <w:noProof/>
                <w:webHidden/>
              </w:rPr>
              <w:instrText xml:space="preserve"> PAGEREF _Toc58245203 \h </w:instrText>
            </w:r>
            <w:r w:rsidR="005E076A">
              <w:rPr>
                <w:noProof/>
                <w:webHidden/>
              </w:rPr>
            </w:r>
            <w:r w:rsidR="005E076A">
              <w:rPr>
                <w:noProof/>
                <w:webHidden/>
              </w:rPr>
              <w:fldChar w:fldCharType="separate"/>
            </w:r>
            <w:r w:rsidR="005E076A">
              <w:rPr>
                <w:noProof/>
                <w:webHidden/>
              </w:rPr>
              <w:t>45</w:t>
            </w:r>
            <w:r w:rsidR="005E076A">
              <w:rPr>
                <w:noProof/>
                <w:webHidden/>
              </w:rPr>
              <w:fldChar w:fldCharType="end"/>
            </w:r>
          </w:hyperlink>
        </w:p>
        <w:p w14:paraId="56F51307" w14:textId="36E3B4B1" w:rsidR="005E076A" w:rsidRDefault="00BB59EE">
          <w:pPr>
            <w:pStyle w:val="Sisluet2"/>
            <w:tabs>
              <w:tab w:val="right" w:leader="dot" w:pos="9628"/>
            </w:tabs>
            <w:rPr>
              <w:rFonts w:asciiTheme="minorHAnsi" w:eastAsiaTheme="minorEastAsia" w:hAnsiTheme="minorHAnsi"/>
              <w:noProof/>
              <w:sz w:val="22"/>
              <w:lang w:eastAsia="fi-FI"/>
            </w:rPr>
          </w:pPr>
          <w:hyperlink w:anchor="_Toc58245204" w:history="1">
            <w:r w:rsidR="005E076A" w:rsidRPr="00F8331C">
              <w:rPr>
                <w:rStyle w:val="Hyperlinkki"/>
                <w:noProof/>
              </w:rPr>
              <w:t>60 Liiketoiminta</w:t>
            </w:r>
            <w:r w:rsidR="005E076A">
              <w:rPr>
                <w:noProof/>
                <w:webHidden/>
              </w:rPr>
              <w:tab/>
            </w:r>
            <w:r w:rsidR="005E076A">
              <w:rPr>
                <w:noProof/>
                <w:webHidden/>
              </w:rPr>
              <w:fldChar w:fldCharType="begin"/>
            </w:r>
            <w:r w:rsidR="005E076A">
              <w:rPr>
                <w:noProof/>
                <w:webHidden/>
              </w:rPr>
              <w:instrText xml:space="preserve"> PAGEREF _Toc58245204 \h </w:instrText>
            </w:r>
            <w:r w:rsidR="005E076A">
              <w:rPr>
                <w:noProof/>
                <w:webHidden/>
              </w:rPr>
            </w:r>
            <w:r w:rsidR="005E076A">
              <w:rPr>
                <w:noProof/>
                <w:webHidden/>
              </w:rPr>
              <w:fldChar w:fldCharType="separate"/>
            </w:r>
            <w:r w:rsidR="005E076A">
              <w:rPr>
                <w:noProof/>
                <w:webHidden/>
              </w:rPr>
              <w:t>46</w:t>
            </w:r>
            <w:r w:rsidR="005E076A">
              <w:rPr>
                <w:noProof/>
                <w:webHidden/>
              </w:rPr>
              <w:fldChar w:fldCharType="end"/>
            </w:r>
          </w:hyperlink>
        </w:p>
        <w:p w14:paraId="12E7D6C0" w14:textId="1AE88A22" w:rsidR="005E076A" w:rsidRDefault="00BB59EE">
          <w:pPr>
            <w:pStyle w:val="Sisluet3"/>
            <w:tabs>
              <w:tab w:val="right" w:leader="dot" w:pos="9628"/>
            </w:tabs>
            <w:rPr>
              <w:rFonts w:asciiTheme="minorHAnsi" w:eastAsiaTheme="minorEastAsia" w:hAnsiTheme="minorHAnsi"/>
              <w:noProof/>
              <w:sz w:val="22"/>
              <w:lang w:eastAsia="fi-FI"/>
            </w:rPr>
          </w:pPr>
          <w:hyperlink w:anchor="_Toc58245205" w:history="1">
            <w:r w:rsidR="005E076A" w:rsidRPr="00F8331C">
              <w:rPr>
                <w:rStyle w:val="Hyperlinkki"/>
                <w:noProof/>
              </w:rPr>
              <w:t>6061 Liiketoiminta</w:t>
            </w:r>
            <w:r w:rsidR="005E076A">
              <w:rPr>
                <w:noProof/>
                <w:webHidden/>
              </w:rPr>
              <w:tab/>
            </w:r>
            <w:r w:rsidR="005E076A">
              <w:rPr>
                <w:noProof/>
                <w:webHidden/>
              </w:rPr>
              <w:fldChar w:fldCharType="begin"/>
            </w:r>
            <w:r w:rsidR="005E076A">
              <w:rPr>
                <w:noProof/>
                <w:webHidden/>
              </w:rPr>
              <w:instrText xml:space="preserve"> PAGEREF _Toc58245205 \h </w:instrText>
            </w:r>
            <w:r w:rsidR="005E076A">
              <w:rPr>
                <w:noProof/>
                <w:webHidden/>
              </w:rPr>
            </w:r>
            <w:r w:rsidR="005E076A">
              <w:rPr>
                <w:noProof/>
                <w:webHidden/>
              </w:rPr>
              <w:fldChar w:fldCharType="separate"/>
            </w:r>
            <w:r w:rsidR="005E076A">
              <w:rPr>
                <w:noProof/>
                <w:webHidden/>
              </w:rPr>
              <w:t>46</w:t>
            </w:r>
            <w:r w:rsidR="005E076A">
              <w:rPr>
                <w:noProof/>
                <w:webHidden/>
              </w:rPr>
              <w:fldChar w:fldCharType="end"/>
            </w:r>
          </w:hyperlink>
        </w:p>
        <w:p w14:paraId="63264A1B" w14:textId="0CECD17D" w:rsidR="005E076A" w:rsidRDefault="00BB59EE">
          <w:pPr>
            <w:pStyle w:val="Sisluet4"/>
            <w:tabs>
              <w:tab w:val="right" w:leader="dot" w:pos="9628"/>
            </w:tabs>
            <w:rPr>
              <w:rFonts w:asciiTheme="minorHAnsi" w:eastAsiaTheme="minorEastAsia" w:hAnsiTheme="minorHAnsi"/>
              <w:noProof/>
              <w:sz w:val="22"/>
              <w:lang w:eastAsia="fi-FI"/>
            </w:rPr>
          </w:pPr>
          <w:hyperlink w:anchor="_Toc58245206" w:history="1">
            <w:r w:rsidR="005E076A" w:rsidRPr="00F8331C">
              <w:rPr>
                <w:rStyle w:val="Hyperlinkki"/>
                <w:noProof/>
              </w:rPr>
              <w:t>Kaavoituskatsaus</w:t>
            </w:r>
            <w:r w:rsidR="005E076A">
              <w:rPr>
                <w:noProof/>
                <w:webHidden/>
              </w:rPr>
              <w:tab/>
            </w:r>
            <w:r w:rsidR="005E076A">
              <w:rPr>
                <w:noProof/>
                <w:webHidden/>
              </w:rPr>
              <w:fldChar w:fldCharType="begin"/>
            </w:r>
            <w:r w:rsidR="005E076A">
              <w:rPr>
                <w:noProof/>
                <w:webHidden/>
              </w:rPr>
              <w:instrText xml:space="preserve"> PAGEREF _Toc58245206 \h </w:instrText>
            </w:r>
            <w:r w:rsidR="005E076A">
              <w:rPr>
                <w:noProof/>
                <w:webHidden/>
              </w:rPr>
            </w:r>
            <w:r w:rsidR="005E076A">
              <w:rPr>
                <w:noProof/>
                <w:webHidden/>
              </w:rPr>
              <w:fldChar w:fldCharType="separate"/>
            </w:r>
            <w:r w:rsidR="005E076A">
              <w:rPr>
                <w:noProof/>
                <w:webHidden/>
              </w:rPr>
              <w:t>48</w:t>
            </w:r>
            <w:r w:rsidR="005E076A">
              <w:rPr>
                <w:noProof/>
                <w:webHidden/>
              </w:rPr>
              <w:fldChar w:fldCharType="end"/>
            </w:r>
          </w:hyperlink>
        </w:p>
        <w:p w14:paraId="4EF5DD27" w14:textId="6BEB2DD5" w:rsidR="005E076A" w:rsidRDefault="00BB59EE">
          <w:pPr>
            <w:pStyle w:val="Sisluet4"/>
            <w:tabs>
              <w:tab w:val="right" w:leader="dot" w:pos="9628"/>
            </w:tabs>
            <w:rPr>
              <w:rFonts w:asciiTheme="minorHAnsi" w:eastAsiaTheme="minorEastAsia" w:hAnsiTheme="minorHAnsi"/>
              <w:noProof/>
              <w:sz w:val="22"/>
              <w:lang w:eastAsia="fi-FI"/>
            </w:rPr>
          </w:pPr>
          <w:hyperlink w:anchor="_Toc58245207" w:history="1">
            <w:r w:rsidR="005E076A" w:rsidRPr="00F8331C">
              <w:rPr>
                <w:rStyle w:val="Hyperlinkki"/>
                <w:noProof/>
              </w:rPr>
              <w:t>Liiketoiminnan tuloarviot ja määrärahat</w:t>
            </w:r>
            <w:r w:rsidR="005E076A">
              <w:rPr>
                <w:noProof/>
                <w:webHidden/>
              </w:rPr>
              <w:tab/>
            </w:r>
            <w:r w:rsidR="005E076A">
              <w:rPr>
                <w:noProof/>
                <w:webHidden/>
              </w:rPr>
              <w:fldChar w:fldCharType="begin"/>
            </w:r>
            <w:r w:rsidR="005E076A">
              <w:rPr>
                <w:noProof/>
                <w:webHidden/>
              </w:rPr>
              <w:instrText xml:space="preserve"> PAGEREF _Toc58245207 \h </w:instrText>
            </w:r>
            <w:r w:rsidR="005E076A">
              <w:rPr>
                <w:noProof/>
                <w:webHidden/>
              </w:rPr>
            </w:r>
            <w:r w:rsidR="005E076A">
              <w:rPr>
                <w:noProof/>
                <w:webHidden/>
              </w:rPr>
              <w:fldChar w:fldCharType="separate"/>
            </w:r>
            <w:r w:rsidR="005E076A">
              <w:rPr>
                <w:noProof/>
                <w:webHidden/>
              </w:rPr>
              <w:t>49</w:t>
            </w:r>
            <w:r w:rsidR="005E076A">
              <w:rPr>
                <w:noProof/>
                <w:webHidden/>
              </w:rPr>
              <w:fldChar w:fldCharType="end"/>
            </w:r>
          </w:hyperlink>
        </w:p>
        <w:p w14:paraId="4931F7DC" w14:textId="6F4B0CB0" w:rsidR="005E076A" w:rsidRDefault="00BB59EE">
          <w:pPr>
            <w:pStyle w:val="Sisluet4"/>
            <w:tabs>
              <w:tab w:val="right" w:leader="dot" w:pos="9628"/>
            </w:tabs>
            <w:rPr>
              <w:rFonts w:asciiTheme="minorHAnsi" w:eastAsiaTheme="minorEastAsia" w:hAnsiTheme="minorHAnsi"/>
              <w:noProof/>
              <w:sz w:val="22"/>
              <w:lang w:eastAsia="fi-FI"/>
            </w:rPr>
          </w:pPr>
          <w:hyperlink w:anchor="_Toc58245208" w:history="1">
            <w:r w:rsidR="005E076A" w:rsidRPr="00F8331C">
              <w:rPr>
                <w:rStyle w:val="Hyperlinkki"/>
                <w:noProof/>
              </w:rPr>
              <w:t>Vesihuollon eriytetty käyttötalousosa</w:t>
            </w:r>
            <w:r w:rsidR="005E076A">
              <w:rPr>
                <w:noProof/>
                <w:webHidden/>
              </w:rPr>
              <w:tab/>
            </w:r>
            <w:r w:rsidR="005E076A">
              <w:rPr>
                <w:noProof/>
                <w:webHidden/>
              </w:rPr>
              <w:fldChar w:fldCharType="begin"/>
            </w:r>
            <w:r w:rsidR="005E076A">
              <w:rPr>
                <w:noProof/>
                <w:webHidden/>
              </w:rPr>
              <w:instrText xml:space="preserve"> PAGEREF _Toc58245208 \h </w:instrText>
            </w:r>
            <w:r w:rsidR="005E076A">
              <w:rPr>
                <w:noProof/>
                <w:webHidden/>
              </w:rPr>
            </w:r>
            <w:r w:rsidR="005E076A">
              <w:rPr>
                <w:noProof/>
                <w:webHidden/>
              </w:rPr>
              <w:fldChar w:fldCharType="separate"/>
            </w:r>
            <w:r w:rsidR="005E076A">
              <w:rPr>
                <w:noProof/>
                <w:webHidden/>
              </w:rPr>
              <w:t>50</w:t>
            </w:r>
            <w:r w:rsidR="005E076A">
              <w:rPr>
                <w:noProof/>
                <w:webHidden/>
              </w:rPr>
              <w:fldChar w:fldCharType="end"/>
            </w:r>
          </w:hyperlink>
        </w:p>
        <w:p w14:paraId="1CFE92D5" w14:textId="514CB060" w:rsidR="005E076A" w:rsidRDefault="00BB59EE">
          <w:pPr>
            <w:pStyle w:val="Sisluet1"/>
            <w:tabs>
              <w:tab w:val="right" w:leader="dot" w:pos="9628"/>
            </w:tabs>
            <w:rPr>
              <w:rFonts w:asciiTheme="minorHAnsi" w:eastAsiaTheme="minorEastAsia" w:hAnsiTheme="minorHAnsi"/>
              <w:noProof/>
              <w:sz w:val="22"/>
              <w:lang w:eastAsia="fi-FI"/>
            </w:rPr>
          </w:pPr>
          <w:hyperlink w:anchor="_Toc58245209" w:history="1">
            <w:r w:rsidR="005E076A" w:rsidRPr="00F8331C">
              <w:rPr>
                <w:rStyle w:val="Hyperlinkki"/>
                <w:noProof/>
              </w:rPr>
              <w:t>Tuloslaskelmaosa</w:t>
            </w:r>
            <w:r w:rsidR="005E076A">
              <w:rPr>
                <w:noProof/>
                <w:webHidden/>
              </w:rPr>
              <w:tab/>
            </w:r>
            <w:r w:rsidR="005E076A">
              <w:rPr>
                <w:noProof/>
                <w:webHidden/>
              </w:rPr>
              <w:fldChar w:fldCharType="begin"/>
            </w:r>
            <w:r w:rsidR="005E076A">
              <w:rPr>
                <w:noProof/>
                <w:webHidden/>
              </w:rPr>
              <w:instrText xml:space="preserve"> PAGEREF _Toc58245209 \h </w:instrText>
            </w:r>
            <w:r w:rsidR="005E076A">
              <w:rPr>
                <w:noProof/>
                <w:webHidden/>
              </w:rPr>
            </w:r>
            <w:r w:rsidR="005E076A">
              <w:rPr>
                <w:noProof/>
                <w:webHidden/>
              </w:rPr>
              <w:fldChar w:fldCharType="separate"/>
            </w:r>
            <w:r w:rsidR="005E076A">
              <w:rPr>
                <w:noProof/>
                <w:webHidden/>
              </w:rPr>
              <w:t>51</w:t>
            </w:r>
            <w:r w:rsidR="005E076A">
              <w:rPr>
                <w:noProof/>
                <w:webHidden/>
              </w:rPr>
              <w:fldChar w:fldCharType="end"/>
            </w:r>
          </w:hyperlink>
        </w:p>
        <w:p w14:paraId="6D53BC09" w14:textId="2960DE89" w:rsidR="005E076A" w:rsidRDefault="00BB59EE">
          <w:pPr>
            <w:pStyle w:val="Sisluet2"/>
            <w:tabs>
              <w:tab w:val="right" w:leader="dot" w:pos="9628"/>
            </w:tabs>
            <w:rPr>
              <w:rFonts w:asciiTheme="minorHAnsi" w:eastAsiaTheme="minorEastAsia" w:hAnsiTheme="minorHAnsi"/>
              <w:noProof/>
              <w:sz w:val="22"/>
              <w:lang w:eastAsia="fi-FI"/>
            </w:rPr>
          </w:pPr>
          <w:hyperlink w:anchor="_Toc58245210" w:history="1">
            <w:r w:rsidR="005E076A" w:rsidRPr="00F8331C">
              <w:rPr>
                <w:rStyle w:val="Hyperlinkki"/>
                <w:noProof/>
              </w:rPr>
              <w:t>Tuloslaskelma</w:t>
            </w:r>
            <w:r w:rsidR="005E076A">
              <w:rPr>
                <w:noProof/>
                <w:webHidden/>
              </w:rPr>
              <w:tab/>
            </w:r>
            <w:r w:rsidR="005E076A">
              <w:rPr>
                <w:noProof/>
                <w:webHidden/>
              </w:rPr>
              <w:fldChar w:fldCharType="begin"/>
            </w:r>
            <w:r w:rsidR="005E076A">
              <w:rPr>
                <w:noProof/>
                <w:webHidden/>
              </w:rPr>
              <w:instrText xml:space="preserve"> PAGEREF _Toc58245210 \h </w:instrText>
            </w:r>
            <w:r w:rsidR="005E076A">
              <w:rPr>
                <w:noProof/>
                <w:webHidden/>
              </w:rPr>
            </w:r>
            <w:r w:rsidR="005E076A">
              <w:rPr>
                <w:noProof/>
                <w:webHidden/>
              </w:rPr>
              <w:fldChar w:fldCharType="separate"/>
            </w:r>
            <w:r w:rsidR="005E076A">
              <w:rPr>
                <w:noProof/>
                <w:webHidden/>
              </w:rPr>
              <w:t>54</w:t>
            </w:r>
            <w:r w:rsidR="005E076A">
              <w:rPr>
                <w:noProof/>
                <w:webHidden/>
              </w:rPr>
              <w:fldChar w:fldCharType="end"/>
            </w:r>
          </w:hyperlink>
        </w:p>
        <w:p w14:paraId="40618A20" w14:textId="08474FCE" w:rsidR="005E076A" w:rsidRDefault="00BB59EE">
          <w:pPr>
            <w:pStyle w:val="Sisluet2"/>
            <w:tabs>
              <w:tab w:val="right" w:leader="dot" w:pos="9628"/>
            </w:tabs>
            <w:rPr>
              <w:rFonts w:asciiTheme="minorHAnsi" w:eastAsiaTheme="minorEastAsia" w:hAnsiTheme="minorHAnsi"/>
              <w:noProof/>
              <w:sz w:val="22"/>
              <w:lang w:eastAsia="fi-FI"/>
            </w:rPr>
          </w:pPr>
          <w:hyperlink w:anchor="_Toc58245211" w:history="1">
            <w:r w:rsidR="005E076A" w:rsidRPr="00F8331C">
              <w:rPr>
                <w:rStyle w:val="Hyperlinkki"/>
                <w:noProof/>
              </w:rPr>
              <w:t>Tuloslaskelma ilman seutukuntaa ja maaseututointa</w:t>
            </w:r>
            <w:r w:rsidR="005E076A">
              <w:rPr>
                <w:noProof/>
                <w:webHidden/>
              </w:rPr>
              <w:tab/>
            </w:r>
            <w:r w:rsidR="005E076A">
              <w:rPr>
                <w:noProof/>
                <w:webHidden/>
              </w:rPr>
              <w:fldChar w:fldCharType="begin"/>
            </w:r>
            <w:r w:rsidR="005E076A">
              <w:rPr>
                <w:noProof/>
                <w:webHidden/>
              </w:rPr>
              <w:instrText xml:space="preserve"> PAGEREF _Toc58245211 \h </w:instrText>
            </w:r>
            <w:r w:rsidR="005E076A">
              <w:rPr>
                <w:noProof/>
                <w:webHidden/>
              </w:rPr>
            </w:r>
            <w:r w:rsidR="005E076A">
              <w:rPr>
                <w:noProof/>
                <w:webHidden/>
              </w:rPr>
              <w:fldChar w:fldCharType="separate"/>
            </w:r>
            <w:r w:rsidR="005E076A">
              <w:rPr>
                <w:noProof/>
                <w:webHidden/>
              </w:rPr>
              <w:t>55</w:t>
            </w:r>
            <w:r w:rsidR="005E076A">
              <w:rPr>
                <w:noProof/>
                <w:webHidden/>
              </w:rPr>
              <w:fldChar w:fldCharType="end"/>
            </w:r>
          </w:hyperlink>
        </w:p>
        <w:p w14:paraId="78FCB3FB" w14:textId="2B73B808" w:rsidR="005E076A" w:rsidRDefault="00BB59EE">
          <w:pPr>
            <w:pStyle w:val="Sisluet1"/>
            <w:tabs>
              <w:tab w:val="right" w:leader="dot" w:pos="9628"/>
            </w:tabs>
            <w:rPr>
              <w:rFonts w:asciiTheme="minorHAnsi" w:eastAsiaTheme="minorEastAsia" w:hAnsiTheme="minorHAnsi"/>
              <w:noProof/>
              <w:sz w:val="22"/>
              <w:lang w:eastAsia="fi-FI"/>
            </w:rPr>
          </w:pPr>
          <w:hyperlink w:anchor="_Toc58245212" w:history="1">
            <w:r w:rsidR="005E076A" w:rsidRPr="00F8331C">
              <w:rPr>
                <w:rStyle w:val="Hyperlinkki"/>
                <w:noProof/>
              </w:rPr>
              <w:t>Investointiosa</w:t>
            </w:r>
            <w:r w:rsidR="005E076A">
              <w:rPr>
                <w:noProof/>
                <w:webHidden/>
              </w:rPr>
              <w:tab/>
            </w:r>
            <w:r w:rsidR="005E076A">
              <w:rPr>
                <w:noProof/>
                <w:webHidden/>
              </w:rPr>
              <w:fldChar w:fldCharType="begin"/>
            </w:r>
            <w:r w:rsidR="005E076A">
              <w:rPr>
                <w:noProof/>
                <w:webHidden/>
              </w:rPr>
              <w:instrText xml:space="preserve"> PAGEREF _Toc58245212 \h </w:instrText>
            </w:r>
            <w:r w:rsidR="005E076A">
              <w:rPr>
                <w:noProof/>
                <w:webHidden/>
              </w:rPr>
            </w:r>
            <w:r w:rsidR="005E076A">
              <w:rPr>
                <w:noProof/>
                <w:webHidden/>
              </w:rPr>
              <w:fldChar w:fldCharType="separate"/>
            </w:r>
            <w:r w:rsidR="005E076A">
              <w:rPr>
                <w:noProof/>
                <w:webHidden/>
              </w:rPr>
              <w:t>56</w:t>
            </w:r>
            <w:r w:rsidR="005E076A">
              <w:rPr>
                <w:noProof/>
                <w:webHidden/>
              </w:rPr>
              <w:fldChar w:fldCharType="end"/>
            </w:r>
          </w:hyperlink>
        </w:p>
        <w:p w14:paraId="11919388" w14:textId="3AB01EBD" w:rsidR="005E076A" w:rsidRDefault="00BB59EE">
          <w:pPr>
            <w:pStyle w:val="Sisluet2"/>
            <w:tabs>
              <w:tab w:val="right" w:leader="dot" w:pos="9628"/>
            </w:tabs>
            <w:rPr>
              <w:rFonts w:asciiTheme="minorHAnsi" w:eastAsiaTheme="minorEastAsia" w:hAnsiTheme="minorHAnsi"/>
              <w:noProof/>
              <w:sz w:val="22"/>
              <w:lang w:eastAsia="fi-FI"/>
            </w:rPr>
          </w:pPr>
          <w:hyperlink w:anchor="_Toc58245213" w:history="1">
            <w:r w:rsidR="005E076A" w:rsidRPr="00F8331C">
              <w:rPr>
                <w:rStyle w:val="Hyperlinkki"/>
                <w:noProof/>
              </w:rPr>
              <w:t>Yleishallinto</w:t>
            </w:r>
            <w:r w:rsidR="005E076A">
              <w:rPr>
                <w:noProof/>
                <w:webHidden/>
              </w:rPr>
              <w:tab/>
            </w:r>
            <w:r w:rsidR="005E076A">
              <w:rPr>
                <w:noProof/>
                <w:webHidden/>
              </w:rPr>
              <w:fldChar w:fldCharType="begin"/>
            </w:r>
            <w:r w:rsidR="005E076A">
              <w:rPr>
                <w:noProof/>
                <w:webHidden/>
              </w:rPr>
              <w:instrText xml:space="preserve"> PAGEREF _Toc58245213 \h </w:instrText>
            </w:r>
            <w:r w:rsidR="005E076A">
              <w:rPr>
                <w:noProof/>
                <w:webHidden/>
              </w:rPr>
            </w:r>
            <w:r w:rsidR="005E076A">
              <w:rPr>
                <w:noProof/>
                <w:webHidden/>
              </w:rPr>
              <w:fldChar w:fldCharType="separate"/>
            </w:r>
            <w:r w:rsidR="005E076A">
              <w:rPr>
                <w:noProof/>
                <w:webHidden/>
              </w:rPr>
              <w:t>58</w:t>
            </w:r>
            <w:r w:rsidR="005E076A">
              <w:rPr>
                <w:noProof/>
                <w:webHidden/>
              </w:rPr>
              <w:fldChar w:fldCharType="end"/>
            </w:r>
          </w:hyperlink>
        </w:p>
        <w:p w14:paraId="18D578E3" w14:textId="0C7701A1" w:rsidR="005E076A" w:rsidRDefault="00BB59EE">
          <w:pPr>
            <w:pStyle w:val="Sisluet2"/>
            <w:tabs>
              <w:tab w:val="right" w:leader="dot" w:pos="9628"/>
            </w:tabs>
            <w:rPr>
              <w:rFonts w:asciiTheme="minorHAnsi" w:eastAsiaTheme="minorEastAsia" w:hAnsiTheme="minorHAnsi"/>
              <w:noProof/>
              <w:sz w:val="22"/>
              <w:lang w:eastAsia="fi-FI"/>
            </w:rPr>
          </w:pPr>
          <w:hyperlink w:anchor="_Toc58245214" w:history="1">
            <w:r w:rsidR="005E076A" w:rsidRPr="00F8331C">
              <w:rPr>
                <w:rStyle w:val="Hyperlinkki"/>
                <w:noProof/>
              </w:rPr>
              <w:t>Sivistystoimi</w:t>
            </w:r>
            <w:r w:rsidR="005E076A">
              <w:rPr>
                <w:noProof/>
                <w:webHidden/>
              </w:rPr>
              <w:tab/>
            </w:r>
            <w:r w:rsidR="005E076A">
              <w:rPr>
                <w:noProof/>
                <w:webHidden/>
              </w:rPr>
              <w:fldChar w:fldCharType="begin"/>
            </w:r>
            <w:r w:rsidR="005E076A">
              <w:rPr>
                <w:noProof/>
                <w:webHidden/>
              </w:rPr>
              <w:instrText xml:space="preserve"> PAGEREF _Toc58245214 \h </w:instrText>
            </w:r>
            <w:r w:rsidR="005E076A">
              <w:rPr>
                <w:noProof/>
                <w:webHidden/>
              </w:rPr>
            </w:r>
            <w:r w:rsidR="005E076A">
              <w:rPr>
                <w:noProof/>
                <w:webHidden/>
              </w:rPr>
              <w:fldChar w:fldCharType="separate"/>
            </w:r>
            <w:r w:rsidR="005E076A">
              <w:rPr>
                <w:noProof/>
                <w:webHidden/>
              </w:rPr>
              <w:t>58</w:t>
            </w:r>
            <w:r w:rsidR="005E076A">
              <w:rPr>
                <w:noProof/>
                <w:webHidden/>
              </w:rPr>
              <w:fldChar w:fldCharType="end"/>
            </w:r>
          </w:hyperlink>
        </w:p>
        <w:p w14:paraId="508B63F2" w14:textId="6A28F2F4" w:rsidR="005E076A" w:rsidRDefault="00BB59EE">
          <w:pPr>
            <w:pStyle w:val="Sisluet2"/>
            <w:tabs>
              <w:tab w:val="right" w:leader="dot" w:pos="9628"/>
            </w:tabs>
            <w:rPr>
              <w:rFonts w:asciiTheme="minorHAnsi" w:eastAsiaTheme="minorEastAsia" w:hAnsiTheme="minorHAnsi"/>
              <w:noProof/>
              <w:sz w:val="22"/>
              <w:lang w:eastAsia="fi-FI"/>
            </w:rPr>
          </w:pPr>
          <w:hyperlink w:anchor="_Toc58245215" w:history="1">
            <w:r w:rsidR="005E076A" w:rsidRPr="00F8331C">
              <w:rPr>
                <w:rStyle w:val="Hyperlinkki"/>
                <w:noProof/>
              </w:rPr>
              <w:t>Tekninen toimi</w:t>
            </w:r>
            <w:r w:rsidR="005E076A">
              <w:rPr>
                <w:noProof/>
                <w:webHidden/>
              </w:rPr>
              <w:tab/>
            </w:r>
            <w:r w:rsidR="005E076A">
              <w:rPr>
                <w:noProof/>
                <w:webHidden/>
              </w:rPr>
              <w:fldChar w:fldCharType="begin"/>
            </w:r>
            <w:r w:rsidR="005E076A">
              <w:rPr>
                <w:noProof/>
                <w:webHidden/>
              </w:rPr>
              <w:instrText xml:space="preserve"> PAGEREF _Toc58245215 \h </w:instrText>
            </w:r>
            <w:r w:rsidR="005E076A">
              <w:rPr>
                <w:noProof/>
                <w:webHidden/>
              </w:rPr>
            </w:r>
            <w:r w:rsidR="005E076A">
              <w:rPr>
                <w:noProof/>
                <w:webHidden/>
              </w:rPr>
              <w:fldChar w:fldCharType="separate"/>
            </w:r>
            <w:r w:rsidR="005E076A">
              <w:rPr>
                <w:noProof/>
                <w:webHidden/>
              </w:rPr>
              <w:t>58</w:t>
            </w:r>
            <w:r w:rsidR="005E076A">
              <w:rPr>
                <w:noProof/>
                <w:webHidden/>
              </w:rPr>
              <w:fldChar w:fldCharType="end"/>
            </w:r>
          </w:hyperlink>
        </w:p>
        <w:p w14:paraId="0E861FB2" w14:textId="31FA3B41" w:rsidR="005E076A" w:rsidRDefault="00BB59EE">
          <w:pPr>
            <w:pStyle w:val="Sisluet1"/>
            <w:tabs>
              <w:tab w:val="right" w:leader="dot" w:pos="9628"/>
            </w:tabs>
            <w:rPr>
              <w:rFonts w:asciiTheme="minorHAnsi" w:eastAsiaTheme="minorEastAsia" w:hAnsiTheme="minorHAnsi"/>
              <w:noProof/>
              <w:sz w:val="22"/>
              <w:lang w:eastAsia="fi-FI"/>
            </w:rPr>
          </w:pPr>
          <w:hyperlink w:anchor="_Toc58245216" w:history="1">
            <w:r w:rsidR="005E076A" w:rsidRPr="00F8331C">
              <w:rPr>
                <w:rStyle w:val="Hyperlinkki"/>
                <w:noProof/>
              </w:rPr>
              <w:t>Rahoitusosa</w:t>
            </w:r>
            <w:r w:rsidR="005E076A">
              <w:rPr>
                <w:noProof/>
                <w:webHidden/>
              </w:rPr>
              <w:tab/>
            </w:r>
            <w:r w:rsidR="005E076A">
              <w:rPr>
                <w:noProof/>
                <w:webHidden/>
              </w:rPr>
              <w:fldChar w:fldCharType="begin"/>
            </w:r>
            <w:r w:rsidR="005E076A">
              <w:rPr>
                <w:noProof/>
                <w:webHidden/>
              </w:rPr>
              <w:instrText xml:space="preserve"> PAGEREF _Toc58245216 \h </w:instrText>
            </w:r>
            <w:r w:rsidR="005E076A">
              <w:rPr>
                <w:noProof/>
                <w:webHidden/>
              </w:rPr>
            </w:r>
            <w:r w:rsidR="005E076A">
              <w:rPr>
                <w:noProof/>
                <w:webHidden/>
              </w:rPr>
              <w:fldChar w:fldCharType="separate"/>
            </w:r>
            <w:r w:rsidR="005E076A">
              <w:rPr>
                <w:noProof/>
                <w:webHidden/>
              </w:rPr>
              <w:t>60</w:t>
            </w:r>
            <w:r w:rsidR="005E076A">
              <w:rPr>
                <w:noProof/>
                <w:webHidden/>
              </w:rPr>
              <w:fldChar w:fldCharType="end"/>
            </w:r>
          </w:hyperlink>
        </w:p>
        <w:p w14:paraId="4A7AAEE7" w14:textId="14B3FE19" w:rsidR="005E076A" w:rsidRDefault="00BB59EE">
          <w:pPr>
            <w:pStyle w:val="Sisluet2"/>
            <w:tabs>
              <w:tab w:val="right" w:leader="dot" w:pos="9628"/>
            </w:tabs>
            <w:rPr>
              <w:rFonts w:asciiTheme="minorHAnsi" w:eastAsiaTheme="minorEastAsia" w:hAnsiTheme="minorHAnsi"/>
              <w:noProof/>
              <w:sz w:val="22"/>
              <w:lang w:eastAsia="fi-FI"/>
            </w:rPr>
          </w:pPr>
          <w:hyperlink w:anchor="_Toc58245217" w:history="1">
            <w:r w:rsidR="005E076A" w:rsidRPr="00F8331C">
              <w:rPr>
                <w:rStyle w:val="Hyperlinkki"/>
                <w:noProof/>
              </w:rPr>
              <w:t>Rahoituslaskelma</w:t>
            </w:r>
            <w:r w:rsidR="005E076A">
              <w:rPr>
                <w:noProof/>
                <w:webHidden/>
              </w:rPr>
              <w:tab/>
            </w:r>
            <w:r w:rsidR="005E076A">
              <w:rPr>
                <w:noProof/>
                <w:webHidden/>
              </w:rPr>
              <w:fldChar w:fldCharType="begin"/>
            </w:r>
            <w:r w:rsidR="005E076A">
              <w:rPr>
                <w:noProof/>
                <w:webHidden/>
              </w:rPr>
              <w:instrText xml:space="preserve"> PAGEREF _Toc58245217 \h </w:instrText>
            </w:r>
            <w:r w:rsidR="005E076A">
              <w:rPr>
                <w:noProof/>
                <w:webHidden/>
              </w:rPr>
            </w:r>
            <w:r w:rsidR="005E076A">
              <w:rPr>
                <w:noProof/>
                <w:webHidden/>
              </w:rPr>
              <w:fldChar w:fldCharType="separate"/>
            </w:r>
            <w:r w:rsidR="005E076A">
              <w:rPr>
                <w:noProof/>
                <w:webHidden/>
              </w:rPr>
              <w:t>62</w:t>
            </w:r>
            <w:r w:rsidR="005E076A">
              <w:rPr>
                <w:noProof/>
                <w:webHidden/>
              </w:rPr>
              <w:fldChar w:fldCharType="end"/>
            </w:r>
          </w:hyperlink>
        </w:p>
        <w:p w14:paraId="5F94B972" w14:textId="6F294022" w:rsidR="005E076A" w:rsidRDefault="00BB59EE">
          <w:pPr>
            <w:pStyle w:val="Sisluet1"/>
            <w:tabs>
              <w:tab w:val="right" w:leader="dot" w:pos="9628"/>
            </w:tabs>
            <w:rPr>
              <w:rFonts w:asciiTheme="minorHAnsi" w:eastAsiaTheme="minorEastAsia" w:hAnsiTheme="minorHAnsi"/>
              <w:noProof/>
              <w:sz w:val="22"/>
              <w:lang w:eastAsia="fi-FI"/>
            </w:rPr>
          </w:pPr>
          <w:hyperlink w:anchor="_Toc58245218" w:history="1">
            <w:r w:rsidR="005E076A" w:rsidRPr="00F8331C">
              <w:rPr>
                <w:rStyle w:val="Hyperlinkki"/>
                <w:noProof/>
              </w:rPr>
              <w:t>Konserniyhtiöiden toiminta ja talous</w:t>
            </w:r>
            <w:r w:rsidR="005E076A">
              <w:rPr>
                <w:noProof/>
                <w:webHidden/>
              </w:rPr>
              <w:tab/>
            </w:r>
            <w:r w:rsidR="005E076A">
              <w:rPr>
                <w:noProof/>
                <w:webHidden/>
              </w:rPr>
              <w:fldChar w:fldCharType="begin"/>
            </w:r>
            <w:r w:rsidR="005E076A">
              <w:rPr>
                <w:noProof/>
                <w:webHidden/>
              </w:rPr>
              <w:instrText xml:space="preserve"> PAGEREF _Toc58245218 \h </w:instrText>
            </w:r>
            <w:r w:rsidR="005E076A">
              <w:rPr>
                <w:noProof/>
                <w:webHidden/>
              </w:rPr>
            </w:r>
            <w:r w:rsidR="005E076A">
              <w:rPr>
                <w:noProof/>
                <w:webHidden/>
              </w:rPr>
              <w:fldChar w:fldCharType="separate"/>
            </w:r>
            <w:r w:rsidR="005E076A">
              <w:rPr>
                <w:noProof/>
                <w:webHidden/>
              </w:rPr>
              <w:t>63</w:t>
            </w:r>
            <w:r w:rsidR="005E076A">
              <w:rPr>
                <w:noProof/>
                <w:webHidden/>
              </w:rPr>
              <w:fldChar w:fldCharType="end"/>
            </w:r>
          </w:hyperlink>
        </w:p>
        <w:p w14:paraId="679B28F9" w14:textId="1AEE045C" w:rsidR="005E076A" w:rsidRDefault="00BB59EE">
          <w:pPr>
            <w:pStyle w:val="Sisluet2"/>
            <w:tabs>
              <w:tab w:val="right" w:leader="dot" w:pos="9628"/>
            </w:tabs>
            <w:rPr>
              <w:rFonts w:asciiTheme="minorHAnsi" w:eastAsiaTheme="minorEastAsia" w:hAnsiTheme="minorHAnsi"/>
              <w:noProof/>
              <w:sz w:val="22"/>
              <w:lang w:eastAsia="fi-FI"/>
            </w:rPr>
          </w:pPr>
          <w:hyperlink w:anchor="_Toc58245219" w:history="1">
            <w:r w:rsidR="005E076A" w:rsidRPr="00F8331C">
              <w:rPr>
                <w:rStyle w:val="Hyperlinkki"/>
                <w:noProof/>
              </w:rPr>
              <w:t>Kiinteistö Oy Lestijärven Vuokrakodit</w:t>
            </w:r>
            <w:r w:rsidR="005E076A">
              <w:rPr>
                <w:noProof/>
                <w:webHidden/>
              </w:rPr>
              <w:tab/>
            </w:r>
            <w:r w:rsidR="005E076A">
              <w:rPr>
                <w:noProof/>
                <w:webHidden/>
              </w:rPr>
              <w:fldChar w:fldCharType="begin"/>
            </w:r>
            <w:r w:rsidR="005E076A">
              <w:rPr>
                <w:noProof/>
                <w:webHidden/>
              </w:rPr>
              <w:instrText xml:space="preserve"> PAGEREF _Toc58245219 \h </w:instrText>
            </w:r>
            <w:r w:rsidR="005E076A">
              <w:rPr>
                <w:noProof/>
                <w:webHidden/>
              </w:rPr>
            </w:r>
            <w:r w:rsidR="005E076A">
              <w:rPr>
                <w:noProof/>
                <w:webHidden/>
              </w:rPr>
              <w:fldChar w:fldCharType="separate"/>
            </w:r>
            <w:r w:rsidR="005E076A">
              <w:rPr>
                <w:noProof/>
                <w:webHidden/>
              </w:rPr>
              <w:t>64</w:t>
            </w:r>
            <w:r w:rsidR="005E076A">
              <w:rPr>
                <w:noProof/>
                <w:webHidden/>
              </w:rPr>
              <w:fldChar w:fldCharType="end"/>
            </w:r>
          </w:hyperlink>
        </w:p>
        <w:p w14:paraId="467FBB23" w14:textId="3F9C7DF9" w:rsidR="005E076A" w:rsidRDefault="00BB59EE">
          <w:pPr>
            <w:pStyle w:val="Sisluet3"/>
            <w:tabs>
              <w:tab w:val="right" w:leader="dot" w:pos="9628"/>
            </w:tabs>
            <w:rPr>
              <w:rFonts w:asciiTheme="minorHAnsi" w:eastAsiaTheme="minorEastAsia" w:hAnsiTheme="minorHAnsi"/>
              <w:noProof/>
              <w:sz w:val="22"/>
              <w:lang w:eastAsia="fi-FI"/>
            </w:rPr>
          </w:pPr>
          <w:hyperlink w:anchor="_Toc58245220" w:history="1">
            <w:r w:rsidR="005E076A" w:rsidRPr="00F8331C">
              <w:rPr>
                <w:rStyle w:val="Hyperlinkki"/>
                <w:noProof/>
              </w:rPr>
              <w:t>Talousarvio vuodelle 2021</w:t>
            </w:r>
            <w:r w:rsidR="005E076A">
              <w:rPr>
                <w:noProof/>
                <w:webHidden/>
              </w:rPr>
              <w:tab/>
            </w:r>
            <w:r w:rsidR="005E076A">
              <w:rPr>
                <w:noProof/>
                <w:webHidden/>
              </w:rPr>
              <w:fldChar w:fldCharType="begin"/>
            </w:r>
            <w:r w:rsidR="005E076A">
              <w:rPr>
                <w:noProof/>
                <w:webHidden/>
              </w:rPr>
              <w:instrText xml:space="preserve"> PAGEREF _Toc58245220 \h </w:instrText>
            </w:r>
            <w:r w:rsidR="005E076A">
              <w:rPr>
                <w:noProof/>
                <w:webHidden/>
              </w:rPr>
            </w:r>
            <w:r w:rsidR="005E076A">
              <w:rPr>
                <w:noProof/>
                <w:webHidden/>
              </w:rPr>
              <w:fldChar w:fldCharType="separate"/>
            </w:r>
            <w:r w:rsidR="005E076A">
              <w:rPr>
                <w:noProof/>
                <w:webHidden/>
              </w:rPr>
              <w:t>65</w:t>
            </w:r>
            <w:r w:rsidR="005E076A">
              <w:rPr>
                <w:noProof/>
                <w:webHidden/>
              </w:rPr>
              <w:fldChar w:fldCharType="end"/>
            </w:r>
          </w:hyperlink>
        </w:p>
        <w:p w14:paraId="2D3B1006" w14:textId="717634A4" w:rsidR="005E076A" w:rsidRDefault="00BB59EE">
          <w:pPr>
            <w:pStyle w:val="Sisluet2"/>
            <w:tabs>
              <w:tab w:val="right" w:leader="dot" w:pos="9628"/>
            </w:tabs>
            <w:rPr>
              <w:rFonts w:asciiTheme="minorHAnsi" w:eastAsiaTheme="minorEastAsia" w:hAnsiTheme="minorHAnsi"/>
              <w:noProof/>
              <w:sz w:val="22"/>
              <w:lang w:eastAsia="fi-FI"/>
            </w:rPr>
          </w:pPr>
          <w:hyperlink w:anchor="_Toc58245221" w:history="1">
            <w:r w:rsidR="005E076A" w:rsidRPr="00F8331C">
              <w:rPr>
                <w:rStyle w:val="Hyperlinkki"/>
                <w:noProof/>
              </w:rPr>
              <w:t>Kiinteistö Oy Lestijärven Liiketalo</w:t>
            </w:r>
            <w:r w:rsidR="005E076A">
              <w:rPr>
                <w:noProof/>
                <w:webHidden/>
              </w:rPr>
              <w:tab/>
            </w:r>
            <w:r w:rsidR="005E076A">
              <w:rPr>
                <w:noProof/>
                <w:webHidden/>
              </w:rPr>
              <w:fldChar w:fldCharType="begin"/>
            </w:r>
            <w:r w:rsidR="005E076A">
              <w:rPr>
                <w:noProof/>
                <w:webHidden/>
              </w:rPr>
              <w:instrText xml:space="preserve"> PAGEREF _Toc58245221 \h </w:instrText>
            </w:r>
            <w:r w:rsidR="005E076A">
              <w:rPr>
                <w:noProof/>
                <w:webHidden/>
              </w:rPr>
            </w:r>
            <w:r w:rsidR="005E076A">
              <w:rPr>
                <w:noProof/>
                <w:webHidden/>
              </w:rPr>
              <w:fldChar w:fldCharType="separate"/>
            </w:r>
            <w:r w:rsidR="005E076A">
              <w:rPr>
                <w:noProof/>
                <w:webHidden/>
              </w:rPr>
              <w:t>65</w:t>
            </w:r>
            <w:r w:rsidR="005E076A">
              <w:rPr>
                <w:noProof/>
                <w:webHidden/>
              </w:rPr>
              <w:fldChar w:fldCharType="end"/>
            </w:r>
          </w:hyperlink>
        </w:p>
        <w:p w14:paraId="4DE275A5" w14:textId="4DEBF315" w:rsidR="005E076A" w:rsidRDefault="00BB59EE">
          <w:pPr>
            <w:pStyle w:val="Sisluet3"/>
            <w:tabs>
              <w:tab w:val="right" w:leader="dot" w:pos="9628"/>
            </w:tabs>
            <w:rPr>
              <w:rFonts w:asciiTheme="minorHAnsi" w:eastAsiaTheme="minorEastAsia" w:hAnsiTheme="minorHAnsi"/>
              <w:noProof/>
              <w:sz w:val="22"/>
              <w:lang w:eastAsia="fi-FI"/>
            </w:rPr>
          </w:pPr>
          <w:hyperlink w:anchor="_Toc58245222" w:history="1">
            <w:r w:rsidR="005E076A" w:rsidRPr="00F8331C">
              <w:rPr>
                <w:rStyle w:val="Hyperlinkki"/>
                <w:noProof/>
              </w:rPr>
              <w:t>Talousarvio vuodelle 2021</w:t>
            </w:r>
            <w:r w:rsidR="005E076A">
              <w:rPr>
                <w:noProof/>
                <w:webHidden/>
              </w:rPr>
              <w:tab/>
            </w:r>
            <w:r w:rsidR="005E076A">
              <w:rPr>
                <w:noProof/>
                <w:webHidden/>
              </w:rPr>
              <w:fldChar w:fldCharType="begin"/>
            </w:r>
            <w:r w:rsidR="005E076A">
              <w:rPr>
                <w:noProof/>
                <w:webHidden/>
              </w:rPr>
              <w:instrText xml:space="preserve"> PAGEREF _Toc58245222 \h </w:instrText>
            </w:r>
            <w:r w:rsidR="005E076A">
              <w:rPr>
                <w:noProof/>
                <w:webHidden/>
              </w:rPr>
            </w:r>
            <w:r w:rsidR="005E076A">
              <w:rPr>
                <w:noProof/>
                <w:webHidden/>
              </w:rPr>
              <w:fldChar w:fldCharType="separate"/>
            </w:r>
            <w:r w:rsidR="005E076A">
              <w:rPr>
                <w:noProof/>
                <w:webHidden/>
              </w:rPr>
              <w:t>66</w:t>
            </w:r>
            <w:r w:rsidR="005E076A">
              <w:rPr>
                <w:noProof/>
                <w:webHidden/>
              </w:rPr>
              <w:fldChar w:fldCharType="end"/>
            </w:r>
          </w:hyperlink>
        </w:p>
        <w:p w14:paraId="03C80F04" w14:textId="53F644EC" w:rsidR="005E076A" w:rsidRDefault="00BB59EE">
          <w:pPr>
            <w:pStyle w:val="Sisluet2"/>
            <w:tabs>
              <w:tab w:val="right" w:leader="dot" w:pos="9628"/>
            </w:tabs>
            <w:rPr>
              <w:rFonts w:asciiTheme="minorHAnsi" w:eastAsiaTheme="minorEastAsia" w:hAnsiTheme="minorHAnsi"/>
              <w:noProof/>
              <w:sz w:val="22"/>
              <w:lang w:eastAsia="fi-FI"/>
            </w:rPr>
          </w:pPr>
          <w:hyperlink w:anchor="_Toc58245223" w:history="1">
            <w:r w:rsidR="005E076A" w:rsidRPr="00F8331C">
              <w:rPr>
                <w:rStyle w:val="Hyperlinkki"/>
                <w:noProof/>
              </w:rPr>
              <w:t>Lestijärven kunnan yhteisökehitys Oy</w:t>
            </w:r>
            <w:r w:rsidR="005E076A">
              <w:rPr>
                <w:noProof/>
                <w:webHidden/>
              </w:rPr>
              <w:tab/>
            </w:r>
            <w:r w:rsidR="005E076A">
              <w:rPr>
                <w:noProof/>
                <w:webHidden/>
              </w:rPr>
              <w:fldChar w:fldCharType="begin"/>
            </w:r>
            <w:r w:rsidR="005E076A">
              <w:rPr>
                <w:noProof/>
                <w:webHidden/>
              </w:rPr>
              <w:instrText xml:space="preserve"> PAGEREF _Toc58245223 \h </w:instrText>
            </w:r>
            <w:r w:rsidR="005E076A">
              <w:rPr>
                <w:noProof/>
                <w:webHidden/>
              </w:rPr>
            </w:r>
            <w:r w:rsidR="005E076A">
              <w:rPr>
                <w:noProof/>
                <w:webHidden/>
              </w:rPr>
              <w:fldChar w:fldCharType="separate"/>
            </w:r>
            <w:r w:rsidR="005E076A">
              <w:rPr>
                <w:noProof/>
                <w:webHidden/>
              </w:rPr>
              <w:t>66</w:t>
            </w:r>
            <w:r w:rsidR="005E076A">
              <w:rPr>
                <w:noProof/>
                <w:webHidden/>
              </w:rPr>
              <w:fldChar w:fldCharType="end"/>
            </w:r>
          </w:hyperlink>
        </w:p>
        <w:p w14:paraId="2CF4B84A" w14:textId="0549F355" w:rsidR="005E076A" w:rsidRDefault="00BB59EE">
          <w:pPr>
            <w:pStyle w:val="Sisluet3"/>
            <w:tabs>
              <w:tab w:val="right" w:leader="dot" w:pos="9628"/>
            </w:tabs>
            <w:rPr>
              <w:rFonts w:asciiTheme="minorHAnsi" w:eastAsiaTheme="minorEastAsia" w:hAnsiTheme="minorHAnsi"/>
              <w:noProof/>
              <w:sz w:val="22"/>
              <w:lang w:eastAsia="fi-FI"/>
            </w:rPr>
          </w:pPr>
          <w:hyperlink w:anchor="_Toc58245224" w:history="1">
            <w:r w:rsidR="005E076A" w:rsidRPr="00F8331C">
              <w:rPr>
                <w:rStyle w:val="Hyperlinkki"/>
                <w:noProof/>
              </w:rPr>
              <w:t>Talousarvio vuodelle 2021</w:t>
            </w:r>
            <w:r w:rsidR="005E076A">
              <w:rPr>
                <w:noProof/>
                <w:webHidden/>
              </w:rPr>
              <w:tab/>
            </w:r>
            <w:r w:rsidR="005E076A">
              <w:rPr>
                <w:noProof/>
                <w:webHidden/>
              </w:rPr>
              <w:fldChar w:fldCharType="begin"/>
            </w:r>
            <w:r w:rsidR="005E076A">
              <w:rPr>
                <w:noProof/>
                <w:webHidden/>
              </w:rPr>
              <w:instrText xml:space="preserve"> PAGEREF _Toc58245224 \h </w:instrText>
            </w:r>
            <w:r w:rsidR="005E076A">
              <w:rPr>
                <w:noProof/>
                <w:webHidden/>
              </w:rPr>
            </w:r>
            <w:r w:rsidR="005E076A">
              <w:rPr>
                <w:noProof/>
                <w:webHidden/>
              </w:rPr>
              <w:fldChar w:fldCharType="separate"/>
            </w:r>
            <w:r w:rsidR="005E076A">
              <w:rPr>
                <w:noProof/>
                <w:webHidden/>
              </w:rPr>
              <w:t>67</w:t>
            </w:r>
            <w:r w:rsidR="005E076A">
              <w:rPr>
                <w:noProof/>
                <w:webHidden/>
              </w:rPr>
              <w:fldChar w:fldCharType="end"/>
            </w:r>
          </w:hyperlink>
        </w:p>
        <w:p w14:paraId="434EAC53" w14:textId="29537629" w:rsidR="005E076A" w:rsidRDefault="00BB59EE">
          <w:pPr>
            <w:pStyle w:val="Sisluet1"/>
            <w:tabs>
              <w:tab w:val="right" w:leader="dot" w:pos="9628"/>
            </w:tabs>
            <w:rPr>
              <w:rFonts w:asciiTheme="minorHAnsi" w:eastAsiaTheme="minorEastAsia" w:hAnsiTheme="minorHAnsi"/>
              <w:noProof/>
              <w:sz w:val="22"/>
              <w:lang w:eastAsia="fi-FI"/>
            </w:rPr>
          </w:pPr>
          <w:hyperlink w:anchor="_Toc58245225" w:history="1">
            <w:r w:rsidR="005E076A" w:rsidRPr="00F8331C">
              <w:rPr>
                <w:rStyle w:val="Hyperlinkki"/>
                <w:noProof/>
              </w:rPr>
              <w:t>Liite 1</w:t>
            </w:r>
            <w:r w:rsidR="005E076A">
              <w:rPr>
                <w:noProof/>
                <w:webHidden/>
              </w:rPr>
              <w:tab/>
            </w:r>
            <w:r w:rsidR="005E076A">
              <w:rPr>
                <w:noProof/>
                <w:webHidden/>
              </w:rPr>
              <w:fldChar w:fldCharType="begin"/>
            </w:r>
            <w:r w:rsidR="005E076A">
              <w:rPr>
                <w:noProof/>
                <w:webHidden/>
              </w:rPr>
              <w:instrText xml:space="preserve"> PAGEREF _Toc58245225 \h </w:instrText>
            </w:r>
            <w:r w:rsidR="005E076A">
              <w:rPr>
                <w:noProof/>
                <w:webHidden/>
              </w:rPr>
            </w:r>
            <w:r w:rsidR="005E076A">
              <w:rPr>
                <w:noProof/>
                <w:webHidden/>
              </w:rPr>
              <w:fldChar w:fldCharType="separate"/>
            </w:r>
            <w:r w:rsidR="005E076A">
              <w:rPr>
                <w:noProof/>
                <w:webHidden/>
              </w:rPr>
              <w:t>68</w:t>
            </w:r>
            <w:r w:rsidR="005E076A">
              <w:rPr>
                <w:noProof/>
                <w:webHidden/>
              </w:rPr>
              <w:fldChar w:fldCharType="end"/>
            </w:r>
          </w:hyperlink>
        </w:p>
        <w:p w14:paraId="3C35C3E5" w14:textId="67ACF4BE" w:rsidR="005E076A" w:rsidRDefault="00BB59EE">
          <w:pPr>
            <w:pStyle w:val="Sisluet2"/>
            <w:tabs>
              <w:tab w:val="right" w:leader="dot" w:pos="9628"/>
            </w:tabs>
            <w:rPr>
              <w:rFonts w:asciiTheme="minorHAnsi" w:eastAsiaTheme="minorEastAsia" w:hAnsiTheme="minorHAnsi"/>
              <w:noProof/>
              <w:sz w:val="22"/>
              <w:lang w:eastAsia="fi-FI"/>
            </w:rPr>
          </w:pPr>
          <w:hyperlink w:anchor="_Toc58245226" w:history="1">
            <w:r w:rsidR="005E076A" w:rsidRPr="00F8331C">
              <w:rPr>
                <w:rStyle w:val="Hyperlinkki"/>
                <w:noProof/>
              </w:rPr>
              <w:t>Talousarvion perustelut</w:t>
            </w:r>
            <w:r w:rsidR="005E076A">
              <w:rPr>
                <w:noProof/>
                <w:webHidden/>
              </w:rPr>
              <w:tab/>
            </w:r>
            <w:r w:rsidR="005E076A">
              <w:rPr>
                <w:noProof/>
                <w:webHidden/>
              </w:rPr>
              <w:fldChar w:fldCharType="begin"/>
            </w:r>
            <w:r w:rsidR="005E076A">
              <w:rPr>
                <w:noProof/>
                <w:webHidden/>
              </w:rPr>
              <w:instrText xml:space="preserve"> PAGEREF _Toc58245226 \h </w:instrText>
            </w:r>
            <w:r w:rsidR="005E076A">
              <w:rPr>
                <w:noProof/>
                <w:webHidden/>
              </w:rPr>
            </w:r>
            <w:r w:rsidR="005E076A">
              <w:rPr>
                <w:noProof/>
                <w:webHidden/>
              </w:rPr>
              <w:fldChar w:fldCharType="separate"/>
            </w:r>
            <w:r w:rsidR="005E076A">
              <w:rPr>
                <w:noProof/>
                <w:webHidden/>
              </w:rPr>
              <w:t>68</w:t>
            </w:r>
            <w:r w:rsidR="005E076A">
              <w:rPr>
                <w:noProof/>
                <w:webHidden/>
              </w:rPr>
              <w:fldChar w:fldCharType="end"/>
            </w:r>
          </w:hyperlink>
        </w:p>
        <w:p w14:paraId="75B17E8A" w14:textId="75A8F690" w:rsidR="003C4B15" w:rsidRDefault="00786D2B">
          <w:r>
            <w:fldChar w:fldCharType="end"/>
          </w:r>
        </w:p>
      </w:sdtContent>
    </w:sdt>
    <w:p w14:paraId="72076957" w14:textId="77777777" w:rsidR="003C4B15" w:rsidRDefault="003C4B15">
      <w:pPr>
        <w:jc w:val="both"/>
        <w:rPr>
          <w:rFonts w:asciiTheme="majorHAnsi" w:eastAsiaTheme="majorEastAsia" w:hAnsiTheme="majorHAnsi" w:cstheme="majorBidi"/>
          <w:color w:val="000000" w:themeColor="text1"/>
          <w:sz w:val="32"/>
          <w:szCs w:val="32"/>
        </w:rPr>
      </w:pPr>
      <w:r>
        <w:br w:type="page"/>
      </w:r>
    </w:p>
    <w:p w14:paraId="36AEAAAE" w14:textId="3604D25F" w:rsidR="00D44B90" w:rsidRDefault="00D44B90" w:rsidP="00C40F61">
      <w:pPr>
        <w:pStyle w:val="Otsikko1"/>
      </w:pPr>
      <w:bookmarkStart w:id="0" w:name="_Toc58245149"/>
      <w:r>
        <w:lastRenderedPageBreak/>
        <w:t>Toimintaympäristön kuvaus</w:t>
      </w:r>
      <w:bookmarkEnd w:id="0"/>
    </w:p>
    <w:p w14:paraId="60D732EF" w14:textId="70D122B1" w:rsidR="00D44B90" w:rsidRDefault="00D44B90" w:rsidP="00D44B90"/>
    <w:p w14:paraId="222CE381" w14:textId="77297537" w:rsidR="009164A3" w:rsidRDefault="009164A3" w:rsidP="00D44B90">
      <w:r>
        <w:t>Lestijärven kunta on Keski-Pohjanmaan maakunnassa sijaitseva</w:t>
      </w:r>
      <w:r w:rsidR="00E976E3">
        <w:t>,</w:t>
      </w:r>
      <w:r>
        <w:t xml:space="preserve"> kokonaispinta-ala</w:t>
      </w:r>
      <w:r w:rsidR="00E976E3">
        <w:t xml:space="preserve">ltaan </w:t>
      </w:r>
      <w:r>
        <w:t>558,9 km</w:t>
      </w:r>
      <w:r>
        <w:rPr>
          <w:vertAlign w:val="superscript"/>
        </w:rPr>
        <w:t>2</w:t>
      </w:r>
      <w:r w:rsidR="00E976E3">
        <w:t xml:space="preserve">:n kokoinen kunta. Kolmannes kunnan pinta-alasta on suota ja puolet koko Lestijärven maapinta-alasta on Metsähallituksen omistuksessa. </w:t>
      </w:r>
    </w:p>
    <w:p w14:paraId="0C82B765" w14:textId="276579CC" w:rsidR="00E976E3" w:rsidRDefault="00E976E3" w:rsidP="00D44B90">
      <w:r>
        <w:t>Lestijärvellä on runsaat sora- ja hiekkavarannot sekä pohjavesivarat</w:t>
      </w:r>
    </w:p>
    <w:p w14:paraId="7AFE5E8C" w14:textId="77777777" w:rsidR="00E976E3" w:rsidRPr="00E976E3" w:rsidRDefault="00E976E3" w:rsidP="00D44B90"/>
    <w:p w14:paraId="6CCDA578" w14:textId="5BACA064" w:rsidR="00D44B90" w:rsidRDefault="007A2517" w:rsidP="007A2517">
      <w:pPr>
        <w:pStyle w:val="Otsikko2"/>
      </w:pPr>
      <w:bookmarkStart w:id="1" w:name="_Toc58245150"/>
      <w:r>
        <w:t>Väestö</w:t>
      </w:r>
      <w:bookmarkEnd w:id="1"/>
    </w:p>
    <w:p w14:paraId="08920621" w14:textId="57C82E30" w:rsidR="007A2517" w:rsidRDefault="007A2517" w:rsidP="007A2517">
      <w:pPr>
        <w:pStyle w:val="Otsikko2"/>
      </w:pPr>
    </w:p>
    <w:p w14:paraId="35A0BFB4" w14:textId="577D1E1E" w:rsidR="00755EFF" w:rsidRDefault="00755EFF" w:rsidP="00755EFF">
      <w:r>
        <w:t xml:space="preserve">Lestijärven kunnan asukasluku vuoden 2019 lopussa oli 719. Väki on ollut laskeva aina vuodesta 1996. Vuosi 2020 on ollut väestöllisesti hyvä ja asukasluku oli lokakuun lopussa 719. </w:t>
      </w:r>
    </w:p>
    <w:p w14:paraId="601DF489" w14:textId="77777777" w:rsidR="008C2785" w:rsidRDefault="00755EFF" w:rsidP="008C2785">
      <w:pPr>
        <w:keepNext/>
      </w:pPr>
      <w:r w:rsidRPr="00755EFF">
        <w:rPr>
          <w:noProof/>
        </w:rPr>
        <w:drawing>
          <wp:inline distT="0" distB="0" distL="0" distR="0" wp14:anchorId="7170122F" wp14:editId="20B4305A">
            <wp:extent cx="6120130" cy="488950"/>
            <wp:effectExtent l="0" t="0" r="0" b="635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88950"/>
                    </a:xfrm>
                    <a:prstGeom prst="rect">
                      <a:avLst/>
                    </a:prstGeom>
                    <a:noFill/>
                    <a:ln>
                      <a:noFill/>
                    </a:ln>
                  </pic:spPr>
                </pic:pic>
              </a:graphicData>
            </a:graphic>
          </wp:inline>
        </w:drawing>
      </w:r>
    </w:p>
    <w:p w14:paraId="75F94F98" w14:textId="01F8F4F4" w:rsidR="00755EFF" w:rsidRDefault="008C2785" w:rsidP="008C2785">
      <w:pPr>
        <w:pStyle w:val="Kuvaotsikko"/>
      </w:pPr>
      <w:r>
        <w:t xml:space="preserve">Kuva </w:t>
      </w:r>
      <w:fldSimple w:instr=" SEQ Kuva \* ARABIC ">
        <w:r w:rsidR="00A03E0C">
          <w:rPr>
            <w:noProof/>
          </w:rPr>
          <w:t>1</w:t>
        </w:r>
      </w:fldSimple>
      <w:r>
        <w:t xml:space="preserve"> Asukasluvun kehitys 2020</w:t>
      </w:r>
    </w:p>
    <w:p w14:paraId="5BC48395" w14:textId="77777777" w:rsidR="003C32BF" w:rsidRDefault="003C32BF" w:rsidP="00755EFF"/>
    <w:p w14:paraId="5CCFF040" w14:textId="4DFC1BD4" w:rsidR="003C32BF" w:rsidRDefault="003C32BF" w:rsidP="00755EFF">
      <w:r>
        <w:t xml:space="preserve">Samaan aikaan Kaustisen seutukunnan alueella väkiluvun lasku on ollut 1,5 %. </w:t>
      </w:r>
    </w:p>
    <w:p w14:paraId="47F2FCB8" w14:textId="77777777" w:rsidR="008C2785" w:rsidRDefault="003C32BF" w:rsidP="008C2785">
      <w:pPr>
        <w:keepNext/>
      </w:pPr>
      <w:r w:rsidRPr="003C32BF">
        <w:rPr>
          <w:noProof/>
        </w:rPr>
        <w:drawing>
          <wp:inline distT="0" distB="0" distL="0" distR="0" wp14:anchorId="39F6CEFE" wp14:editId="6EE5528C">
            <wp:extent cx="6120130" cy="1393825"/>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1393825"/>
                    </a:xfrm>
                    <a:prstGeom prst="rect">
                      <a:avLst/>
                    </a:prstGeom>
                    <a:noFill/>
                    <a:ln>
                      <a:noFill/>
                    </a:ln>
                  </pic:spPr>
                </pic:pic>
              </a:graphicData>
            </a:graphic>
          </wp:inline>
        </w:drawing>
      </w:r>
    </w:p>
    <w:p w14:paraId="052E6D3F" w14:textId="622AEFB5" w:rsidR="003C32BF" w:rsidRDefault="008C2785" w:rsidP="008C2785">
      <w:pPr>
        <w:pStyle w:val="Kuvaotsikko"/>
      </w:pPr>
      <w:r>
        <w:t xml:space="preserve">Kuva </w:t>
      </w:r>
      <w:fldSimple w:instr=" SEQ Kuva \* ARABIC ">
        <w:r w:rsidR="00A03E0C">
          <w:rPr>
            <w:noProof/>
          </w:rPr>
          <w:t>2</w:t>
        </w:r>
      </w:fldSimple>
      <w:r w:rsidR="009164A3">
        <w:t xml:space="preserve"> </w:t>
      </w:r>
      <w:r>
        <w:t>Asukasluvun kehitys Kaustisen seutukunnan alueella vuonna 2020</w:t>
      </w:r>
    </w:p>
    <w:p w14:paraId="1152711E" w14:textId="5CACE2FA" w:rsidR="003C32BF" w:rsidRDefault="009164A3" w:rsidP="00755EFF">
      <w:r>
        <w:rPr>
          <w:noProof/>
        </w:rPr>
        <mc:AlternateContent>
          <mc:Choice Requires="wps">
            <w:drawing>
              <wp:anchor distT="0" distB="0" distL="114300" distR="114300" simplePos="0" relativeHeight="251658241" behindDoc="0" locked="0" layoutInCell="1" allowOverlap="1" wp14:anchorId="6F8C8089" wp14:editId="1E86BD12">
                <wp:simplePos x="0" y="0"/>
                <wp:positionH relativeFrom="column">
                  <wp:posOffset>3986530</wp:posOffset>
                </wp:positionH>
                <wp:positionV relativeFrom="paragraph">
                  <wp:posOffset>2614295</wp:posOffset>
                </wp:positionV>
                <wp:extent cx="2123440" cy="635"/>
                <wp:effectExtent l="0" t="0" r="0" b="0"/>
                <wp:wrapSquare wrapText="bothSides"/>
                <wp:docPr id="16" name="Tekstiruutu 16"/>
                <wp:cNvGraphicFramePr/>
                <a:graphic xmlns:a="http://schemas.openxmlformats.org/drawingml/2006/main">
                  <a:graphicData uri="http://schemas.microsoft.com/office/word/2010/wordprocessingShape">
                    <wps:wsp>
                      <wps:cNvSpPr txBox="1"/>
                      <wps:spPr>
                        <a:xfrm>
                          <a:off x="0" y="0"/>
                          <a:ext cx="2123440" cy="635"/>
                        </a:xfrm>
                        <a:prstGeom prst="rect">
                          <a:avLst/>
                        </a:prstGeom>
                        <a:solidFill>
                          <a:prstClr val="white"/>
                        </a:solidFill>
                        <a:ln>
                          <a:noFill/>
                        </a:ln>
                      </wps:spPr>
                      <wps:txbx>
                        <w:txbxContent>
                          <w:p w14:paraId="3618ABBE" w14:textId="70763867" w:rsidR="00BB59EE" w:rsidRPr="003923E1" w:rsidRDefault="00BB59EE" w:rsidP="009164A3">
                            <w:pPr>
                              <w:pStyle w:val="Kuvaotsikko"/>
                              <w:rPr>
                                <w:noProof/>
                                <w:sz w:val="24"/>
                              </w:rPr>
                            </w:pPr>
                            <w:r>
                              <w:t xml:space="preserve">Kuva </w:t>
                            </w:r>
                            <w:fldSimple w:instr=" SEQ Kuva \* ARABIC ">
                              <w:r>
                                <w:rPr>
                                  <w:noProof/>
                                </w:rPr>
                                <w:t>3</w:t>
                              </w:r>
                            </w:fldSimple>
                            <w:r>
                              <w:t xml:space="preserve"> Asukkaiden ikäjakauma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8C8089" id="Tekstiruutu 16" o:spid="_x0000_s1027" type="#_x0000_t202" style="position:absolute;margin-left:313.9pt;margin-top:205.85pt;width:167.2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" stroked="f">
                <v:textbox style="mso-fit-shape-to-text:t" inset="0,0,0,0">
                  <w:txbxContent>
                    <w:p w14:paraId="3618ABBE" w14:textId="70763867" w:rsidR="00BB59EE" w:rsidRPr="003923E1" w:rsidRDefault="00BB59EE" w:rsidP="009164A3">
                      <w:pPr>
                        <w:pStyle w:val="Kuvaotsikko"/>
                        <w:rPr>
                          <w:noProof/>
                          <w:sz w:val="24"/>
                        </w:rPr>
                      </w:pPr>
                      <w:r>
                        <w:t xml:space="preserve">Kuva </w:t>
                      </w:r>
                      <w:fldSimple w:instr=" SEQ Kuva \* ARABIC ">
                        <w:r>
                          <w:rPr>
                            <w:noProof/>
                          </w:rPr>
                          <w:t>3</w:t>
                        </w:r>
                      </w:fldSimple>
                      <w:r>
                        <w:t xml:space="preserve"> Asukkaiden ikäjakauma</w:t>
                      </w:r>
                    </w:p>
                  </w:txbxContent>
                </v:textbox>
                <w10:wrap type="square"/>
              </v:shape>
            </w:pict>
          </mc:Fallback>
        </mc:AlternateContent>
      </w:r>
      <w:r w:rsidR="00775FC2">
        <w:rPr>
          <w:noProof/>
        </w:rPr>
        <w:drawing>
          <wp:anchor distT="0" distB="0" distL="114300" distR="114300" simplePos="0" relativeHeight="251658240" behindDoc="0" locked="0" layoutInCell="1" allowOverlap="1" wp14:anchorId="7071015C" wp14:editId="2CA80D7B">
            <wp:simplePos x="0" y="0"/>
            <wp:positionH relativeFrom="margin">
              <wp:align>right</wp:align>
            </wp:positionH>
            <wp:positionV relativeFrom="paragraph">
              <wp:posOffset>292045</wp:posOffset>
            </wp:positionV>
            <wp:extent cx="2124000" cy="2265680"/>
            <wp:effectExtent l="0" t="0" r="10160" b="1270"/>
            <wp:wrapSquare wrapText="bothSides"/>
            <wp:docPr id="14" name="Kaavio 14">
              <a:extLst xmlns:a="http://schemas.openxmlformats.org/drawingml/2006/main">
                <a:ext uri="{FF2B5EF4-FFF2-40B4-BE49-F238E27FC236}">
                  <a16:creationId xmlns:a16="http://schemas.microsoft.com/office/drawing/2014/main" id="{82B2197F-FC3C-42B4-A071-9EC5B1D90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DC77DA1" w14:textId="77777777" w:rsidR="00880923" w:rsidRDefault="00880923" w:rsidP="00880923">
      <w:r>
        <w:t xml:space="preserve">Kunnassa on ryhdytty toimenpiteisiin väliluvun laskun pysäyttämiseksi. Vuonna 2013 kunnassa alettiin maksamaan 10 000 euron vauvarahaa Lestijärvelle syntyvästä lapsesta. Tällä toimenpiteellä on syntyvyys saatu kunnassa nousuun. </w:t>
      </w:r>
    </w:p>
    <w:p w14:paraId="10E61198" w14:textId="653D9D81" w:rsidR="00361BD5" w:rsidRDefault="003C32BF" w:rsidP="00755EFF">
      <w:r>
        <w:t>Lestijärven asukkaiden ikärakenne jakautuu siten, että alle 15-vuotiaiden osuus väestöstä on 14 % ja yli 65-vuotiaiden osuus 32 %.</w:t>
      </w:r>
    </w:p>
    <w:p w14:paraId="7526D5F0" w14:textId="7DC7634E" w:rsidR="00880923" w:rsidRPr="00755EFF" w:rsidRDefault="003C32BF" w:rsidP="00755EFF">
      <w:r>
        <w:t xml:space="preserve">Väestön ikääntyminen lisää tulevina vuosina sosiaali- ja terveyspalveluiden </w:t>
      </w:r>
      <w:r w:rsidR="00775FC2">
        <w:t>menoja</w:t>
      </w:r>
      <w:r>
        <w:t xml:space="preserve"> ja v</w:t>
      </w:r>
      <w:r w:rsidR="00775FC2">
        <w:t xml:space="preserve">ähentää tuloverotuloja, kun yhä suurempi määrä asukkaista siirtyy eläkkeelle. </w:t>
      </w:r>
    </w:p>
    <w:p w14:paraId="14D7AE5A" w14:textId="5ED66715" w:rsidR="007A2517" w:rsidRDefault="007A2517" w:rsidP="007A2517">
      <w:pPr>
        <w:pStyle w:val="Otsikko2"/>
      </w:pPr>
      <w:bookmarkStart w:id="2" w:name="_Toc58245151"/>
      <w:r>
        <w:lastRenderedPageBreak/>
        <w:t>Työttömyys</w:t>
      </w:r>
      <w:bookmarkEnd w:id="2"/>
    </w:p>
    <w:p w14:paraId="623D73C2" w14:textId="61B9FE26" w:rsidR="00857A52" w:rsidRDefault="00857A52" w:rsidP="00857A52"/>
    <w:p w14:paraId="3757E3A1" w14:textId="6539B327" w:rsidR="004C56DE" w:rsidRDefault="004C56DE" w:rsidP="00857A52">
      <w:r w:rsidRPr="004C56DE">
        <w:t>Pohjanmaan ELY-keskusalueella oli lokakuun lopussa yhteensä 10 164 työtöntä työnhakijaa. Se on 3 614 enemmän kuin vuotta aikaisemmin ja 200 enemmän kuin edellisessä kuussa. Työttömyyden suurta kasvua selittää koronavirus ja sen leviämistä ehkäisevät toimet, jotka vaikuttavat alueen yritysten toimintaan.</w:t>
      </w:r>
    </w:p>
    <w:p w14:paraId="719ACDD6" w14:textId="77777777" w:rsidR="00E151F0" w:rsidRDefault="00E151F0" w:rsidP="00857A52"/>
    <w:p w14:paraId="0C1065FD" w14:textId="77777777" w:rsidR="00E976E3" w:rsidRDefault="004C56DE" w:rsidP="00E976E3">
      <w:pPr>
        <w:keepNext/>
      </w:pPr>
      <w:r w:rsidRPr="004C56DE">
        <w:rPr>
          <w:noProof/>
        </w:rPr>
        <w:drawing>
          <wp:inline distT="0" distB="0" distL="0" distR="0" wp14:anchorId="08B0E5C7" wp14:editId="1E37C6AA">
            <wp:extent cx="4285753" cy="3214538"/>
            <wp:effectExtent l="0" t="0" r="635" b="508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5627" cy="3251946"/>
                    </a:xfrm>
                    <a:prstGeom prst="rect">
                      <a:avLst/>
                    </a:prstGeom>
                  </pic:spPr>
                </pic:pic>
              </a:graphicData>
            </a:graphic>
          </wp:inline>
        </w:drawing>
      </w:r>
    </w:p>
    <w:p w14:paraId="42FB4354" w14:textId="1F3827FE" w:rsidR="00880923" w:rsidRDefault="00E976E3" w:rsidP="00E976E3">
      <w:pPr>
        <w:pStyle w:val="Kuvaotsikko"/>
      </w:pPr>
      <w:r>
        <w:t xml:space="preserve">Kuva </w:t>
      </w:r>
      <w:fldSimple w:instr=" SEQ Kuva \* ARABIC ">
        <w:r w:rsidR="00A03E0C">
          <w:rPr>
            <w:noProof/>
          </w:rPr>
          <w:t>4</w:t>
        </w:r>
      </w:fldSimple>
      <w:r>
        <w:t xml:space="preserve"> Työttömien työnhakijoiden osuus työvoimasta kunnittain</w:t>
      </w:r>
    </w:p>
    <w:p w14:paraId="46D0B97B" w14:textId="77777777" w:rsidR="0001738D" w:rsidRDefault="0001738D" w:rsidP="00857A52"/>
    <w:p w14:paraId="67E4C89E" w14:textId="0EA65017" w:rsidR="0001738D" w:rsidRDefault="0001738D" w:rsidP="00857A52">
      <w:r>
        <w:t xml:space="preserve">Lestijärvellä työttömien työnhakijoiden osuus kaikesta työvoimasta oli 2020 vuoden lokakuun lopussa 9,5 %. Työttömien työnhakijoiden määrä oli kasvanut edellisvuoden lokakuuhun verrattaessa 17 % eli 4 henkilöllä. </w:t>
      </w:r>
    </w:p>
    <w:p w14:paraId="1D5B4B6A" w14:textId="77777777" w:rsidR="0001738D" w:rsidRDefault="0001738D" w:rsidP="00857A52"/>
    <w:tbl>
      <w:tblPr>
        <w:tblStyle w:val="TaulukkoRuudukko10"/>
        <w:tblW w:w="0" w:type="auto"/>
        <w:tblInd w:w="-5" w:type="dxa"/>
        <w:tblLook w:val="04A0" w:firstRow="1" w:lastRow="0" w:firstColumn="1" w:lastColumn="0" w:noHBand="0" w:noVBand="1"/>
      </w:tblPr>
      <w:tblGrid>
        <w:gridCol w:w="1163"/>
        <w:gridCol w:w="1124"/>
        <w:gridCol w:w="1124"/>
        <w:gridCol w:w="1124"/>
        <w:gridCol w:w="1084"/>
        <w:gridCol w:w="483"/>
        <w:gridCol w:w="1671"/>
        <w:gridCol w:w="1751"/>
      </w:tblGrid>
      <w:tr w:rsidR="0001738D" w:rsidRPr="0001738D" w14:paraId="79982639" w14:textId="77777777" w:rsidTr="00E976E3">
        <w:trPr>
          <w:trHeight w:val="416"/>
        </w:trPr>
        <w:tc>
          <w:tcPr>
            <w:tcW w:w="1163" w:type="dxa"/>
            <w:shd w:val="clear" w:color="auto" w:fill="D0CECE" w:themeFill="background2" w:themeFillShade="E6"/>
          </w:tcPr>
          <w:p w14:paraId="7264E8B6" w14:textId="77777777" w:rsidR="0001738D" w:rsidRPr="0001738D" w:rsidRDefault="0001738D" w:rsidP="0001738D">
            <w:pPr>
              <w:spacing w:line="240" w:lineRule="auto"/>
            </w:pPr>
          </w:p>
        </w:tc>
        <w:tc>
          <w:tcPr>
            <w:tcW w:w="1124" w:type="dxa"/>
            <w:shd w:val="clear" w:color="auto" w:fill="D0CECE" w:themeFill="background2" w:themeFillShade="E6"/>
          </w:tcPr>
          <w:p w14:paraId="24408E2C" w14:textId="77777777" w:rsidR="0001738D" w:rsidRPr="0001738D" w:rsidRDefault="0001738D" w:rsidP="0001738D">
            <w:pPr>
              <w:spacing w:line="240" w:lineRule="auto"/>
            </w:pPr>
            <w:r w:rsidRPr="0001738D">
              <w:t>Lokakuu 2020</w:t>
            </w:r>
          </w:p>
        </w:tc>
        <w:tc>
          <w:tcPr>
            <w:tcW w:w="1124" w:type="dxa"/>
            <w:shd w:val="clear" w:color="auto" w:fill="D0CECE" w:themeFill="background2" w:themeFillShade="E6"/>
          </w:tcPr>
          <w:p w14:paraId="5B9AFD55" w14:textId="77777777" w:rsidR="0001738D" w:rsidRPr="0001738D" w:rsidRDefault="0001738D" w:rsidP="0001738D">
            <w:pPr>
              <w:spacing w:line="240" w:lineRule="auto"/>
            </w:pPr>
            <w:r w:rsidRPr="0001738D">
              <w:t>Syyskuu 2020</w:t>
            </w:r>
          </w:p>
        </w:tc>
        <w:tc>
          <w:tcPr>
            <w:tcW w:w="1124" w:type="dxa"/>
            <w:shd w:val="clear" w:color="auto" w:fill="D0CECE" w:themeFill="background2" w:themeFillShade="E6"/>
          </w:tcPr>
          <w:p w14:paraId="63F58D6E" w14:textId="77777777" w:rsidR="0001738D" w:rsidRPr="0001738D" w:rsidRDefault="0001738D" w:rsidP="0001738D">
            <w:pPr>
              <w:spacing w:line="240" w:lineRule="auto"/>
            </w:pPr>
            <w:r w:rsidRPr="0001738D">
              <w:t>Lokakuu 2019</w:t>
            </w:r>
          </w:p>
        </w:tc>
        <w:tc>
          <w:tcPr>
            <w:tcW w:w="1084" w:type="dxa"/>
            <w:shd w:val="clear" w:color="auto" w:fill="D0CECE" w:themeFill="background2" w:themeFillShade="E6"/>
          </w:tcPr>
          <w:p w14:paraId="5E3F8FD9" w14:textId="77777777" w:rsidR="0001738D" w:rsidRPr="0001738D" w:rsidRDefault="0001738D" w:rsidP="0001738D">
            <w:pPr>
              <w:spacing w:line="240" w:lineRule="auto"/>
            </w:pPr>
            <w:r w:rsidRPr="0001738D">
              <w:t>Muutos 10/2020 ja 10/2019</w:t>
            </w:r>
          </w:p>
        </w:tc>
        <w:tc>
          <w:tcPr>
            <w:tcW w:w="483" w:type="dxa"/>
            <w:shd w:val="clear" w:color="auto" w:fill="D0CECE" w:themeFill="background2" w:themeFillShade="E6"/>
          </w:tcPr>
          <w:p w14:paraId="477E5E55" w14:textId="77777777" w:rsidR="0001738D" w:rsidRPr="0001738D" w:rsidRDefault="0001738D" w:rsidP="0001738D">
            <w:pPr>
              <w:spacing w:line="240" w:lineRule="auto"/>
            </w:pPr>
            <w:r w:rsidRPr="0001738D">
              <w:t>%</w:t>
            </w:r>
          </w:p>
        </w:tc>
        <w:tc>
          <w:tcPr>
            <w:tcW w:w="1671" w:type="dxa"/>
            <w:shd w:val="clear" w:color="auto" w:fill="D0CECE" w:themeFill="background2" w:themeFillShade="E6"/>
          </w:tcPr>
          <w:p w14:paraId="55F5CF4D" w14:textId="77777777" w:rsidR="0001738D" w:rsidRPr="0001738D" w:rsidRDefault="0001738D" w:rsidP="0001738D">
            <w:pPr>
              <w:spacing w:line="240" w:lineRule="auto"/>
            </w:pPr>
            <w:r w:rsidRPr="0001738D">
              <w:t>Työttömistä työnhakijoista lomautetut</w:t>
            </w:r>
          </w:p>
        </w:tc>
        <w:tc>
          <w:tcPr>
            <w:tcW w:w="1751" w:type="dxa"/>
            <w:shd w:val="clear" w:color="auto" w:fill="D0CECE" w:themeFill="background2" w:themeFillShade="E6"/>
          </w:tcPr>
          <w:p w14:paraId="521E9071" w14:textId="77777777" w:rsidR="0001738D" w:rsidRPr="0001738D" w:rsidRDefault="0001738D" w:rsidP="0001738D">
            <w:pPr>
              <w:spacing w:line="240" w:lineRule="auto"/>
            </w:pPr>
            <w:r w:rsidRPr="0001738D">
              <w:t>Työttömien työnhakijoiden osuus työvoimasta</w:t>
            </w:r>
          </w:p>
        </w:tc>
      </w:tr>
      <w:tr w:rsidR="0001738D" w:rsidRPr="0001738D" w14:paraId="4BCA08A0" w14:textId="77777777" w:rsidTr="00E976E3">
        <w:trPr>
          <w:trHeight w:val="103"/>
        </w:trPr>
        <w:tc>
          <w:tcPr>
            <w:tcW w:w="1163" w:type="dxa"/>
          </w:tcPr>
          <w:p w14:paraId="5CFF5D7B" w14:textId="77777777" w:rsidR="0001738D" w:rsidRPr="0001738D" w:rsidRDefault="0001738D" w:rsidP="0001738D">
            <w:pPr>
              <w:spacing w:line="240" w:lineRule="auto"/>
            </w:pPr>
            <w:r w:rsidRPr="0001738D">
              <w:t>Lestijärvi</w:t>
            </w:r>
          </w:p>
        </w:tc>
        <w:tc>
          <w:tcPr>
            <w:tcW w:w="1124" w:type="dxa"/>
          </w:tcPr>
          <w:p w14:paraId="4BB20C6D" w14:textId="77777777" w:rsidR="0001738D" w:rsidRPr="0001738D" w:rsidRDefault="0001738D" w:rsidP="0001738D">
            <w:pPr>
              <w:spacing w:line="240" w:lineRule="auto"/>
            </w:pPr>
            <w:r w:rsidRPr="0001738D">
              <w:t>27</w:t>
            </w:r>
          </w:p>
        </w:tc>
        <w:tc>
          <w:tcPr>
            <w:tcW w:w="1124" w:type="dxa"/>
          </w:tcPr>
          <w:p w14:paraId="08939C26" w14:textId="77777777" w:rsidR="0001738D" w:rsidRPr="0001738D" w:rsidRDefault="0001738D" w:rsidP="0001738D">
            <w:pPr>
              <w:spacing w:line="240" w:lineRule="auto"/>
            </w:pPr>
            <w:r w:rsidRPr="0001738D">
              <w:t>25</w:t>
            </w:r>
          </w:p>
        </w:tc>
        <w:tc>
          <w:tcPr>
            <w:tcW w:w="1124" w:type="dxa"/>
          </w:tcPr>
          <w:p w14:paraId="21DA1C86" w14:textId="77777777" w:rsidR="0001738D" w:rsidRPr="0001738D" w:rsidRDefault="0001738D" w:rsidP="0001738D">
            <w:pPr>
              <w:spacing w:line="240" w:lineRule="auto"/>
            </w:pPr>
            <w:r w:rsidRPr="0001738D">
              <w:t>23</w:t>
            </w:r>
          </w:p>
        </w:tc>
        <w:tc>
          <w:tcPr>
            <w:tcW w:w="1084" w:type="dxa"/>
          </w:tcPr>
          <w:p w14:paraId="4784F56E" w14:textId="77777777" w:rsidR="0001738D" w:rsidRPr="0001738D" w:rsidRDefault="0001738D" w:rsidP="0001738D">
            <w:pPr>
              <w:spacing w:line="240" w:lineRule="auto"/>
            </w:pPr>
            <w:r w:rsidRPr="0001738D">
              <w:t>4</w:t>
            </w:r>
          </w:p>
        </w:tc>
        <w:tc>
          <w:tcPr>
            <w:tcW w:w="483" w:type="dxa"/>
          </w:tcPr>
          <w:p w14:paraId="52C85201" w14:textId="77777777" w:rsidR="0001738D" w:rsidRPr="0001738D" w:rsidRDefault="0001738D" w:rsidP="0001738D">
            <w:pPr>
              <w:spacing w:line="240" w:lineRule="auto"/>
            </w:pPr>
            <w:r w:rsidRPr="0001738D">
              <w:t>17</w:t>
            </w:r>
          </w:p>
        </w:tc>
        <w:tc>
          <w:tcPr>
            <w:tcW w:w="1671" w:type="dxa"/>
          </w:tcPr>
          <w:p w14:paraId="69FED06B" w14:textId="77777777" w:rsidR="0001738D" w:rsidRPr="0001738D" w:rsidRDefault="0001738D" w:rsidP="0001738D">
            <w:pPr>
              <w:spacing w:line="240" w:lineRule="auto"/>
            </w:pPr>
          </w:p>
        </w:tc>
        <w:tc>
          <w:tcPr>
            <w:tcW w:w="1751" w:type="dxa"/>
          </w:tcPr>
          <w:p w14:paraId="6F8E93D3" w14:textId="77777777" w:rsidR="0001738D" w:rsidRPr="0001738D" w:rsidRDefault="0001738D" w:rsidP="00E976E3">
            <w:pPr>
              <w:keepNext/>
              <w:spacing w:line="240" w:lineRule="auto"/>
            </w:pPr>
            <w:r w:rsidRPr="0001738D">
              <w:t>9,5 %</w:t>
            </w:r>
          </w:p>
        </w:tc>
      </w:tr>
    </w:tbl>
    <w:p w14:paraId="5A716080" w14:textId="42391BAC" w:rsidR="00361BD5" w:rsidRDefault="00E976E3" w:rsidP="00E976E3">
      <w:pPr>
        <w:pStyle w:val="Kuvaotsikko"/>
      </w:pPr>
      <w:r>
        <w:t xml:space="preserve">Kuva </w:t>
      </w:r>
      <w:fldSimple w:instr=" SEQ Kuva \* ARABIC ">
        <w:r w:rsidR="00A03E0C">
          <w:rPr>
            <w:noProof/>
          </w:rPr>
          <w:t>5</w:t>
        </w:r>
      </w:fldSimple>
      <w:r>
        <w:t xml:space="preserve"> Lestijärven työllisyystilanne 31.10.2020</w:t>
      </w:r>
    </w:p>
    <w:p w14:paraId="6FF11AA8" w14:textId="29293932" w:rsidR="00857A52" w:rsidRDefault="00857A52" w:rsidP="00857A52">
      <w:pPr>
        <w:pStyle w:val="Otsikko2"/>
      </w:pPr>
    </w:p>
    <w:p w14:paraId="2D83F5ED" w14:textId="77777777" w:rsidR="00E976E3" w:rsidRPr="00E976E3" w:rsidRDefault="00E976E3" w:rsidP="00E976E3"/>
    <w:p w14:paraId="2E232E0D" w14:textId="5AD76F72" w:rsidR="00857A52" w:rsidRDefault="00857A52" w:rsidP="00857A52"/>
    <w:p w14:paraId="15DB470D" w14:textId="77777777" w:rsidR="00E151F0" w:rsidRPr="00857A52" w:rsidRDefault="00E151F0" w:rsidP="00857A52"/>
    <w:p w14:paraId="014B078A" w14:textId="5758A5AB" w:rsidR="00857A52" w:rsidRDefault="00857A52" w:rsidP="00857A52">
      <w:pPr>
        <w:pStyle w:val="Otsikko2"/>
      </w:pPr>
      <w:bookmarkStart w:id="3" w:name="_Toc58245152"/>
      <w:r>
        <w:lastRenderedPageBreak/>
        <w:t>Julkinen talous</w:t>
      </w:r>
      <w:bookmarkEnd w:id="3"/>
    </w:p>
    <w:p w14:paraId="7ED86F01" w14:textId="77777777" w:rsidR="00E151F0" w:rsidRPr="00E151F0" w:rsidRDefault="00E151F0" w:rsidP="00E151F0"/>
    <w:p w14:paraId="60CAE8D1" w14:textId="04672D59" w:rsidR="00857A52" w:rsidRDefault="00857A52" w:rsidP="00857A52"/>
    <w:p w14:paraId="67D37981" w14:textId="09F85EA7" w:rsidR="008A4F08" w:rsidRDefault="004E2232" w:rsidP="00857A52">
      <w:r w:rsidRPr="004E2232">
        <w:t>Keväällä 2020 Suomeen levinnyt koronavirusepidemia sekä sitä seuranneet hallituksen maaliskuussa asettamat rajoitustoimet ovat vaikuttaneet merkittävästi koko julkiseen talouteen ja kuntatalouteen sen osana. Tilanne vaikutti kevään aikana voimakkaasti kuntien tehtäväkenttään, palvelujen tarpeeseen ja kysyntään sekä niiden tuottamisen tapaan. Samanaikaisesti kuntien verotulot putosivat, ja myynti- ja maksutulot vähenivät sekä sosiaali- ja terveydenhuollon menot kasvoivat kuntien ja sairaanhoitopiirien valmistautuessa koronapotilaiden hoitoon. Samalla kiireetöntä hoitoa lykättiin. Koronavirusepidemian vaikutukset yksittäisiin kuntiin ovat olleet hyvinkin erilaisia</w:t>
      </w:r>
      <w:r w:rsidR="00A808C6">
        <w:t xml:space="preserve">. </w:t>
      </w:r>
      <w:r w:rsidRPr="004E2232">
        <w:t>Epidemian alkuvaiheessa keväällä 2020 vaikutukset kohdistuivat erityisesti kuntiin, joiden elinkeinorakenteessa palvelu-, logistiikka-, tapahtuma- ja matkailualan merkitys on suuri</w:t>
      </w:r>
      <w:r w:rsidR="007F0C80">
        <w:t xml:space="preserve">. </w:t>
      </w:r>
      <w:r w:rsidRPr="004E2232">
        <w:t xml:space="preserve">Koronakriisin ohella kuntien menoja kasvattavat muun muassa väestön ikääntymisestä johtuva sosiaali- ja terveysmenojen kasvu. </w:t>
      </w:r>
    </w:p>
    <w:p w14:paraId="7CCAB1D3" w14:textId="77777777" w:rsidR="004061CB" w:rsidRDefault="004E2232" w:rsidP="00857A52">
      <w:r w:rsidRPr="004E2232">
        <w:t xml:space="preserve">Valtio on tukenut kuntia useilla toisiaan täydentävillä toimenpiteillä vuoden 2020 lisätalousarvioissa. Vuonna 2020 neljännessä lisätalousarviossa annetun kuntien ja sairaanhoitopiirien tukipaketin arvo on yhteensä noin 1,4 mrd. euroa. Lisäykset ovat määräaikaisia ja kohdentuvat pääosin vuoteen 2020. Syksyn 2020 lisätalousarvioesityksessä kunnille on osoitettu 600 miljoonaa euroa lisäystä valtionosuuksiin ja sairaanhoitopiirien valtionavustukseen. Yleisesti voidaan todeta, että vuoden 2020 kuntatalouden yhteenlaskettu tilikauden tulos ja rahoitusasema ovat muodostumassa selvästi kevään 2020 kuntatalousohjelmassa esitettyä vahvemmaksi. Vahvistumisen taustalla ovat merkittävimpänä tekijänä vuoden 2020 aikana kuntatalouteen kohdennetut tukitoimet. Merkittävien tukitoimien ansiosta kuntatalouden vuosikatteen arvioidaan kasvavan ennätyslukemiin ja tilikauden tuloksen noin 1,2 mrd. euroa positiiviseksi. </w:t>
      </w:r>
    </w:p>
    <w:p w14:paraId="05436D87" w14:textId="6C0AFE4D" w:rsidR="004E2232" w:rsidRDefault="004E2232" w:rsidP="00857A52">
      <w:r w:rsidRPr="004E2232">
        <w:t>Toiminnan ja investointien rahavirta vahvistuu poikkeuksellisen heikkoon viime vuoteen verrattuna, mutta pysyy noin -0,8 mrd. euroa negatiivisena kuntien ja kuntayhtymien ennätystasolle nousevien investointien takia. Rahoitusjäämä vahvistuu kuitenkin poikkeuksellisen heikkoon viime vuoteen verrattuna. Kuntien lainakannan ennakoidaan kasvavan reilulla miljardilla eurolla.</w:t>
      </w:r>
    </w:p>
    <w:p w14:paraId="07C04B45" w14:textId="77777777" w:rsidR="00B26833" w:rsidRDefault="000932C2" w:rsidP="00857A52">
      <w:r w:rsidRPr="000932C2">
        <w:t xml:space="preserve">Tilastokeskuksen tuore kuntataloustilasto vuoden 2020 ensimmäiseltä puolikkaalta osoittaa, että koronavirusepidemia vaikutti voimakkaasti kuntien ja kuntayhtymien talouteen. Talousvaikutukset näkyvät selkeänä toimintatuottojen vähenemisenä sekä maltillisena toimintakulujen kasvuna, kun palvelusulkuja tehtiin rajoitustoimien vuoksi ja kiireetöntä hoitoa lykättiin myöhemmäksi. Toisaalta koronavirusepidemian akuuteilla toimenpiteillä ja varautumisella on ollut toimintakuluja kasvattava vaikutus. </w:t>
      </w:r>
    </w:p>
    <w:p w14:paraId="68887E0D" w14:textId="77777777" w:rsidR="00E151F0" w:rsidRDefault="000932C2" w:rsidP="00857A52">
      <w:r w:rsidRPr="000932C2">
        <w:t xml:space="preserve">Tammi-kesäkuussa kuntien toimintatuotot vähenivät 2,4 prosenttia edellisen vuoden vastaavasta ajankohdasta, erityisesti laskivat kuntien maksutuotot, jotka tippuivat alkuvuoden aikana 16 prosenttia. Kuntien toimintakulujen kasvu pysyi ensimmäisen vuosipuolikkaan aikana nollan tuntumassa. Tilaston mukaan kuntien verotulot vähenivät alkuvuonna 1,3 prosenttia viime vuodesta. Vuoden 2019 vertailukohta on kuitenkin poikkeuksellinen vuoden 2019 verokortti- ja </w:t>
      </w:r>
      <w:proofErr w:type="spellStart"/>
      <w:r w:rsidRPr="000932C2">
        <w:t>tulorekisterijärjestelmäuudistuksen</w:t>
      </w:r>
      <w:proofErr w:type="spellEnd"/>
      <w:r w:rsidRPr="000932C2">
        <w:t xml:space="preserve"> vuoksi.</w:t>
      </w:r>
    </w:p>
    <w:p w14:paraId="436FFD04" w14:textId="0DE36AE5" w:rsidR="007D3100" w:rsidRDefault="000932C2" w:rsidP="00857A52">
      <w:r w:rsidRPr="000932C2">
        <w:lastRenderedPageBreak/>
        <w:t xml:space="preserve">Huomioitavaa on, että kuntien verotulot ovat pienentyneet voimakkaasti siitä, mitä vuoden 2020 talousarvioissa ennakoitiin. </w:t>
      </w:r>
    </w:p>
    <w:p w14:paraId="5C89C1F1" w14:textId="77777777" w:rsidR="001B5EB4" w:rsidRDefault="000932C2" w:rsidP="00857A52">
      <w:r w:rsidRPr="000932C2">
        <w:t xml:space="preserve">Kuntien valtionosuudet kasvoivat reilut 14 prosenttia edelliseen vuoden vastaavaan ajankohtaan verrattuna. Valtionosuuksien voimakkaan kasvun taustalla ovat kuitenkin olleet lisääntyneet kustannukset ja niiden kompensointi. Kuntien investointimenot kasvoivat alkuvuonna noin 14 prosenttia viime vuoteen verrattuna. Investointien kasvu on merkinnyt kuntien lainakannan voimakasta kasvua. Lainakanta kasvoi tammi-kesäkuussa kuntataloustilaston mukaan noin 9 prosenttia viime vuoden vastaavasta ajankohdasta. </w:t>
      </w:r>
    </w:p>
    <w:p w14:paraId="3A7E8F02" w14:textId="77777777" w:rsidR="00FF53D4" w:rsidRDefault="00CD60C1" w:rsidP="00857A52">
      <w:r w:rsidRPr="00CD60C1">
        <w:t xml:space="preserve">Kuntatalousohjelman mukaan kuntatalouden heikoimmat vuodet ovat edessäpäin ja epävarmuus on suurta. Kuntatalous pysyy alijäämäisenä koko suunnitelmakauden 2021–2024. Toimintamenojen kasvu on kehitysarvion mukaan voimakkaimmillaan vuosina 2020–2021, mutta kasvu maltillistuu sen jälkeen. Kuntatalouden painelaskelman mukaan toimintamenojen kasvuksi arvioidaan 4,9 prosenttia vuonna 2020 ja vuosina 2021–2024 keskimäärin 2,2 prosenttia. Menokasvua lisäävät koronavirusepidemian vaikutukset, kunta-alan sopimusratkaisu, hallitusohjelman toimenpiteet ja sosiaali- ja terveyspalvelujen kysynnän kasvu. Samaan aikaan tilanteen tekee haastavaksi kuntatalouden tulojen hidas kasvu. </w:t>
      </w:r>
    </w:p>
    <w:p w14:paraId="346AA9F2" w14:textId="77777777" w:rsidR="007B6493" w:rsidRDefault="00CD60C1" w:rsidP="00857A52">
      <w:r w:rsidRPr="00CD60C1">
        <w:t xml:space="preserve">Koronan aiheuttamia talousvaikutuksia kanavoituu kuntatalouteen myös ensi vuonna. Kiireettömiä hoitoja siirrettiin tai peruttiin koronatartuntojen uhan ja varautumisen edellyttämän terveydenhuollon resurssien riittävyyden vuoksi tuleville vuosille. Vaikka hoitojonojen purkaminen on ehditty jo aloittaa, siirtyy vuoden 2020 sosiaali- ja terveydenhuollon hoitovelkaa tuleville vuosille. </w:t>
      </w:r>
    </w:p>
    <w:p w14:paraId="417A32D1" w14:textId="77777777" w:rsidR="007B6493" w:rsidRDefault="00CD60C1" w:rsidP="00857A52">
      <w:r w:rsidRPr="00CD60C1">
        <w:t xml:space="preserve">Lisäksi kuntatalouden tilannetta haastaa talouden hidas toipuminen ja menojen sopeuttamisen vaikeus nykytilanteessa, jonka kestoa on vaikea vielä arvioida. Talouden hidas toipuminen yhdessä väestön ikääntymisen ja rakennuskannan iästä ja muuttoliikkeestä aiheutuvien investointipaineiden kanssa pitävät kuntatalouden tulojen ja menojen epätasapainon mittavana koko ennustejakson. </w:t>
      </w:r>
    </w:p>
    <w:p w14:paraId="2C32F61C" w14:textId="77777777" w:rsidR="00D75265" w:rsidRDefault="00CD60C1" w:rsidP="00857A52">
      <w:r w:rsidRPr="00CD60C1">
        <w:t xml:space="preserve">Valtion budjettiriihessä päättämät tukitoimet vahvistavat kuntataloutta myös ensi vuonna. Kuntatalouden tulos on ensi vuonna hieman alijäämäinen ja investointitason pysyessä korkeana toiminnan ja investointien rahavirta heikkenee painelaskelman mukaan noin -2 mrd. euroon. </w:t>
      </w:r>
    </w:p>
    <w:p w14:paraId="6830D039" w14:textId="3A7E58DE" w:rsidR="004B58CB" w:rsidRDefault="00CD60C1" w:rsidP="009D2F13">
      <w:r w:rsidRPr="00CD60C1">
        <w:t>Vuoden 2021 jälkeen valtion koronavirusepidemiaan liittyvät tukitoimet poistuvat ja toiminnan ja investointien rahavirta jää kehyskauden lopussa runsaat 2 mrd. euroa negatiiviseksi. Siksi myös kuntatalouden lainakanta jatkaa painelaskelmassa ripeää kasvuaan ja uhkaa kasvaa noin 33 mrd. euroon vuonna 2024. Rakenteellisten uudistusten lisäksi kuntatalouden vakauden turvaaminen edellyttää myös kuntien omia tuottavuus- ja sopeutustoimia.</w:t>
      </w:r>
    </w:p>
    <w:p w14:paraId="1C241956" w14:textId="77777777" w:rsidR="00E976E3" w:rsidRDefault="00E976E3" w:rsidP="009D2F13"/>
    <w:p w14:paraId="297B35DE" w14:textId="77777777" w:rsidR="00E976E3" w:rsidRDefault="00E976E3">
      <w:pPr>
        <w:spacing w:line="360" w:lineRule="auto"/>
        <w:jc w:val="both"/>
        <w:rPr>
          <w:rFonts w:eastAsiaTheme="majorEastAsia" w:cstheme="majorBidi"/>
          <w:b/>
          <w:color w:val="000000" w:themeColor="text1"/>
          <w:szCs w:val="26"/>
        </w:rPr>
      </w:pPr>
      <w:r>
        <w:br w:type="page"/>
      </w:r>
    </w:p>
    <w:p w14:paraId="6FC51A21" w14:textId="2FECC62B" w:rsidR="00857A52" w:rsidRDefault="003C4B15" w:rsidP="003C4B15">
      <w:pPr>
        <w:pStyle w:val="Otsikko2"/>
      </w:pPr>
      <w:bookmarkStart w:id="4" w:name="_Toc58245153"/>
      <w:r>
        <w:lastRenderedPageBreak/>
        <w:t>Lestijärven talous</w:t>
      </w:r>
      <w:bookmarkEnd w:id="4"/>
    </w:p>
    <w:p w14:paraId="1CBC5DA0" w14:textId="50276A0E" w:rsidR="00DB3B6D" w:rsidRDefault="00DB3B6D" w:rsidP="003C4B15"/>
    <w:p w14:paraId="131C7C1F" w14:textId="77777777" w:rsidR="00E151F0" w:rsidRDefault="00E151F0" w:rsidP="003C4B15"/>
    <w:p w14:paraId="11BA0976" w14:textId="77777777" w:rsidR="00E151F0" w:rsidRDefault="00DB3B6D" w:rsidP="003C4B15">
      <w:r w:rsidRPr="0089175E">
        <w:t xml:space="preserve">Lestijärven kunnan talous noudattelee yleistä kuntatalouden tilaa. </w:t>
      </w:r>
      <w:r w:rsidR="00EA14C6" w:rsidRPr="0089175E">
        <w:t xml:space="preserve">Sekä toimintakate että </w:t>
      </w:r>
      <w:r w:rsidR="00E35A15" w:rsidRPr="0089175E">
        <w:t>v</w:t>
      </w:r>
      <w:r w:rsidR="001516DA" w:rsidRPr="0089175E">
        <w:t xml:space="preserve">uosikate </w:t>
      </w:r>
      <w:r w:rsidR="00EF21DF" w:rsidRPr="0089175E">
        <w:t>heikenty</w:t>
      </w:r>
      <w:r w:rsidR="00EA14C6" w:rsidRPr="0089175E">
        <w:t>vät</w:t>
      </w:r>
      <w:r w:rsidR="00D10D33" w:rsidRPr="0089175E">
        <w:t xml:space="preserve"> koko ajan ja vuodesta 2021 näyttäisi tuleva</w:t>
      </w:r>
      <w:r w:rsidR="00BA679A" w:rsidRPr="0089175E">
        <w:t>n tämän vuosituhannen heikoin.</w:t>
      </w:r>
    </w:p>
    <w:p w14:paraId="12CCD64D" w14:textId="46D26D5B" w:rsidR="00C2611D" w:rsidRPr="0089175E" w:rsidRDefault="00BA679A" w:rsidP="003C4B15">
      <w:r w:rsidRPr="0089175E">
        <w:t xml:space="preserve"> </w:t>
      </w:r>
    </w:p>
    <w:tbl>
      <w:tblPr>
        <w:tblStyle w:val="TaulukkoRuudukko"/>
        <w:tblW w:w="0" w:type="auto"/>
        <w:tblLook w:val="04A0" w:firstRow="1" w:lastRow="0" w:firstColumn="1" w:lastColumn="0" w:noHBand="0" w:noVBand="1"/>
      </w:tblPr>
      <w:tblGrid>
        <w:gridCol w:w="1590"/>
        <w:gridCol w:w="1375"/>
        <w:gridCol w:w="1375"/>
        <w:gridCol w:w="1376"/>
        <w:gridCol w:w="1376"/>
        <w:gridCol w:w="1376"/>
      </w:tblGrid>
      <w:tr w:rsidR="00BA679A" w:rsidRPr="00BA679A" w14:paraId="7EA6F90B" w14:textId="77777777" w:rsidTr="00E151F0">
        <w:tc>
          <w:tcPr>
            <w:tcW w:w="1375" w:type="dxa"/>
            <w:shd w:val="clear" w:color="auto" w:fill="B4C6E7" w:themeFill="accent1" w:themeFillTint="66"/>
          </w:tcPr>
          <w:p w14:paraId="51457702" w14:textId="77777777" w:rsidR="00EF21DF" w:rsidRPr="00BA679A" w:rsidRDefault="00EF21DF" w:rsidP="003C4B15"/>
        </w:tc>
        <w:tc>
          <w:tcPr>
            <w:tcW w:w="1375" w:type="dxa"/>
            <w:shd w:val="clear" w:color="auto" w:fill="B4C6E7" w:themeFill="accent1" w:themeFillTint="66"/>
          </w:tcPr>
          <w:p w14:paraId="45CFF3E1" w14:textId="3E86C187" w:rsidR="00EF21DF" w:rsidRPr="00BA679A" w:rsidRDefault="00EF21DF" w:rsidP="003C4B15">
            <w:pPr>
              <w:rPr>
                <w:b/>
                <w:bCs/>
              </w:rPr>
            </w:pPr>
            <w:proofErr w:type="spellStart"/>
            <w:r w:rsidRPr="00BA679A">
              <w:rPr>
                <w:b/>
                <w:bCs/>
              </w:rPr>
              <w:t>tp</w:t>
            </w:r>
            <w:proofErr w:type="spellEnd"/>
            <w:r w:rsidRPr="00BA679A">
              <w:rPr>
                <w:b/>
                <w:bCs/>
              </w:rPr>
              <w:t xml:space="preserve"> 2019</w:t>
            </w:r>
          </w:p>
        </w:tc>
        <w:tc>
          <w:tcPr>
            <w:tcW w:w="1375" w:type="dxa"/>
            <w:shd w:val="clear" w:color="auto" w:fill="B4C6E7" w:themeFill="accent1" w:themeFillTint="66"/>
          </w:tcPr>
          <w:p w14:paraId="55CBDE92" w14:textId="1868319A" w:rsidR="00EF21DF" w:rsidRPr="00BA679A" w:rsidRDefault="00EF21DF" w:rsidP="003C4B15">
            <w:pPr>
              <w:rPr>
                <w:b/>
                <w:bCs/>
              </w:rPr>
            </w:pPr>
            <w:r w:rsidRPr="00BA679A">
              <w:rPr>
                <w:b/>
                <w:bCs/>
              </w:rPr>
              <w:t>TA 2020</w:t>
            </w:r>
          </w:p>
        </w:tc>
        <w:tc>
          <w:tcPr>
            <w:tcW w:w="1376" w:type="dxa"/>
            <w:shd w:val="clear" w:color="auto" w:fill="B4C6E7" w:themeFill="accent1" w:themeFillTint="66"/>
          </w:tcPr>
          <w:p w14:paraId="09266D18" w14:textId="1E4C237A" w:rsidR="00EF21DF" w:rsidRPr="00BA679A" w:rsidRDefault="00EF21DF" w:rsidP="003C4B15">
            <w:pPr>
              <w:rPr>
                <w:b/>
                <w:bCs/>
              </w:rPr>
            </w:pPr>
            <w:r w:rsidRPr="00BA679A">
              <w:rPr>
                <w:b/>
                <w:bCs/>
              </w:rPr>
              <w:t>TA 2021</w:t>
            </w:r>
          </w:p>
        </w:tc>
        <w:tc>
          <w:tcPr>
            <w:tcW w:w="1376" w:type="dxa"/>
            <w:shd w:val="clear" w:color="auto" w:fill="B4C6E7" w:themeFill="accent1" w:themeFillTint="66"/>
          </w:tcPr>
          <w:p w14:paraId="2233F455" w14:textId="4B9922FA" w:rsidR="00EF21DF" w:rsidRPr="00BA679A" w:rsidRDefault="00EF21DF" w:rsidP="003C4B15">
            <w:pPr>
              <w:rPr>
                <w:b/>
                <w:bCs/>
              </w:rPr>
            </w:pPr>
            <w:r w:rsidRPr="00BA679A">
              <w:rPr>
                <w:b/>
                <w:bCs/>
              </w:rPr>
              <w:t>TS 2022</w:t>
            </w:r>
          </w:p>
        </w:tc>
        <w:tc>
          <w:tcPr>
            <w:tcW w:w="1376" w:type="dxa"/>
            <w:shd w:val="clear" w:color="auto" w:fill="B4C6E7" w:themeFill="accent1" w:themeFillTint="66"/>
          </w:tcPr>
          <w:p w14:paraId="3E3126B6" w14:textId="09186C9C" w:rsidR="00EF21DF" w:rsidRPr="00BA679A" w:rsidRDefault="00EF21DF" w:rsidP="003C4B15">
            <w:pPr>
              <w:rPr>
                <w:b/>
                <w:bCs/>
              </w:rPr>
            </w:pPr>
            <w:r w:rsidRPr="00BA679A">
              <w:rPr>
                <w:b/>
                <w:bCs/>
              </w:rPr>
              <w:t>TS 2023</w:t>
            </w:r>
          </w:p>
        </w:tc>
      </w:tr>
      <w:tr w:rsidR="009720DA" w:rsidRPr="00BA679A" w14:paraId="231AB99E" w14:textId="77777777" w:rsidTr="00E151F0">
        <w:tc>
          <w:tcPr>
            <w:tcW w:w="1375" w:type="dxa"/>
            <w:shd w:val="clear" w:color="auto" w:fill="DEEAF6" w:themeFill="accent5" w:themeFillTint="33"/>
          </w:tcPr>
          <w:p w14:paraId="2554AA20" w14:textId="760A99CA" w:rsidR="009720DA" w:rsidRPr="00BA679A" w:rsidRDefault="009720DA" w:rsidP="003C4B15">
            <w:r>
              <w:t>Toimintakate</w:t>
            </w:r>
          </w:p>
        </w:tc>
        <w:tc>
          <w:tcPr>
            <w:tcW w:w="1375" w:type="dxa"/>
          </w:tcPr>
          <w:p w14:paraId="3C0F64C4" w14:textId="60790164" w:rsidR="009720DA" w:rsidRPr="00637692" w:rsidRDefault="009720DA" w:rsidP="003C4B15">
            <w:r w:rsidRPr="00637692">
              <w:t>-5630188</w:t>
            </w:r>
          </w:p>
        </w:tc>
        <w:tc>
          <w:tcPr>
            <w:tcW w:w="1375" w:type="dxa"/>
          </w:tcPr>
          <w:p w14:paraId="3599968F" w14:textId="35555E04" w:rsidR="009720DA" w:rsidRPr="00637692" w:rsidRDefault="009720DA" w:rsidP="003C4B15">
            <w:r w:rsidRPr="00637692">
              <w:t>-5716612</w:t>
            </w:r>
          </w:p>
        </w:tc>
        <w:tc>
          <w:tcPr>
            <w:tcW w:w="1376" w:type="dxa"/>
          </w:tcPr>
          <w:p w14:paraId="6031C03E" w14:textId="2A9CB3AD" w:rsidR="009720DA" w:rsidRPr="00637692" w:rsidRDefault="00637692" w:rsidP="003C4B15">
            <w:r w:rsidRPr="00637692">
              <w:t>-</w:t>
            </w:r>
            <w:r w:rsidR="00390B79">
              <w:t>637</w:t>
            </w:r>
            <w:r w:rsidR="00E52D77">
              <w:t>4194</w:t>
            </w:r>
          </w:p>
        </w:tc>
        <w:tc>
          <w:tcPr>
            <w:tcW w:w="1376" w:type="dxa"/>
          </w:tcPr>
          <w:p w14:paraId="6FA8F19F" w14:textId="5EB229F3" w:rsidR="009720DA" w:rsidRPr="00637692" w:rsidRDefault="00637692" w:rsidP="003C4B15">
            <w:r w:rsidRPr="00637692">
              <w:t>-</w:t>
            </w:r>
            <w:r w:rsidR="00390B79">
              <w:t>623</w:t>
            </w:r>
            <w:r w:rsidR="00E031B2">
              <w:t>2639</w:t>
            </w:r>
          </w:p>
        </w:tc>
        <w:tc>
          <w:tcPr>
            <w:tcW w:w="1376" w:type="dxa"/>
          </w:tcPr>
          <w:p w14:paraId="3F4A5E91" w14:textId="1D677130" w:rsidR="009720DA" w:rsidRPr="00637692" w:rsidRDefault="00637692" w:rsidP="003C4B15">
            <w:r w:rsidRPr="00637692">
              <w:t>-63</w:t>
            </w:r>
            <w:r w:rsidR="00390B79">
              <w:t>20</w:t>
            </w:r>
            <w:r w:rsidR="00E031B2">
              <w:t>393</w:t>
            </w:r>
          </w:p>
        </w:tc>
      </w:tr>
      <w:tr w:rsidR="00BA679A" w:rsidRPr="00BA679A" w14:paraId="5ED87DE4" w14:textId="77777777" w:rsidTr="00E151F0">
        <w:tc>
          <w:tcPr>
            <w:tcW w:w="1375" w:type="dxa"/>
            <w:shd w:val="clear" w:color="auto" w:fill="DEEAF6" w:themeFill="accent5" w:themeFillTint="33"/>
          </w:tcPr>
          <w:p w14:paraId="66AD0E89" w14:textId="0444CFCF" w:rsidR="00EF21DF" w:rsidRPr="00BA679A" w:rsidRDefault="00EF21DF" w:rsidP="003C4B15">
            <w:r w:rsidRPr="00BA679A">
              <w:t>Vuosikate</w:t>
            </w:r>
          </w:p>
        </w:tc>
        <w:tc>
          <w:tcPr>
            <w:tcW w:w="1375" w:type="dxa"/>
          </w:tcPr>
          <w:p w14:paraId="3E6A6723" w14:textId="03A4507D" w:rsidR="00EF21DF" w:rsidRPr="00BA679A" w:rsidRDefault="00EF21DF" w:rsidP="003C4B15">
            <w:r w:rsidRPr="00BA679A">
              <w:t>-166057</w:t>
            </w:r>
          </w:p>
        </w:tc>
        <w:tc>
          <w:tcPr>
            <w:tcW w:w="1375" w:type="dxa"/>
          </w:tcPr>
          <w:p w14:paraId="13037D1D" w14:textId="36EE92F0" w:rsidR="00EF21DF" w:rsidRPr="00BA679A" w:rsidRDefault="00EF21DF" w:rsidP="003C4B15">
            <w:r w:rsidRPr="00BA679A">
              <w:t>-318412</w:t>
            </w:r>
          </w:p>
        </w:tc>
        <w:tc>
          <w:tcPr>
            <w:tcW w:w="1376" w:type="dxa"/>
          </w:tcPr>
          <w:p w14:paraId="07E37B62" w14:textId="7E50996B" w:rsidR="00EF21DF" w:rsidRPr="00BA679A" w:rsidRDefault="00EF21DF" w:rsidP="003C4B15">
            <w:r w:rsidRPr="00BA679A">
              <w:t>-</w:t>
            </w:r>
            <w:r w:rsidR="00933238">
              <w:t>104</w:t>
            </w:r>
            <w:r w:rsidR="00E1037D">
              <w:t>6394</w:t>
            </w:r>
          </w:p>
        </w:tc>
        <w:tc>
          <w:tcPr>
            <w:tcW w:w="1376" w:type="dxa"/>
          </w:tcPr>
          <w:p w14:paraId="3D011AC5" w14:textId="6163A38A" w:rsidR="00EF21DF" w:rsidRPr="00BA679A" w:rsidRDefault="00EF21DF" w:rsidP="003C4B15">
            <w:r w:rsidRPr="00BA679A">
              <w:t>-</w:t>
            </w:r>
            <w:r w:rsidR="008F4E59">
              <w:t>620989</w:t>
            </w:r>
          </w:p>
        </w:tc>
        <w:tc>
          <w:tcPr>
            <w:tcW w:w="1376" w:type="dxa"/>
          </w:tcPr>
          <w:p w14:paraId="6E6CCBEF" w14:textId="270A6F13" w:rsidR="00EF21DF" w:rsidRPr="00BA679A" w:rsidRDefault="008F4E59" w:rsidP="00E151F0">
            <w:pPr>
              <w:keepNext/>
            </w:pPr>
            <w:r>
              <w:t>843467</w:t>
            </w:r>
          </w:p>
        </w:tc>
      </w:tr>
    </w:tbl>
    <w:p w14:paraId="60D6EDC5" w14:textId="4462F6E5" w:rsidR="00E976E3" w:rsidRDefault="00E151F0" w:rsidP="00E151F0">
      <w:pPr>
        <w:pStyle w:val="Kuvaotsikko"/>
      </w:pPr>
      <w:r>
        <w:t xml:space="preserve">Kuva </w:t>
      </w:r>
      <w:fldSimple w:instr=" SEQ Kuva \* ARABIC ">
        <w:r w:rsidR="00A03E0C">
          <w:rPr>
            <w:noProof/>
          </w:rPr>
          <w:t>6</w:t>
        </w:r>
      </w:fldSimple>
      <w:r>
        <w:t xml:space="preserve"> Toimintakatteen ja vuosikatteen kehitys</w:t>
      </w:r>
    </w:p>
    <w:p w14:paraId="5734E0F9" w14:textId="1506F892" w:rsidR="006F06C6" w:rsidRPr="004C56DE" w:rsidRDefault="0089175E" w:rsidP="006F06C6">
      <w:r w:rsidRPr="004C56DE">
        <w:t>Myös k</w:t>
      </w:r>
      <w:r w:rsidR="00635550" w:rsidRPr="004C56DE">
        <w:t>unnan lainakanta jatkaa kasvuaan</w:t>
      </w:r>
      <w:r w:rsidR="0094578A" w:rsidRPr="004C56DE">
        <w:t xml:space="preserve">. Vuoden 2019 tilinpäätöksessä kunnan lainakanta oli 2 661 657 euroa eli </w:t>
      </w:r>
      <w:r w:rsidR="00095A49" w:rsidRPr="004C56DE">
        <w:t>3 702 €/asukas</w:t>
      </w:r>
      <w:r w:rsidR="001D582C" w:rsidRPr="004C56DE">
        <w:t xml:space="preserve">. </w:t>
      </w:r>
      <w:r w:rsidRPr="004C56DE">
        <w:t>S</w:t>
      </w:r>
      <w:r w:rsidR="003E6AD1" w:rsidRPr="004C56DE">
        <w:t xml:space="preserve">uunnittelukauden lopussa </w:t>
      </w:r>
      <w:r w:rsidRPr="004C56DE">
        <w:t>lainaa arvellaan olevan jo</w:t>
      </w:r>
      <w:r w:rsidR="00465A61">
        <w:t xml:space="preserve"> </w:t>
      </w:r>
      <w:r w:rsidR="00465A61" w:rsidRPr="00465A61">
        <w:t>12</w:t>
      </w:r>
      <w:r w:rsidR="00465A61">
        <w:t> </w:t>
      </w:r>
      <w:r w:rsidR="00465A61" w:rsidRPr="00465A61">
        <w:t>363</w:t>
      </w:r>
      <w:r w:rsidR="00465A61">
        <w:t xml:space="preserve"> </w:t>
      </w:r>
      <w:r w:rsidR="00465A61" w:rsidRPr="00465A61">
        <w:t>136,33</w:t>
      </w:r>
      <w:r w:rsidRPr="004C56DE">
        <w:t xml:space="preserve"> </w:t>
      </w:r>
      <w:r w:rsidR="00A5337B" w:rsidRPr="004C56DE">
        <w:t xml:space="preserve">€ eli </w:t>
      </w:r>
      <w:r w:rsidR="00465A61">
        <w:t>17195</w:t>
      </w:r>
      <w:r w:rsidR="00A5337B" w:rsidRPr="00465A61">
        <w:t xml:space="preserve"> </w:t>
      </w:r>
      <w:r w:rsidR="00A5337B" w:rsidRPr="004C56DE">
        <w:t>€/asukas</w:t>
      </w:r>
      <w:r w:rsidR="00C26619" w:rsidRPr="004C56DE">
        <w:t xml:space="preserve">. </w:t>
      </w:r>
    </w:p>
    <w:p w14:paraId="0DDFFA6A" w14:textId="71F4F819" w:rsidR="0089175E" w:rsidRPr="004C56DE" w:rsidRDefault="00BD24BE" w:rsidP="006F06C6">
      <w:r w:rsidRPr="004C56DE">
        <w:t>Talousarvion suunnittelukaudella lainakantaa nostaa korkeat investointimenot ja käyttötalouden alijäämä.</w:t>
      </w:r>
    </w:p>
    <w:p w14:paraId="09F89CD0" w14:textId="7AD3CEF0" w:rsidR="006F06C6" w:rsidRPr="004C56DE" w:rsidRDefault="006F06C6" w:rsidP="006F06C6">
      <w:r w:rsidRPr="004C56DE">
        <w:t>Keväällä alkaneen koronavirus-pandemian vaikutukset tulevat näkymään Lestijärven taloudellisessa tilanteessa viiveellä</w:t>
      </w:r>
      <w:r w:rsidR="004C56DE">
        <w:t xml:space="preserve"> mm.</w:t>
      </w:r>
      <w:r w:rsidR="004C56DE" w:rsidRPr="004C56DE">
        <w:t xml:space="preserve"> </w:t>
      </w:r>
      <w:r w:rsidR="00BD24BE" w:rsidRPr="004C56DE">
        <w:t>sote-menojen kasvuna</w:t>
      </w:r>
      <w:r w:rsidR="004C56DE">
        <w:t xml:space="preserve"> ja verotulojen mahdollisena pienentymisenä</w:t>
      </w:r>
      <w:r w:rsidR="00BD24BE" w:rsidRPr="004C56DE">
        <w:t xml:space="preserve">. </w:t>
      </w:r>
    </w:p>
    <w:p w14:paraId="26BF0CF6" w14:textId="21A4838C" w:rsidR="0094578A" w:rsidRDefault="0094578A" w:rsidP="003C4B15">
      <w:pPr>
        <w:rPr>
          <w:color w:val="FF0000"/>
        </w:rPr>
      </w:pPr>
    </w:p>
    <w:p w14:paraId="6C5904A2" w14:textId="37D4812E" w:rsidR="00A95C7C" w:rsidRDefault="00EE46C9" w:rsidP="00EE46C9">
      <w:pPr>
        <w:pStyle w:val="Otsikko1"/>
      </w:pPr>
      <w:bookmarkStart w:id="5" w:name="_Toc58245154"/>
      <w:r>
        <w:t>Kun</w:t>
      </w:r>
      <w:r w:rsidR="0091744D">
        <w:t>nan strategia ja visio</w:t>
      </w:r>
      <w:bookmarkEnd w:id="5"/>
    </w:p>
    <w:p w14:paraId="60154965" w14:textId="350066F3" w:rsidR="00EE46C9" w:rsidRDefault="00EE46C9" w:rsidP="00EE46C9"/>
    <w:p w14:paraId="0ACD7365" w14:textId="159A220E" w:rsidR="00291C77" w:rsidRDefault="009751A5" w:rsidP="00291C77">
      <w:r>
        <w:t>Lestijärven kun</w:t>
      </w:r>
      <w:r w:rsidR="00840E26">
        <w:t>tastrategia on laadittu vuosille 2018</w:t>
      </w:r>
      <w:r w:rsidR="006330EB">
        <w:t>–</w:t>
      </w:r>
      <w:r w:rsidR="00840E26">
        <w:t xml:space="preserve">2021. Kunnan </w:t>
      </w:r>
      <w:r w:rsidR="000C228B">
        <w:t xml:space="preserve">keskeisenä visiona on </w:t>
      </w:r>
      <w:r w:rsidR="003D0312">
        <w:t>elinvoimainen ja itsenäinen kunta.</w:t>
      </w:r>
      <w:r w:rsidR="009169B6">
        <w:t xml:space="preserve"> </w:t>
      </w:r>
      <w:r w:rsidR="00E70114">
        <w:t xml:space="preserve">Toiminta-ajatuksena </w:t>
      </w:r>
      <w:r w:rsidR="00291C77">
        <w:t>on, että yhteistyötä tekemällä Lestijärven kunta tarjoaa laadukkaat ja hyvät palvelut kuntalaisille ja kesäasukkaille huolehtien samalla, että kunnan talous on kunnossa.</w:t>
      </w:r>
    </w:p>
    <w:p w14:paraId="6B7A3F62" w14:textId="3FB69336" w:rsidR="009751A5" w:rsidRDefault="00291C77" w:rsidP="00291C77">
      <w:r>
        <w:t>Nykyisen yritystoiminnan vahvistaminen ja uusien yritysten saaminen on kunnan keskeinen elinvoimatekijä.</w:t>
      </w:r>
    </w:p>
    <w:p w14:paraId="5A3A5528" w14:textId="5C72BE3B" w:rsidR="00CA7C45" w:rsidRDefault="00CA7C45" w:rsidP="00291C77">
      <w:r>
        <w:t xml:space="preserve">Kuntastrategiassa linjataan keskeisimmät tavoitteet kunnan toiminnalle ja sen kehittämiselle. </w:t>
      </w:r>
    </w:p>
    <w:p w14:paraId="706F7724" w14:textId="3639AC76" w:rsidR="009751A5" w:rsidRDefault="009751A5" w:rsidP="009751A5">
      <w:r>
        <w:t>Kunnassa on kaikille turvallinen elinympäristö ja kuntalaisille tarjotaan laadukas hoitoja huolenpito omassa kunnassa samoin varhaiskasvatus ja peruskoulutus. Lisäksi</w:t>
      </w:r>
      <w:r w:rsidR="004B30F7">
        <w:t xml:space="preserve"> </w:t>
      </w:r>
      <w:r>
        <w:t>kunta tarjoaa edellytyksiä asukkaiden kouluttautumiseen oppisopimuksella tai</w:t>
      </w:r>
      <w:r w:rsidR="004B30F7">
        <w:t xml:space="preserve"> </w:t>
      </w:r>
      <w:r>
        <w:t>etäopiskeluna.</w:t>
      </w:r>
    </w:p>
    <w:p w14:paraId="05607049" w14:textId="738D9508" w:rsidR="009751A5" w:rsidRDefault="009751A5" w:rsidP="009751A5">
      <w:r>
        <w:t>Kunnassa on monipuoliset liikuntamahdollisuudet sekä sisätiloissa että puhtaassa</w:t>
      </w:r>
      <w:r w:rsidR="004B30F7">
        <w:t xml:space="preserve"> </w:t>
      </w:r>
      <w:r>
        <w:t>luonnossa.</w:t>
      </w:r>
    </w:p>
    <w:p w14:paraId="66E916D7" w14:textId="31BCCFDA" w:rsidR="009751A5" w:rsidRDefault="009751A5" w:rsidP="009751A5">
      <w:r>
        <w:t>Kunta johtavana periaatteena on kestävän kehityksen edistäminen. Kunnan tarjoamat</w:t>
      </w:r>
      <w:r w:rsidR="004B30F7">
        <w:t xml:space="preserve"> </w:t>
      </w:r>
      <w:r>
        <w:t>edellytykset uusiutuvalle energiatuotannolle hyödynnetään ja sovitetaan yhteen</w:t>
      </w:r>
      <w:r w:rsidR="004B30F7">
        <w:t xml:space="preserve"> </w:t>
      </w:r>
      <w:r>
        <w:t>puhtaan luonnon virkistysmahdollisuuksien kanssa.</w:t>
      </w:r>
    </w:p>
    <w:p w14:paraId="316EAB7E" w14:textId="6612D16B" w:rsidR="009751A5" w:rsidRDefault="009751A5" w:rsidP="009751A5">
      <w:r>
        <w:lastRenderedPageBreak/>
        <w:t>Kunnan sekä kunnan yhtiöiden omistamien rakennusten, kiinteistökannan ja</w:t>
      </w:r>
      <w:r w:rsidR="004B30F7">
        <w:t xml:space="preserve"> </w:t>
      </w:r>
      <w:r>
        <w:t>yhdyskuntateknisten verkostojen kunto vastaa kuntalaisille tuotettavien ja hankittavien</w:t>
      </w:r>
      <w:r w:rsidR="004B30F7">
        <w:t xml:space="preserve"> </w:t>
      </w:r>
      <w:r>
        <w:t>palveluiden muuttuvia tarpeita.</w:t>
      </w:r>
    </w:p>
    <w:p w14:paraId="60D6F619" w14:textId="3EFBCC15" w:rsidR="009751A5" w:rsidRDefault="009751A5" w:rsidP="009751A5">
      <w:r>
        <w:t>Kunta ohjaa alueensa maankäyttöä ja rakentamista sekä suosii puurakentamista.</w:t>
      </w:r>
      <w:r w:rsidR="004B30F7">
        <w:t xml:space="preserve"> </w:t>
      </w:r>
      <w:r>
        <w:t>Kunta huolehtii vesi-, energia- ja jätehuollosta, liikenneväylistä sekä</w:t>
      </w:r>
      <w:r w:rsidR="004B30F7">
        <w:t xml:space="preserve"> </w:t>
      </w:r>
      <w:r>
        <w:t>ympäristönsuojelusta.</w:t>
      </w:r>
    </w:p>
    <w:p w14:paraId="31AC0589" w14:textId="77777777" w:rsidR="009751A5" w:rsidRDefault="009751A5" w:rsidP="009751A5">
      <w:r>
        <w:t>Kunnan kaavoitus toteutetaan niin, että eri toiminnot ovat sulassa sovussa keskenään.</w:t>
      </w:r>
    </w:p>
    <w:p w14:paraId="744BEB9A" w14:textId="77777777" w:rsidR="004B30F7" w:rsidRDefault="009751A5" w:rsidP="009751A5">
      <w:r>
        <w:t>Kunnassa säilyy virkistyskäyttöön sekä matkailuelinkeinon tarpeisiin soveltuvia alueita</w:t>
      </w:r>
      <w:r w:rsidR="004B30F7">
        <w:t xml:space="preserve"> </w:t>
      </w:r>
      <w:r>
        <w:t xml:space="preserve">riittävästi kuitenkin niin, että uusiutuvan energian tuotanto mahdollistuu. </w:t>
      </w:r>
    </w:p>
    <w:p w14:paraId="7C7C672B" w14:textId="77777777" w:rsidR="004B30F7" w:rsidRDefault="009751A5" w:rsidP="009751A5">
      <w:r>
        <w:t>Maankäytön</w:t>
      </w:r>
      <w:r w:rsidR="004B30F7">
        <w:t xml:space="preserve"> </w:t>
      </w:r>
      <w:r>
        <w:t xml:space="preserve">suunnittelu ja kunnan lupapolitiikka tukevat yritystoimintaa. </w:t>
      </w:r>
    </w:p>
    <w:p w14:paraId="5E15E653" w14:textId="26494BFE" w:rsidR="009751A5" w:rsidRDefault="009751A5" w:rsidP="009751A5">
      <w:r>
        <w:t>Kunnassa on riittävästi</w:t>
      </w:r>
      <w:r w:rsidR="004B30F7">
        <w:t xml:space="preserve"> </w:t>
      </w:r>
      <w:r>
        <w:t>tonttitarjontaa monimuotoisen sekä asumisen että yritystoiminnan tarpeisiin.</w:t>
      </w:r>
    </w:p>
    <w:p w14:paraId="3E57396C" w14:textId="4A1B03EF" w:rsidR="009751A5" w:rsidRDefault="009751A5" w:rsidP="009751A5">
      <w:r>
        <w:t>Kunnan vuokra-asuntotarjonta vastaa tulevien vuosien investointien tuottamaa</w:t>
      </w:r>
      <w:r w:rsidR="00E965E5">
        <w:t xml:space="preserve"> </w:t>
      </w:r>
      <w:r>
        <w:t>kysyntää. Asuminen on viihtyisää, turvallista ja terveellistä. Vuokra-asuntokantaan</w:t>
      </w:r>
      <w:r w:rsidR="00E965E5">
        <w:t xml:space="preserve"> </w:t>
      </w:r>
      <w:r>
        <w:t>kohdistuvaa korjausvelkaa pienennetään suorittamalla peruskorjauksia</w:t>
      </w:r>
      <w:r w:rsidR="00E965E5">
        <w:t xml:space="preserve"> </w:t>
      </w:r>
      <w:r>
        <w:t>suunnitelmallisesti ja uudisrakentamista toteutetaan tarpeen mukaan.</w:t>
      </w:r>
    </w:p>
    <w:p w14:paraId="23D02193" w14:textId="503BA429" w:rsidR="009751A5" w:rsidRDefault="009751A5" w:rsidP="009751A5">
      <w:r>
        <w:t>Kunta hyödyntää laajat ja hyvälaatuiset pohjavesivaransa kehittämällä yhteistyötä</w:t>
      </w:r>
      <w:r w:rsidR="00E965E5">
        <w:t xml:space="preserve"> </w:t>
      </w:r>
      <w:r>
        <w:t>naapurikuntien kanssa.</w:t>
      </w:r>
    </w:p>
    <w:p w14:paraId="0737217F" w14:textId="37D9ED20" w:rsidR="009751A5" w:rsidRDefault="009751A5" w:rsidP="009751A5">
      <w:r>
        <w:t>Henkilöstön ammattitaitoa ja työssä jaksamista ja viihtymistä tuetaan</w:t>
      </w:r>
      <w:r w:rsidR="00E965E5">
        <w:t xml:space="preserve"> </w:t>
      </w:r>
      <w:r>
        <w:t>täydennyskoulutuksilla sekä työhyvinvointia tukevalla toiminnalla.</w:t>
      </w:r>
    </w:p>
    <w:p w14:paraId="147F364E" w14:textId="7D7B058C" w:rsidR="009751A5" w:rsidRDefault="009751A5" w:rsidP="009751A5">
      <w:r>
        <w:t>Varahenkilöjärjestelmä on kunnossa niin, että kunnan tarjoamien palveluiden jatkuvuus</w:t>
      </w:r>
      <w:r w:rsidR="00E965E5">
        <w:t xml:space="preserve"> </w:t>
      </w:r>
      <w:r>
        <w:t>turvataan kaikissa tilanteissa. Uusien henkilöiden rekrytointia tuetaan</w:t>
      </w:r>
      <w:r w:rsidR="00E965E5">
        <w:t xml:space="preserve"> </w:t>
      </w:r>
      <w:r>
        <w:t>oppisopimuskoulutuksella.</w:t>
      </w:r>
    </w:p>
    <w:p w14:paraId="61D7B36F" w14:textId="4D1C181E" w:rsidR="009751A5" w:rsidRDefault="009751A5" w:rsidP="009751A5">
      <w:r>
        <w:t>Kunta tarjoaa riittävästi houkuttimia ammatillisesti osaavan henkilöstön saamiseksi eri</w:t>
      </w:r>
      <w:r w:rsidR="00E965E5">
        <w:t xml:space="preserve"> </w:t>
      </w:r>
      <w:r>
        <w:t>toimialoille.</w:t>
      </w:r>
    </w:p>
    <w:p w14:paraId="2BDCAFFE" w14:textId="707859C1" w:rsidR="009751A5" w:rsidRDefault="009751A5" w:rsidP="009751A5">
      <w:r>
        <w:t>Kunnan toiminta on läpinäkyvää ja avointa ja kunnan asioista tiedotetaan</w:t>
      </w:r>
      <w:r w:rsidR="00E965E5">
        <w:t xml:space="preserve"> </w:t>
      </w:r>
      <w:r>
        <w:t>viestintäohjeen mukaisesti, kuntalaisilla on mahdollisuus vaikuttaa asioihin ja</w:t>
      </w:r>
      <w:r w:rsidR="00E965E5">
        <w:t xml:space="preserve"> </w:t>
      </w:r>
      <w:r>
        <w:t>päätöksentekoon viestintäohjeen menetelmin.</w:t>
      </w:r>
    </w:p>
    <w:p w14:paraId="24A5AA27" w14:textId="32B2ECE8" w:rsidR="009751A5" w:rsidRDefault="009751A5" w:rsidP="009751A5">
      <w:r>
        <w:t>Kunta osallistuu seudullisiin ja maakunnallisiin hankkeisiin, joissa selvitetään ja</w:t>
      </w:r>
      <w:r w:rsidR="00E965E5">
        <w:t xml:space="preserve"> </w:t>
      </w:r>
      <w:r>
        <w:t>edistetään julkisten ja yksityisten palveluiden sekä elinkeinojen säilymistä ja</w:t>
      </w:r>
      <w:r w:rsidR="00E965E5">
        <w:t xml:space="preserve"> </w:t>
      </w:r>
      <w:r>
        <w:t>kehittymistä, kunta mahdollistaa seutukunnallista yritysneuvontaa. Kunta voi myös</w:t>
      </w:r>
      <w:r w:rsidR="00E965E5">
        <w:t xml:space="preserve"> </w:t>
      </w:r>
      <w:r>
        <w:t>tehdä omia elinkeinojen kehittämishankkeita.</w:t>
      </w:r>
    </w:p>
    <w:p w14:paraId="3BECFD75" w14:textId="435360F8" w:rsidR="00EE46C9" w:rsidRPr="00EE46C9" w:rsidRDefault="000F2BEB" w:rsidP="00EE46C9">
      <w:r>
        <w:t xml:space="preserve">Kuntastrategian pohjalta </w:t>
      </w:r>
      <w:r w:rsidR="00060D7D">
        <w:t>hallintokunnat laativat talousarvion laadinnan yhteydessä tavoitteet, joiden toteutumista seu</w:t>
      </w:r>
      <w:r w:rsidR="00621109">
        <w:t xml:space="preserve">rataan pitkin vuotta osavuosikatsauksien yhteydessä ja tilinpäätösvaiheessa. </w:t>
      </w:r>
    </w:p>
    <w:p w14:paraId="11FD9817" w14:textId="48C05A9C" w:rsidR="000146F9" w:rsidRDefault="000146F9" w:rsidP="000146F9"/>
    <w:p w14:paraId="23FF07EA" w14:textId="77777777" w:rsidR="00E151F0" w:rsidRDefault="00E151F0">
      <w:pPr>
        <w:spacing w:line="360" w:lineRule="auto"/>
        <w:jc w:val="both"/>
        <w:rPr>
          <w:rFonts w:asciiTheme="majorHAnsi" w:eastAsiaTheme="majorEastAsia" w:hAnsiTheme="majorHAnsi" w:cstheme="majorBidi"/>
          <w:color w:val="000000" w:themeColor="text1"/>
          <w:sz w:val="32"/>
          <w:szCs w:val="32"/>
        </w:rPr>
      </w:pPr>
      <w:r>
        <w:br w:type="page"/>
      </w:r>
    </w:p>
    <w:p w14:paraId="1660EB9D" w14:textId="18418103" w:rsidR="000146F9" w:rsidRDefault="00E93E0A" w:rsidP="00E93E0A">
      <w:pPr>
        <w:pStyle w:val="Otsikko1"/>
      </w:pPr>
      <w:bookmarkStart w:id="6" w:name="_Toc58245155"/>
      <w:r>
        <w:lastRenderedPageBreak/>
        <w:t>Kunnan organisaatio</w:t>
      </w:r>
      <w:bookmarkEnd w:id="6"/>
    </w:p>
    <w:p w14:paraId="6947DF31" w14:textId="44935464" w:rsidR="00E93E0A" w:rsidRDefault="00E93E0A" w:rsidP="00E93E0A"/>
    <w:p w14:paraId="63195824" w14:textId="77777777" w:rsidR="00E151F0" w:rsidRDefault="00E151F0" w:rsidP="00E93E0A"/>
    <w:p w14:paraId="2A2F0247" w14:textId="03AC091D" w:rsidR="000F4CD5" w:rsidRDefault="003C2EBE" w:rsidP="003C2EBE">
      <w:pPr>
        <w:pStyle w:val="Otsikko2"/>
      </w:pPr>
      <w:bookmarkStart w:id="7" w:name="_Toc58245156"/>
      <w:r>
        <w:t>Valtuusto</w:t>
      </w:r>
      <w:bookmarkEnd w:id="7"/>
    </w:p>
    <w:p w14:paraId="2F68DF82" w14:textId="7B39C70D" w:rsidR="00792256" w:rsidRDefault="003C2EBE" w:rsidP="00E93E0A">
      <w:r>
        <w:t xml:space="preserve">Kunnan ylintä päätösvaltaa käyttää valtuusto, jossa on 15 valtuutettua. </w:t>
      </w:r>
      <w:r w:rsidR="00E806B1">
        <w:t xml:space="preserve">Vuoden 2021 budjetissa valtuuston on ajateltu kokoontuvan </w:t>
      </w:r>
      <w:r w:rsidR="00A743A2">
        <w:t>7 kertaa.</w:t>
      </w:r>
    </w:p>
    <w:p w14:paraId="7296311C" w14:textId="47959E0B" w:rsidR="00ED21F5" w:rsidRDefault="00ED21F5" w:rsidP="000B53C8">
      <w:pPr>
        <w:pStyle w:val="Otsikko2"/>
      </w:pPr>
      <w:bookmarkStart w:id="8" w:name="_Toc58245157"/>
      <w:r>
        <w:t>Keskusvaalilautakunta</w:t>
      </w:r>
      <w:bookmarkEnd w:id="8"/>
    </w:p>
    <w:p w14:paraId="51DCEB14" w14:textId="76C55F25" w:rsidR="000B53C8" w:rsidRDefault="00201CA8" w:rsidP="000B53C8">
      <w:r>
        <w:t xml:space="preserve">Keskusvaalilautakuntaan kuuluu </w:t>
      </w:r>
      <w:r w:rsidR="00C75915">
        <w:t>5</w:t>
      </w:r>
      <w:r w:rsidR="003D2474">
        <w:t xml:space="preserve"> jäsentä</w:t>
      </w:r>
      <w:r w:rsidR="00BC4919">
        <w:t xml:space="preserve">. </w:t>
      </w:r>
      <w:r w:rsidRPr="00201CA8">
        <w:t>Kunnan keskusvaalilautakunta huolehtii vaalien yleisjärjestelyistä kunnassa. Kuntavaaleissa se huolehtii lisäksi ehdokasasettelusta ja tuloksen laskennasta.</w:t>
      </w:r>
      <w:r>
        <w:t xml:space="preserve"> Vuonna 2021 järjestetään kuntavaalit ja vuonna 2023 eduskuntavaalit. </w:t>
      </w:r>
    </w:p>
    <w:p w14:paraId="0CE0147E" w14:textId="611EED61" w:rsidR="00C75915" w:rsidRPr="000B53C8" w:rsidRDefault="00C75915" w:rsidP="000B53C8">
      <w:r>
        <w:t xml:space="preserve">Vuoden 2021 talousarviossa keskusvaalilautakunnan </w:t>
      </w:r>
      <w:r w:rsidR="00193920">
        <w:t xml:space="preserve">on ajateltu kokoontuvan </w:t>
      </w:r>
      <w:r w:rsidR="00383129">
        <w:t>8 kertaa</w:t>
      </w:r>
      <w:r w:rsidR="001A5CE2">
        <w:t>.</w:t>
      </w:r>
    </w:p>
    <w:p w14:paraId="5FFB54B7" w14:textId="42B55BC6" w:rsidR="000B53C8" w:rsidRDefault="000B53C8" w:rsidP="00201CA8">
      <w:pPr>
        <w:pStyle w:val="Otsikko2"/>
      </w:pPr>
      <w:bookmarkStart w:id="9" w:name="_Toc58245158"/>
      <w:r>
        <w:t>Tarkastuslautakunta</w:t>
      </w:r>
      <w:bookmarkEnd w:id="9"/>
    </w:p>
    <w:p w14:paraId="5EBBCFE2" w14:textId="1A49BD37" w:rsidR="002B16AA" w:rsidRDefault="00D0448C" w:rsidP="00E93E0A">
      <w:r>
        <w:t>Tarkastuslautakuntaan kuuluu</w:t>
      </w:r>
      <w:r w:rsidR="00383129">
        <w:t xml:space="preserve"> </w:t>
      </w:r>
      <w:r w:rsidR="003A60A8">
        <w:t>4</w:t>
      </w:r>
      <w:r w:rsidR="00383129">
        <w:t xml:space="preserve"> jäsentä. </w:t>
      </w:r>
      <w:r w:rsidR="0015724D">
        <w:t>Tarkastuslautakunnan tehtävänä on arvioida ja</w:t>
      </w:r>
      <w:r w:rsidR="003A60A8">
        <w:t xml:space="preserve"> valvoa</w:t>
      </w:r>
      <w:r w:rsidR="0015724D">
        <w:t xml:space="preserve"> kunnan toimintaa ja sen lainmukaisuutta</w:t>
      </w:r>
      <w:r w:rsidR="003A60A8">
        <w:t xml:space="preserve">. </w:t>
      </w:r>
    </w:p>
    <w:p w14:paraId="19ECAF4A" w14:textId="7C3C3918" w:rsidR="002B16AA" w:rsidRDefault="002B16AA" w:rsidP="00E93E0A">
      <w:r>
        <w:t>Tilintarkast</w:t>
      </w:r>
      <w:r w:rsidR="0068502C">
        <w:t>us</w:t>
      </w:r>
      <w:r>
        <w:t>palvelut Lestijärven kunta ostaa</w:t>
      </w:r>
      <w:r w:rsidR="00EF6BD4">
        <w:t xml:space="preserve"> </w:t>
      </w:r>
      <w:proofErr w:type="spellStart"/>
      <w:r w:rsidR="00EF6BD4">
        <w:t>BDO</w:t>
      </w:r>
      <w:r w:rsidR="0068502C">
        <w:t>:lta</w:t>
      </w:r>
      <w:proofErr w:type="spellEnd"/>
      <w:r w:rsidR="0068502C">
        <w:t>.</w:t>
      </w:r>
    </w:p>
    <w:p w14:paraId="2D675A83" w14:textId="219999DC" w:rsidR="00726FCB" w:rsidRDefault="00726FCB" w:rsidP="00E93E0A">
      <w:r>
        <w:t xml:space="preserve">Vuoden 2021 talousarviossa </w:t>
      </w:r>
      <w:r w:rsidR="00C00B08">
        <w:t xml:space="preserve">tarkastuslautakunnan kokouksien määräksi on arvioitu 6 ja tilintarkastuksen kustannusten kasvuksi koko suunnittelukaudella </w:t>
      </w:r>
      <w:r w:rsidR="00916733">
        <w:t>+ 2 %/vuosi.</w:t>
      </w:r>
    </w:p>
    <w:p w14:paraId="1CB0450C" w14:textId="241C6D73" w:rsidR="00916733" w:rsidRDefault="00916733" w:rsidP="00916733">
      <w:pPr>
        <w:pStyle w:val="Otsikko2"/>
      </w:pPr>
      <w:bookmarkStart w:id="10" w:name="_Toc58245159"/>
      <w:r>
        <w:t>Kunnanhallitus</w:t>
      </w:r>
      <w:bookmarkEnd w:id="10"/>
    </w:p>
    <w:p w14:paraId="30643F1D" w14:textId="094245EB" w:rsidR="00123B03" w:rsidRDefault="00123B03" w:rsidP="00E93E0A">
      <w:r w:rsidRPr="00123B03">
        <w:t>Kunnanhallituksessa on 7 jäsentä, joista valtuusto valitsee kunnanhallituksen puheenjohtajan ja varapuheenjohtajan.</w:t>
      </w:r>
      <w:r>
        <w:t xml:space="preserve"> </w:t>
      </w:r>
      <w:r w:rsidR="006C5F98" w:rsidRPr="006C5F98">
        <w:t>Kunnanhallitus johtaa kunnan toimintaa ja vastaa kuntalaissa säädetyistä tehtävis</w:t>
      </w:r>
      <w:r w:rsidR="003A78BD">
        <w:t xml:space="preserve">tä. </w:t>
      </w:r>
    </w:p>
    <w:p w14:paraId="10CFC6A6" w14:textId="0ABB2A05" w:rsidR="000A7479" w:rsidRDefault="008A4104" w:rsidP="00E93E0A">
      <w:r w:rsidRPr="008A4104">
        <w:t xml:space="preserve">Vuoden 2021 talousarviossa </w:t>
      </w:r>
      <w:r>
        <w:t>kunnanhallituksen</w:t>
      </w:r>
      <w:r w:rsidRPr="008A4104">
        <w:t xml:space="preserve"> kokouksien määräksi on arvioitu </w:t>
      </w:r>
      <w:r w:rsidR="00041E16">
        <w:t>17</w:t>
      </w:r>
      <w:r w:rsidR="007E3A93">
        <w:t xml:space="preserve">. Arvio perustuu vuonna 2020 toteutuneisiin kokouksiin. </w:t>
      </w:r>
      <w:r w:rsidR="00DF5F0F">
        <w:t>Talousarvion investointiosaan on varattu määräraha kunnanhallituksen ja valtuuston puheenjohtajiston atk-laitehankinnoille vuodelle 2021.</w:t>
      </w:r>
      <w:r w:rsidR="003A4DA1">
        <w:t xml:space="preserve"> </w:t>
      </w:r>
    </w:p>
    <w:p w14:paraId="2EB0DA14" w14:textId="4947C148" w:rsidR="00E37A5C" w:rsidRDefault="000A7479" w:rsidP="00E93E0A">
      <w:pPr>
        <w:rPr>
          <w:b/>
          <w:bCs/>
        </w:rPr>
      </w:pPr>
      <w:r w:rsidRPr="000A7479">
        <w:rPr>
          <w:b/>
          <w:bCs/>
        </w:rPr>
        <w:t>Lautakunnat</w:t>
      </w:r>
    </w:p>
    <w:p w14:paraId="60CEBB39" w14:textId="242793DA" w:rsidR="000A7479" w:rsidRDefault="000A7479" w:rsidP="00E93E0A">
      <w:r>
        <w:t xml:space="preserve">Lestijärven kunnassa toimii </w:t>
      </w:r>
      <w:r w:rsidR="00B0421B">
        <w:t>sivistyslautakunta</w:t>
      </w:r>
      <w:r w:rsidR="00E31377">
        <w:t xml:space="preserve">, </w:t>
      </w:r>
      <w:r w:rsidR="001B64D6">
        <w:t>tekninen lautakunta</w:t>
      </w:r>
      <w:r w:rsidR="00E31377">
        <w:t xml:space="preserve"> ja maaseutulautakunta</w:t>
      </w:r>
      <w:r w:rsidR="00B0421B">
        <w:t>, jo</w:t>
      </w:r>
      <w:r w:rsidR="001B64D6">
        <w:t>i</w:t>
      </w:r>
      <w:r w:rsidR="00B0421B">
        <w:t>s</w:t>
      </w:r>
      <w:r w:rsidR="00E31377">
        <w:t xml:space="preserve">sa kaikissa </w:t>
      </w:r>
      <w:r w:rsidR="001B64D6">
        <w:t xml:space="preserve">on 7 jäsentä. </w:t>
      </w:r>
    </w:p>
    <w:p w14:paraId="1D5FD868" w14:textId="4E9801AF" w:rsidR="00A80528" w:rsidRDefault="00A80528" w:rsidP="00E93E0A">
      <w:r>
        <w:t xml:space="preserve">Talousarviossa näiden lautakuntien kustannukset kirjataan ko. toimialan kustannuksiin. </w:t>
      </w:r>
    </w:p>
    <w:p w14:paraId="38857E6D" w14:textId="66B5EB02" w:rsidR="00BC162E" w:rsidRDefault="00BC162E" w:rsidP="00BC162E">
      <w:pPr>
        <w:pStyle w:val="Otsikko2"/>
      </w:pPr>
      <w:bookmarkStart w:id="11" w:name="_Toc58245160"/>
      <w:r>
        <w:t>Vaikuttamistoimielimet</w:t>
      </w:r>
      <w:bookmarkEnd w:id="11"/>
    </w:p>
    <w:p w14:paraId="08594658" w14:textId="6C05978C" w:rsidR="00BC162E" w:rsidRDefault="00BC162E" w:rsidP="00BC162E">
      <w:r>
        <w:t>Kunnassa on vaikuttamistoimieliminä nuorisovaltuusto ja vanhus- ja vammaisneuvosto, jotka eivät ole kunnan viranomaisia. Vaikuttamistoimielimet voivat osallistua päätöksentekoon aloitteilla ja lausunnoilla ja niiden edustajille voidaan antaa puhe- ja läsnäolo-oikeus kunnanhallituksen ja lautakuntien kokouksissa.</w:t>
      </w:r>
    </w:p>
    <w:p w14:paraId="406F4C4B" w14:textId="6C947231" w:rsidR="00A80528" w:rsidRDefault="00BC162E" w:rsidP="00BC162E">
      <w:r>
        <w:t>Nuorisovaltuustossa on seitsemän (7) jäsentä, vanhus- ja vammaisneuvostossa viisi (5) jäsentä.</w:t>
      </w:r>
    </w:p>
    <w:p w14:paraId="2BA8BA5E" w14:textId="77777777" w:rsidR="00E151F0" w:rsidRDefault="00BC162E" w:rsidP="00BC162E">
      <w:r>
        <w:lastRenderedPageBreak/>
        <w:t xml:space="preserve">Talousarviossa </w:t>
      </w:r>
      <w:r w:rsidR="009A7010">
        <w:t>vaikuttamiselimien</w:t>
      </w:r>
      <w:r w:rsidR="007F5C17">
        <w:t xml:space="preserve"> on ajateltu kokoontuvan </w:t>
      </w:r>
      <w:r w:rsidR="009A7010">
        <w:t>4 kertaa</w:t>
      </w:r>
      <w:r w:rsidR="00E558BE">
        <w:t xml:space="preserve"> ja lisäksi talousarvioon on varattu kokouspalkkiot </w:t>
      </w:r>
      <w:r w:rsidR="004B30C2">
        <w:t>3 muulle toimikunnan kokoukselle.</w:t>
      </w:r>
      <w:r w:rsidR="00E151F0">
        <w:t xml:space="preserve"> </w:t>
      </w:r>
    </w:p>
    <w:p w14:paraId="30A177F3" w14:textId="1BC9E6D2" w:rsidR="00673D31" w:rsidRPr="000A7479" w:rsidRDefault="00673D31" w:rsidP="00BC162E">
      <w:r>
        <w:t xml:space="preserve">Kunnan organisaation toimintatuotot ja -kulut on sisällytetty </w:t>
      </w:r>
      <w:r w:rsidR="00894C0C">
        <w:t>käyttötalouden talousarviossa yleishallin</w:t>
      </w:r>
      <w:r w:rsidR="00F10953">
        <w:t>toon</w:t>
      </w:r>
      <w:r w:rsidR="00FE5592">
        <w:t xml:space="preserve"> lautakuntia lukuun ottamatta</w:t>
      </w:r>
      <w:r w:rsidR="00F10953">
        <w:t xml:space="preserve">. </w:t>
      </w:r>
    </w:p>
    <w:p w14:paraId="7DA63387" w14:textId="77777777" w:rsidR="001F2DCA" w:rsidRDefault="001F2DCA" w:rsidP="00E93E0A"/>
    <w:p w14:paraId="0EA67D27" w14:textId="32852731" w:rsidR="00E93E0A" w:rsidRDefault="00E93E0A" w:rsidP="00E93E0A">
      <w:pPr>
        <w:pStyle w:val="Otsikko1"/>
      </w:pPr>
      <w:bookmarkStart w:id="12" w:name="_Toc58245161"/>
      <w:r>
        <w:t>Henkilöstö</w:t>
      </w:r>
      <w:bookmarkEnd w:id="12"/>
    </w:p>
    <w:p w14:paraId="393D45CA" w14:textId="4BFCC1B2" w:rsidR="00E93E0A" w:rsidRDefault="00E93E0A" w:rsidP="00E93E0A"/>
    <w:p w14:paraId="3A9F9CE9" w14:textId="0102C318" w:rsidR="00C2611D" w:rsidRPr="002E61A5" w:rsidRDefault="0005606E" w:rsidP="00E93E0A">
      <w:r w:rsidRPr="002E61A5">
        <w:t xml:space="preserve">Lestijärven kunnan palveluksessa työskenteli 2019 vuoden viimeisenä päivänä 57 henkilöä, joista seutukunnan palveluksessa oli 8 ja maaseututoimen 7 henkilöä. Kunnan oman henkilöstön määrä oli 42 eli henkilöstön määrä oli kasvanut yhdellä. </w:t>
      </w:r>
    </w:p>
    <w:p w14:paraId="0BB7A9CA" w14:textId="4C222084" w:rsidR="00926E64" w:rsidRPr="002E61A5" w:rsidRDefault="0005606E" w:rsidP="00E93E0A">
      <w:r w:rsidRPr="002E61A5">
        <w:t xml:space="preserve">2020 vuoden aikana </w:t>
      </w:r>
      <w:r w:rsidR="00E47F1D" w:rsidRPr="002E61A5">
        <w:t>kunnan</w:t>
      </w:r>
      <w:r w:rsidR="00CC5F0D" w:rsidRPr="002E61A5">
        <w:t xml:space="preserve"> henkilöstössä on ollut jonkin verran vaihtuvuutta. </w:t>
      </w:r>
      <w:r w:rsidR="007A58D9" w:rsidRPr="002E61A5">
        <w:t xml:space="preserve">Neljä henkilöä on jäänyt eläkkeelle ja uusia viranhaltijoita </w:t>
      </w:r>
      <w:r w:rsidR="00891E22" w:rsidRPr="002E61A5">
        <w:t xml:space="preserve">on vuoden 2020 lopussa </w:t>
      </w:r>
      <w:r w:rsidR="00926E64" w:rsidRPr="002E61A5">
        <w:t>kolme.</w:t>
      </w:r>
    </w:p>
    <w:p w14:paraId="620323B8" w14:textId="5D957860" w:rsidR="0005606E" w:rsidRPr="002E61A5" w:rsidRDefault="00BE6812" w:rsidP="00E93E0A">
      <w:r w:rsidRPr="002E61A5">
        <w:t>Vuoden 2021 alusta aloittaa virassa uusi tekninen johtaja ja rehtori.</w:t>
      </w:r>
      <w:r w:rsidR="008E2DE5" w:rsidRPr="002E61A5">
        <w:t xml:space="preserve"> Kunnanjohtaja Esko Ahonen jää eläkkeelle 1.7.2021.</w:t>
      </w:r>
    </w:p>
    <w:p w14:paraId="21B11AE4" w14:textId="1A8AADBB" w:rsidR="001A5CE2" w:rsidRDefault="003F5F3A" w:rsidP="00E93E0A">
      <w:bookmarkStart w:id="13" w:name="_Hlk57708336"/>
      <w:r>
        <w:t xml:space="preserve">Talousarviossa ja suunnitelmassa henkilöstömenojen laskennassa on käytetty todellisia </w:t>
      </w:r>
      <w:r w:rsidR="00C527CE">
        <w:t xml:space="preserve">12 kuukauden palkkoja, joihin on laskettu vuositasolla 2 % korotukset. </w:t>
      </w:r>
      <w:r w:rsidR="001647EB">
        <w:t xml:space="preserve">Lomarahat on laskettu täysimääräisinä mukaan </w:t>
      </w:r>
      <w:r w:rsidR="00ED5746">
        <w:t>vuosipalkkaan</w:t>
      </w:r>
      <w:r w:rsidR="00717B76">
        <w:t>.</w:t>
      </w:r>
    </w:p>
    <w:p w14:paraId="5A504CB9" w14:textId="5E5758C9" w:rsidR="00474170" w:rsidRDefault="00D2444D" w:rsidP="00E93E0A">
      <w:r>
        <w:t>Sivukulut on laskettu siten, että sotu</w:t>
      </w:r>
      <w:r w:rsidR="00442C8F">
        <w:t xml:space="preserve"> </w:t>
      </w:r>
      <w:r>
        <w:t xml:space="preserve">-maksu on </w:t>
      </w:r>
      <w:r w:rsidR="005521C1">
        <w:t xml:space="preserve">1,53 %, </w:t>
      </w:r>
      <w:r w:rsidR="00B01BCC">
        <w:t xml:space="preserve">KVTEL-maksu 16,85 %, työttömyysvakuutusmaksu </w:t>
      </w:r>
      <w:r w:rsidR="00AC6DD9">
        <w:t>1,95 %, tapaturmavakuutusmaksu 0,7 % ja</w:t>
      </w:r>
      <w:r w:rsidR="001A1F60">
        <w:t xml:space="preserve"> </w:t>
      </w:r>
      <w:r w:rsidR="00A926FA">
        <w:t>muut 0,1 %.</w:t>
      </w:r>
    </w:p>
    <w:bookmarkEnd w:id="13"/>
    <w:p w14:paraId="1219610A" w14:textId="68D2DFE3" w:rsidR="009B721C" w:rsidRDefault="00974ECC" w:rsidP="00974ECC">
      <w:pPr>
        <w:pStyle w:val="Otsikko2"/>
      </w:pPr>
      <w:r>
        <w:t xml:space="preserve"> </w:t>
      </w:r>
    </w:p>
    <w:tbl>
      <w:tblPr>
        <w:tblStyle w:val="TaulukkoRuudukko"/>
        <w:tblW w:w="0" w:type="auto"/>
        <w:tblLook w:val="04A0" w:firstRow="1" w:lastRow="0" w:firstColumn="1" w:lastColumn="0" w:noHBand="0" w:noVBand="1"/>
      </w:tblPr>
      <w:tblGrid>
        <w:gridCol w:w="2551"/>
        <w:gridCol w:w="1414"/>
        <w:gridCol w:w="1415"/>
        <w:gridCol w:w="1416"/>
        <w:gridCol w:w="1416"/>
        <w:gridCol w:w="1416"/>
      </w:tblGrid>
      <w:tr w:rsidR="00C11EB5" w14:paraId="6FAD294E" w14:textId="77777777" w:rsidTr="00B95C08">
        <w:tc>
          <w:tcPr>
            <w:tcW w:w="1604" w:type="dxa"/>
          </w:tcPr>
          <w:p w14:paraId="5D8CB218" w14:textId="77777777" w:rsidR="00FF7F4D" w:rsidRDefault="00FF7F4D" w:rsidP="00E93E0A">
            <w:bookmarkStart w:id="14" w:name="_Hlk57632856"/>
          </w:p>
        </w:tc>
        <w:tc>
          <w:tcPr>
            <w:tcW w:w="1604" w:type="dxa"/>
          </w:tcPr>
          <w:p w14:paraId="799921F4" w14:textId="31559FDD" w:rsidR="00FF7F4D" w:rsidRPr="00B95C08" w:rsidRDefault="00FF7F4D" w:rsidP="00E93E0A">
            <w:pPr>
              <w:rPr>
                <w:b/>
                <w:bCs/>
              </w:rPr>
            </w:pPr>
            <w:r w:rsidRPr="00B95C08">
              <w:rPr>
                <w:b/>
                <w:bCs/>
              </w:rPr>
              <w:t>TP 2019</w:t>
            </w:r>
          </w:p>
        </w:tc>
        <w:tc>
          <w:tcPr>
            <w:tcW w:w="1605" w:type="dxa"/>
          </w:tcPr>
          <w:p w14:paraId="02B87951" w14:textId="7E717EC4" w:rsidR="00FF7F4D" w:rsidRPr="00B95C08" w:rsidRDefault="00FF7F4D" w:rsidP="00E93E0A">
            <w:pPr>
              <w:rPr>
                <w:b/>
                <w:bCs/>
              </w:rPr>
            </w:pPr>
            <w:r w:rsidRPr="00B95C08">
              <w:rPr>
                <w:b/>
                <w:bCs/>
              </w:rPr>
              <w:t>TA 2020</w:t>
            </w:r>
          </w:p>
        </w:tc>
        <w:tc>
          <w:tcPr>
            <w:tcW w:w="1605" w:type="dxa"/>
            <w:shd w:val="clear" w:color="auto" w:fill="FFF2CC" w:themeFill="accent4" w:themeFillTint="33"/>
          </w:tcPr>
          <w:p w14:paraId="7A12CCA6" w14:textId="0547411D" w:rsidR="00FF7F4D" w:rsidRPr="00B95C08" w:rsidRDefault="00FF7F4D" w:rsidP="00E93E0A">
            <w:pPr>
              <w:rPr>
                <w:b/>
                <w:bCs/>
              </w:rPr>
            </w:pPr>
            <w:r w:rsidRPr="00B95C08">
              <w:rPr>
                <w:b/>
                <w:bCs/>
              </w:rPr>
              <w:t>TA 2021</w:t>
            </w:r>
          </w:p>
        </w:tc>
        <w:tc>
          <w:tcPr>
            <w:tcW w:w="1605" w:type="dxa"/>
          </w:tcPr>
          <w:p w14:paraId="3E41ED4D" w14:textId="5F2A1EF0" w:rsidR="00FF7F4D" w:rsidRPr="00B95C08" w:rsidRDefault="00FF7F4D" w:rsidP="00E93E0A">
            <w:pPr>
              <w:rPr>
                <w:b/>
                <w:bCs/>
              </w:rPr>
            </w:pPr>
            <w:r w:rsidRPr="00B95C08">
              <w:rPr>
                <w:b/>
                <w:bCs/>
              </w:rPr>
              <w:t>TS 2022</w:t>
            </w:r>
          </w:p>
        </w:tc>
        <w:tc>
          <w:tcPr>
            <w:tcW w:w="1605" w:type="dxa"/>
          </w:tcPr>
          <w:p w14:paraId="02396A3C" w14:textId="7AF7641D" w:rsidR="00FF7F4D" w:rsidRPr="00B95C08" w:rsidRDefault="00FF7F4D" w:rsidP="00E93E0A">
            <w:pPr>
              <w:rPr>
                <w:b/>
                <w:bCs/>
              </w:rPr>
            </w:pPr>
            <w:r w:rsidRPr="00B95C08">
              <w:rPr>
                <w:b/>
                <w:bCs/>
              </w:rPr>
              <w:t>TS 2023</w:t>
            </w:r>
          </w:p>
        </w:tc>
      </w:tr>
      <w:tr w:rsidR="00C11EB5" w14:paraId="227561A8" w14:textId="77777777" w:rsidTr="00B95C08">
        <w:tc>
          <w:tcPr>
            <w:tcW w:w="1604" w:type="dxa"/>
          </w:tcPr>
          <w:p w14:paraId="6116874D" w14:textId="4E2BB4B7" w:rsidR="00FF7F4D" w:rsidRPr="00033E58" w:rsidRDefault="0000058C" w:rsidP="00E93E0A">
            <w:pPr>
              <w:rPr>
                <w:b/>
                <w:bCs/>
              </w:rPr>
            </w:pPr>
            <w:r w:rsidRPr="00033E58">
              <w:rPr>
                <w:b/>
                <w:bCs/>
              </w:rPr>
              <w:t>Henkilöstökulut</w:t>
            </w:r>
            <w:r w:rsidR="00A20295" w:rsidRPr="00033E58">
              <w:rPr>
                <w:b/>
                <w:bCs/>
              </w:rPr>
              <w:t>:</w:t>
            </w:r>
          </w:p>
        </w:tc>
        <w:tc>
          <w:tcPr>
            <w:tcW w:w="1604" w:type="dxa"/>
          </w:tcPr>
          <w:p w14:paraId="38519061" w14:textId="77777777" w:rsidR="00FF7F4D" w:rsidRDefault="00FF7F4D" w:rsidP="00E93E0A"/>
        </w:tc>
        <w:tc>
          <w:tcPr>
            <w:tcW w:w="1605" w:type="dxa"/>
          </w:tcPr>
          <w:p w14:paraId="2C1CB94C" w14:textId="77777777" w:rsidR="00FF7F4D" w:rsidRDefault="00FF7F4D" w:rsidP="00E93E0A"/>
        </w:tc>
        <w:tc>
          <w:tcPr>
            <w:tcW w:w="1605" w:type="dxa"/>
            <w:shd w:val="clear" w:color="auto" w:fill="FFF2CC" w:themeFill="accent4" w:themeFillTint="33"/>
          </w:tcPr>
          <w:p w14:paraId="64FD6D34" w14:textId="77777777" w:rsidR="00FF7F4D" w:rsidRDefault="00FF7F4D" w:rsidP="00E93E0A"/>
        </w:tc>
        <w:tc>
          <w:tcPr>
            <w:tcW w:w="1605" w:type="dxa"/>
          </w:tcPr>
          <w:p w14:paraId="69534080" w14:textId="77777777" w:rsidR="00FF7F4D" w:rsidRDefault="00FF7F4D" w:rsidP="00E93E0A"/>
        </w:tc>
        <w:tc>
          <w:tcPr>
            <w:tcW w:w="1605" w:type="dxa"/>
          </w:tcPr>
          <w:p w14:paraId="39DE5BD2" w14:textId="77777777" w:rsidR="00FF7F4D" w:rsidRDefault="00FF7F4D" w:rsidP="00E93E0A"/>
        </w:tc>
      </w:tr>
      <w:tr w:rsidR="00C11EB5" w14:paraId="4D7AEE72" w14:textId="77777777" w:rsidTr="00B95C08">
        <w:tc>
          <w:tcPr>
            <w:tcW w:w="1604" w:type="dxa"/>
          </w:tcPr>
          <w:p w14:paraId="0C301FC2" w14:textId="5F894A1D" w:rsidR="00FF7F4D" w:rsidRDefault="0000058C" w:rsidP="00E93E0A">
            <w:r>
              <w:t>Luottamushenkilöiden palkat</w:t>
            </w:r>
          </w:p>
        </w:tc>
        <w:tc>
          <w:tcPr>
            <w:tcW w:w="1604" w:type="dxa"/>
          </w:tcPr>
          <w:p w14:paraId="2D3F1205" w14:textId="22310744" w:rsidR="00FF7F4D" w:rsidRDefault="00315261" w:rsidP="00E93E0A">
            <w:r>
              <w:t>20353</w:t>
            </w:r>
          </w:p>
        </w:tc>
        <w:tc>
          <w:tcPr>
            <w:tcW w:w="1605" w:type="dxa"/>
          </w:tcPr>
          <w:p w14:paraId="67A31AA9" w14:textId="08D22B91" w:rsidR="00FF7F4D" w:rsidRDefault="00315261" w:rsidP="00E93E0A">
            <w:r>
              <w:t>19843</w:t>
            </w:r>
          </w:p>
        </w:tc>
        <w:tc>
          <w:tcPr>
            <w:tcW w:w="1605" w:type="dxa"/>
            <w:shd w:val="clear" w:color="auto" w:fill="FFF2CC" w:themeFill="accent4" w:themeFillTint="33"/>
          </w:tcPr>
          <w:p w14:paraId="7742C538" w14:textId="02DE69AF" w:rsidR="00FF7F4D" w:rsidRDefault="00315261" w:rsidP="00E93E0A">
            <w:r>
              <w:t>23798</w:t>
            </w:r>
          </w:p>
        </w:tc>
        <w:tc>
          <w:tcPr>
            <w:tcW w:w="1605" w:type="dxa"/>
          </w:tcPr>
          <w:p w14:paraId="5794F0E6" w14:textId="17E552F3" w:rsidR="00FF7F4D" w:rsidRDefault="00315261" w:rsidP="00E93E0A">
            <w:r>
              <w:t>21418</w:t>
            </w:r>
          </w:p>
        </w:tc>
        <w:tc>
          <w:tcPr>
            <w:tcW w:w="1605" w:type="dxa"/>
          </w:tcPr>
          <w:p w14:paraId="07EA95A1" w14:textId="34D3EAB7" w:rsidR="00FF7F4D" w:rsidRDefault="00315261" w:rsidP="00E93E0A">
            <w:r>
              <w:t>23245</w:t>
            </w:r>
          </w:p>
        </w:tc>
      </w:tr>
      <w:tr w:rsidR="00C11EB5" w14:paraId="22C567B7" w14:textId="77777777" w:rsidTr="00B95C08">
        <w:tc>
          <w:tcPr>
            <w:tcW w:w="1604" w:type="dxa"/>
          </w:tcPr>
          <w:p w14:paraId="001A64A8" w14:textId="521E3160" w:rsidR="00FF7F4D" w:rsidRDefault="00A70E35" w:rsidP="00E93E0A">
            <w:r>
              <w:t>Vakituisten virkojen palkat</w:t>
            </w:r>
          </w:p>
        </w:tc>
        <w:tc>
          <w:tcPr>
            <w:tcW w:w="1604" w:type="dxa"/>
          </w:tcPr>
          <w:p w14:paraId="0F944153" w14:textId="476E0C42" w:rsidR="00FF7F4D" w:rsidRDefault="00C11EB5" w:rsidP="00E93E0A">
            <w:r>
              <w:t>997961</w:t>
            </w:r>
          </w:p>
        </w:tc>
        <w:tc>
          <w:tcPr>
            <w:tcW w:w="1605" w:type="dxa"/>
          </w:tcPr>
          <w:p w14:paraId="459ABAC9" w14:textId="16285B2F" w:rsidR="00FF7F4D" w:rsidRDefault="00C11EB5" w:rsidP="00E93E0A">
            <w:r>
              <w:t>1078948</w:t>
            </w:r>
          </w:p>
        </w:tc>
        <w:tc>
          <w:tcPr>
            <w:tcW w:w="1605" w:type="dxa"/>
            <w:shd w:val="clear" w:color="auto" w:fill="FFF2CC" w:themeFill="accent4" w:themeFillTint="33"/>
          </w:tcPr>
          <w:p w14:paraId="5BFC8A9D" w14:textId="4F9EACF4" w:rsidR="00FF7F4D" w:rsidRDefault="00C11EB5" w:rsidP="00E93E0A">
            <w:r>
              <w:t>1160047</w:t>
            </w:r>
          </w:p>
        </w:tc>
        <w:tc>
          <w:tcPr>
            <w:tcW w:w="1605" w:type="dxa"/>
          </w:tcPr>
          <w:p w14:paraId="025E9409" w14:textId="0A307868" w:rsidR="00FF7F4D" w:rsidRDefault="00C11EB5" w:rsidP="00E93E0A">
            <w:r>
              <w:t>1158425</w:t>
            </w:r>
          </w:p>
        </w:tc>
        <w:tc>
          <w:tcPr>
            <w:tcW w:w="1605" w:type="dxa"/>
          </w:tcPr>
          <w:p w14:paraId="0161DF6F" w14:textId="19A1C41D" w:rsidR="00FF7F4D" w:rsidRDefault="00C11EB5" w:rsidP="00E93E0A">
            <w:r>
              <w:t>1172019</w:t>
            </w:r>
          </w:p>
        </w:tc>
      </w:tr>
      <w:tr w:rsidR="00C11EB5" w14:paraId="7C2A25BE" w14:textId="77777777" w:rsidTr="00B95C08">
        <w:tc>
          <w:tcPr>
            <w:tcW w:w="1604" w:type="dxa"/>
          </w:tcPr>
          <w:p w14:paraId="0A289F69" w14:textId="11F24F47" w:rsidR="00FF7F4D" w:rsidRDefault="00A70E35" w:rsidP="00E93E0A">
            <w:r>
              <w:t>Työsuhteisten palkat</w:t>
            </w:r>
          </w:p>
        </w:tc>
        <w:tc>
          <w:tcPr>
            <w:tcW w:w="1604" w:type="dxa"/>
          </w:tcPr>
          <w:p w14:paraId="53782DDD" w14:textId="72BB339D" w:rsidR="00FF7F4D" w:rsidRDefault="00AF0AC4" w:rsidP="00E93E0A">
            <w:r>
              <w:t>862</w:t>
            </w:r>
            <w:r w:rsidR="002D69E3">
              <w:t>273</w:t>
            </w:r>
          </w:p>
        </w:tc>
        <w:tc>
          <w:tcPr>
            <w:tcW w:w="1605" w:type="dxa"/>
          </w:tcPr>
          <w:p w14:paraId="448447A5" w14:textId="74B62FA7" w:rsidR="00FF7F4D" w:rsidRDefault="002D69E3" w:rsidP="00E93E0A">
            <w:r>
              <w:t>1108961</w:t>
            </w:r>
          </w:p>
        </w:tc>
        <w:tc>
          <w:tcPr>
            <w:tcW w:w="1605" w:type="dxa"/>
            <w:shd w:val="clear" w:color="auto" w:fill="FFF2CC" w:themeFill="accent4" w:themeFillTint="33"/>
          </w:tcPr>
          <w:p w14:paraId="21BD6AB2" w14:textId="2830CD44" w:rsidR="00FF7F4D" w:rsidRDefault="002D69E3" w:rsidP="00E93E0A">
            <w:r>
              <w:t>1300784</w:t>
            </w:r>
          </w:p>
        </w:tc>
        <w:tc>
          <w:tcPr>
            <w:tcW w:w="1605" w:type="dxa"/>
          </w:tcPr>
          <w:p w14:paraId="7AB2FBC3" w14:textId="3E3955D0" w:rsidR="00FF7F4D" w:rsidRDefault="002D69E3" w:rsidP="00E93E0A">
            <w:r>
              <w:t>1028349</w:t>
            </w:r>
          </w:p>
        </w:tc>
        <w:tc>
          <w:tcPr>
            <w:tcW w:w="1605" w:type="dxa"/>
          </w:tcPr>
          <w:p w14:paraId="3F716485" w14:textId="004C4A00" w:rsidR="00FF7F4D" w:rsidRDefault="002D69E3" w:rsidP="00E93E0A">
            <w:r>
              <w:t>953984</w:t>
            </w:r>
          </w:p>
        </w:tc>
      </w:tr>
      <w:tr w:rsidR="00C11EB5" w14:paraId="235B87E6" w14:textId="77777777" w:rsidTr="00B95C08">
        <w:tc>
          <w:tcPr>
            <w:tcW w:w="1604" w:type="dxa"/>
          </w:tcPr>
          <w:p w14:paraId="77F6EBA5" w14:textId="222928DD" w:rsidR="00FF7F4D" w:rsidRDefault="00A70E35" w:rsidP="00E93E0A">
            <w:r>
              <w:t>Erilliskorvaukset</w:t>
            </w:r>
          </w:p>
        </w:tc>
        <w:tc>
          <w:tcPr>
            <w:tcW w:w="1604" w:type="dxa"/>
          </w:tcPr>
          <w:p w14:paraId="56BB226F" w14:textId="1C4CA808" w:rsidR="00FF7F4D" w:rsidRDefault="00D96E12" w:rsidP="00E93E0A">
            <w:r>
              <w:t>8876</w:t>
            </w:r>
          </w:p>
        </w:tc>
        <w:tc>
          <w:tcPr>
            <w:tcW w:w="1605" w:type="dxa"/>
          </w:tcPr>
          <w:p w14:paraId="6424E226" w14:textId="35492363" w:rsidR="00FF7F4D" w:rsidRDefault="00D96E12" w:rsidP="00E93E0A">
            <w:r>
              <w:t>8000</w:t>
            </w:r>
          </w:p>
        </w:tc>
        <w:tc>
          <w:tcPr>
            <w:tcW w:w="1605" w:type="dxa"/>
            <w:shd w:val="clear" w:color="auto" w:fill="FFF2CC" w:themeFill="accent4" w:themeFillTint="33"/>
          </w:tcPr>
          <w:p w14:paraId="7604C63C" w14:textId="7D6BC038" w:rsidR="00FF7F4D" w:rsidRDefault="00D96E12" w:rsidP="00E93E0A">
            <w:r>
              <w:t>8000</w:t>
            </w:r>
          </w:p>
        </w:tc>
        <w:tc>
          <w:tcPr>
            <w:tcW w:w="1605" w:type="dxa"/>
          </w:tcPr>
          <w:p w14:paraId="3035E45C" w14:textId="49FE955E" w:rsidR="00FF7F4D" w:rsidRDefault="00D96E12" w:rsidP="00E93E0A">
            <w:r>
              <w:t>8500</w:t>
            </w:r>
          </w:p>
        </w:tc>
        <w:tc>
          <w:tcPr>
            <w:tcW w:w="1605" w:type="dxa"/>
          </w:tcPr>
          <w:p w14:paraId="1E865AF1" w14:textId="437533B6" w:rsidR="00FF7F4D" w:rsidRDefault="00D96E12" w:rsidP="00E93E0A">
            <w:r>
              <w:t>9000</w:t>
            </w:r>
          </w:p>
        </w:tc>
      </w:tr>
      <w:tr w:rsidR="00C11EB5" w14:paraId="2F5BFDFC" w14:textId="77777777" w:rsidTr="00B95C08">
        <w:tc>
          <w:tcPr>
            <w:tcW w:w="1604" w:type="dxa"/>
          </w:tcPr>
          <w:p w14:paraId="09794CD0" w14:textId="2422A430" w:rsidR="00FF7F4D" w:rsidRDefault="00BE3C45" w:rsidP="00E93E0A">
            <w:r>
              <w:t>Tunti- ja urakkapalkat</w:t>
            </w:r>
          </w:p>
        </w:tc>
        <w:tc>
          <w:tcPr>
            <w:tcW w:w="1604" w:type="dxa"/>
          </w:tcPr>
          <w:p w14:paraId="0D847B44" w14:textId="7B47ACBE" w:rsidR="00FF7F4D" w:rsidRDefault="00D96E12" w:rsidP="00E93E0A">
            <w:r>
              <w:t>22112</w:t>
            </w:r>
          </w:p>
        </w:tc>
        <w:tc>
          <w:tcPr>
            <w:tcW w:w="1605" w:type="dxa"/>
          </w:tcPr>
          <w:p w14:paraId="2E799FEB" w14:textId="77777777" w:rsidR="00FF7F4D" w:rsidRDefault="00FF7F4D" w:rsidP="00E93E0A"/>
        </w:tc>
        <w:tc>
          <w:tcPr>
            <w:tcW w:w="1605" w:type="dxa"/>
            <w:shd w:val="clear" w:color="auto" w:fill="FFF2CC" w:themeFill="accent4" w:themeFillTint="33"/>
          </w:tcPr>
          <w:p w14:paraId="0AF8C767" w14:textId="3544EAC1" w:rsidR="00FF7F4D" w:rsidRDefault="004A4A82" w:rsidP="00E93E0A">
            <w:r>
              <w:t>22063</w:t>
            </w:r>
          </w:p>
        </w:tc>
        <w:tc>
          <w:tcPr>
            <w:tcW w:w="1605" w:type="dxa"/>
          </w:tcPr>
          <w:p w14:paraId="05066368" w14:textId="0211467F" w:rsidR="00FF7F4D" w:rsidRDefault="004A4A82" w:rsidP="00E93E0A">
            <w:r>
              <w:t>22521</w:t>
            </w:r>
          </w:p>
        </w:tc>
        <w:tc>
          <w:tcPr>
            <w:tcW w:w="1605" w:type="dxa"/>
          </w:tcPr>
          <w:p w14:paraId="61204DF8" w14:textId="6BA85356" w:rsidR="00FF7F4D" w:rsidRDefault="004A4A82" w:rsidP="00E93E0A">
            <w:r>
              <w:t>22971</w:t>
            </w:r>
          </w:p>
        </w:tc>
      </w:tr>
      <w:tr w:rsidR="00C11EB5" w14:paraId="5C12CE15" w14:textId="77777777" w:rsidTr="00B95C08">
        <w:tc>
          <w:tcPr>
            <w:tcW w:w="1604" w:type="dxa"/>
          </w:tcPr>
          <w:p w14:paraId="772B6CAF" w14:textId="5319BEE7" w:rsidR="00FF7F4D" w:rsidRDefault="00BE3C45" w:rsidP="00E93E0A">
            <w:r>
              <w:t>Lomapalkkojen jaksotus</w:t>
            </w:r>
          </w:p>
        </w:tc>
        <w:tc>
          <w:tcPr>
            <w:tcW w:w="1604" w:type="dxa"/>
          </w:tcPr>
          <w:p w14:paraId="57F561FF" w14:textId="1F7F84CC" w:rsidR="00FF7F4D" w:rsidRDefault="004A4A82" w:rsidP="00E93E0A">
            <w:r>
              <w:t>-13119</w:t>
            </w:r>
          </w:p>
        </w:tc>
        <w:tc>
          <w:tcPr>
            <w:tcW w:w="1605" w:type="dxa"/>
          </w:tcPr>
          <w:p w14:paraId="7BBD472E" w14:textId="511B4DAB" w:rsidR="00FF7F4D" w:rsidRDefault="004A4A82" w:rsidP="00E93E0A">
            <w:r>
              <w:t>1305</w:t>
            </w:r>
          </w:p>
        </w:tc>
        <w:tc>
          <w:tcPr>
            <w:tcW w:w="1605" w:type="dxa"/>
            <w:shd w:val="clear" w:color="auto" w:fill="FFF2CC" w:themeFill="accent4" w:themeFillTint="33"/>
          </w:tcPr>
          <w:p w14:paraId="27609DDB" w14:textId="5341F753" w:rsidR="00FF7F4D" w:rsidRDefault="00DB0332" w:rsidP="00E93E0A">
            <w:r>
              <w:t>3900</w:t>
            </w:r>
          </w:p>
        </w:tc>
        <w:tc>
          <w:tcPr>
            <w:tcW w:w="1605" w:type="dxa"/>
          </w:tcPr>
          <w:p w14:paraId="4094B4FF" w14:textId="1E78C5B5" w:rsidR="00FF7F4D" w:rsidRDefault="005D5313" w:rsidP="00E93E0A">
            <w:r>
              <w:t>4050</w:t>
            </w:r>
          </w:p>
        </w:tc>
        <w:tc>
          <w:tcPr>
            <w:tcW w:w="1605" w:type="dxa"/>
          </w:tcPr>
          <w:p w14:paraId="23F07DB2" w14:textId="132C51C9" w:rsidR="00FF7F4D" w:rsidRDefault="005D5313" w:rsidP="00E93E0A">
            <w:r>
              <w:t>4800</w:t>
            </w:r>
          </w:p>
        </w:tc>
      </w:tr>
      <w:tr w:rsidR="001D54A2" w14:paraId="474D632B" w14:textId="77777777" w:rsidTr="00B95C08">
        <w:tc>
          <w:tcPr>
            <w:tcW w:w="1604" w:type="dxa"/>
          </w:tcPr>
          <w:p w14:paraId="76277C6B" w14:textId="7E649FFF" w:rsidR="001D54A2" w:rsidRDefault="001D54A2" w:rsidP="00E93E0A">
            <w:r>
              <w:t>Henkilöstökorvaukset</w:t>
            </w:r>
          </w:p>
        </w:tc>
        <w:tc>
          <w:tcPr>
            <w:tcW w:w="1604" w:type="dxa"/>
          </w:tcPr>
          <w:p w14:paraId="63DD1200" w14:textId="4B34CDFC" w:rsidR="001D54A2" w:rsidRDefault="00E0674A" w:rsidP="00E93E0A">
            <w:r>
              <w:t>-17599</w:t>
            </w:r>
          </w:p>
        </w:tc>
        <w:tc>
          <w:tcPr>
            <w:tcW w:w="1605" w:type="dxa"/>
          </w:tcPr>
          <w:p w14:paraId="33087107" w14:textId="67839F65" w:rsidR="001D54A2" w:rsidRDefault="00E0674A" w:rsidP="00E93E0A">
            <w:r>
              <w:t>-2000</w:t>
            </w:r>
          </w:p>
        </w:tc>
        <w:tc>
          <w:tcPr>
            <w:tcW w:w="1605" w:type="dxa"/>
            <w:shd w:val="clear" w:color="auto" w:fill="FFF2CC" w:themeFill="accent4" w:themeFillTint="33"/>
          </w:tcPr>
          <w:p w14:paraId="65E4EA04" w14:textId="1DB2B999" w:rsidR="001D54A2" w:rsidRDefault="004D0FB6" w:rsidP="00E93E0A">
            <w:r>
              <w:t>5200</w:t>
            </w:r>
          </w:p>
        </w:tc>
        <w:tc>
          <w:tcPr>
            <w:tcW w:w="1605" w:type="dxa"/>
          </w:tcPr>
          <w:p w14:paraId="19F27871" w14:textId="4F508776" w:rsidR="001D54A2" w:rsidRDefault="004D0FB6" w:rsidP="00E93E0A">
            <w:r>
              <w:t>5250</w:t>
            </w:r>
          </w:p>
        </w:tc>
        <w:tc>
          <w:tcPr>
            <w:tcW w:w="1605" w:type="dxa"/>
          </w:tcPr>
          <w:p w14:paraId="06034A7D" w14:textId="7381E763" w:rsidR="001D54A2" w:rsidRDefault="004D0FB6" w:rsidP="00E93E0A">
            <w:r>
              <w:t>5250</w:t>
            </w:r>
          </w:p>
        </w:tc>
      </w:tr>
      <w:tr w:rsidR="001D54A2" w14:paraId="30610266" w14:textId="77777777" w:rsidTr="00B95C08">
        <w:tc>
          <w:tcPr>
            <w:tcW w:w="1604" w:type="dxa"/>
          </w:tcPr>
          <w:p w14:paraId="17DB69E7" w14:textId="7D0B7E21" w:rsidR="001D54A2" w:rsidRPr="00033E58" w:rsidRDefault="00243384" w:rsidP="00E93E0A">
            <w:pPr>
              <w:rPr>
                <w:b/>
                <w:bCs/>
              </w:rPr>
            </w:pPr>
            <w:r w:rsidRPr="00033E58">
              <w:rPr>
                <w:b/>
                <w:bCs/>
              </w:rPr>
              <w:t>Palkat ja palkkiot yht.</w:t>
            </w:r>
          </w:p>
        </w:tc>
        <w:tc>
          <w:tcPr>
            <w:tcW w:w="1604" w:type="dxa"/>
          </w:tcPr>
          <w:p w14:paraId="577A70C6" w14:textId="14AB91A1" w:rsidR="001D54A2" w:rsidRPr="00033E58" w:rsidRDefault="004D0FB6" w:rsidP="00E93E0A">
            <w:pPr>
              <w:rPr>
                <w:b/>
                <w:bCs/>
              </w:rPr>
            </w:pPr>
            <w:r>
              <w:rPr>
                <w:b/>
                <w:bCs/>
              </w:rPr>
              <w:t>1880857</w:t>
            </w:r>
          </w:p>
        </w:tc>
        <w:tc>
          <w:tcPr>
            <w:tcW w:w="1605" w:type="dxa"/>
          </w:tcPr>
          <w:p w14:paraId="0F453C11" w14:textId="658873C9" w:rsidR="001D54A2" w:rsidRPr="00033E58" w:rsidRDefault="004D0FB6" w:rsidP="00E93E0A">
            <w:pPr>
              <w:rPr>
                <w:b/>
                <w:bCs/>
              </w:rPr>
            </w:pPr>
            <w:r>
              <w:rPr>
                <w:b/>
                <w:bCs/>
              </w:rPr>
              <w:t>2215057</w:t>
            </w:r>
          </w:p>
        </w:tc>
        <w:tc>
          <w:tcPr>
            <w:tcW w:w="1605" w:type="dxa"/>
            <w:shd w:val="clear" w:color="auto" w:fill="FFF2CC" w:themeFill="accent4" w:themeFillTint="33"/>
          </w:tcPr>
          <w:p w14:paraId="6E1E0D5F" w14:textId="3A594220" w:rsidR="001D54A2" w:rsidRPr="00033E58" w:rsidRDefault="000B3FDE" w:rsidP="00E93E0A">
            <w:pPr>
              <w:rPr>
                <w:b/>
                <w:bCs/>
              </w:rPr>
            </w:pPr>
            <w:r>
              <w:rPr>
                <w:b/>
                <w:bCs/>
              </w:rPr>
              <w:t>252</w:t>
            </w:r>
            <w:r w:rsidR="005D5313">
              <w:rPr>
                <w:b/>
                <w:bCs/>
              </w:rPr>
              <w:t>3792</w:t>
            </w:r>
          </w:p>
        </w:tc>
        <w:tc>
          <w:tcPr>
            <w:tcW w:w="1605" w:type="dxa"/>
          </w:tcPr>
          <w:p w14:paraId="11F3F45E" w14:textId="1A604A52" w:rsidR="001D54A2" w:rsidRPr="00033E58" w:rsidRDefault="000B3FDE" w:rsidP="00E93E0A">
            <w:pPr>
              <w:rPr>
                <w:b/>
                <w:bCs/>
              </w:rPr>
            </w:pPr>
            <w:r>
              <w:rPr>
                <w:b/>
                <w:bCs/>
              </w:rPr>
              <w:t>224</w:t>
            </w:r>
            <w:r w:rsidR="005D5313">
              <w:rPr>
                <w:b/>
                <w:bCs/>
              </w:rPr>
              <w:t>8523</w:t>
            </w:r>
          </w:p>
        </w:tc>
        <w:tc>
          <w:tcPr>
            <w:tcW w:w="1605" w:type="dxa"/>
          </w:tcPr>
          <w:p w14:paraId="56F2818E" w14:textId="76FE7034" w:rsidR="001D54A2" w:rsidRPr="00033E58" w:rsidRDefault="000B3FDE" w:rsidP="00E93E0A">
            <w:pPr>
              <w:rPr>
                <w:b/>
                <w:bCs/>
              </w:rPr>
            </w:pPr>
            <w:r>
              <w:rPr>
                <w:b/>
                <w:bCs/>
              </w:rPr>
              <w:t>21912</w:t>
            </w:r>
            <w:r w:rsidR="005D5313">
              <w:rPr>
                <w:b/>
                <w:bCs/>
              </w:rPr>
              <w:t>69</w:t>
            </w:r>
          </w:p>
        </w:tc>
      </w:tr>
      <w:tr w:rsidR="001D54A2" w14:paraId="337561F8" w14:textId="77777777" w:rsidTr="00B95C08">
        <w:tc>
          <w:tcPr>
            <w:tcW w:w="1604" w:type="dxa"/>
          </w:tcPr>
          <w:p w14:paraId="7DF683CE" w14:textId="26094F16" w:rsidR="001D54A2" w:rsidRPr="00033E58" w:rsidRDefault="00A20295" w:rsidP="00E93E0A">
            <w:pPr>
              <w:rPr>
                <w:b/>
                <w:bCs/>
              </w:rPr>
            </w:pPr>
            <w:r w:rsidRPr="00033E58">
              <w:rPr>
                <w:b/>
                <w:bCs/>
              </w:rPr>
              <w:t>Sivukulut:</w:t>
            </w:r>
          </w:p>
        </w:tc>
        <w:tc>
          <w:tcPr>
            <w:tcW w:w="1604" w:type="dxa"/>
          </w:tcPr>
          <w:p w14:paraId="752B6A6C" w14:textId="77777777" w:rsidR="001D54A2" w:rsidRDefault="001D54A2" w:rsidP="00E93E0A"/>
        </w:tc>
        <w:tc>
          <w:tcPr>
            <w:tcW w:w="1605" w:type="dxa"/>
          </w:tcPr>
          <w:p w14:paraId="1D9EA35A" w14:textId="77777777" w:rsidR="001D54A2" w:rsidRDefault="001D54A2" w:rsidP="00E93E0A"/>
        </w:tc>
        <w:tc>
          <w:tcPr>
            <w:tcW w:w="1605" w:type="dxa"/>
            <w:shd w:val="clear" w:color="auto" w:fill="FFF2CC" w:themeFill="accent4" w:themeFillTint="33"/>
          </w:tcPr>
          <w:p w14:paraId="69ED7FBF" w14:textId="77777777" w:rsidR="001D54A2" w:rsidRDefault="001D54A2" w:rsidP="00E93E0A"/>
        </w:tc>
        <w:tc>
          <w:tcPr>
            <w:tcW w:w="1605" w:type="dxa"/>
          </w:tcPr>
          <w:p w14:paraId="574AAA3C" w14:textId="77777777" w:rsidR="001D54A2" w:rsidRDefault="001D54A2" w:rsidP="00E93E0A"/>
        </w:tc>
        <w:tc>
          <w:tcPr>
            <w:tcW w:w="1605" w:type="dxa"/>
          </w:tcPr>
          <w:p w14:paraId="6671B68E" w14:textId="77777777" w:rsidR="001D54A2" w:rsidRDefault="001D54A2" w:rsidP="00E93E0A"/>
        </w:tc>
      </w:tr>
      <w:tr w:rsidR="001D54A2" w14:paraId="1BBDF134" w14:textId="77777777" w:rsidTr="00B95C08">
        <w:tc>
          <w:tcPr>
            <w:tcW w:w="1604" w:type="dxa"/>
          </w:tcPr>
          <w:p w14:paraId="6E3C03E4" w14:textId="5EF534DD" w:rsidR="001D54A2" w:rsidRDefault="00033E58" w:rsidP="00E93E0A">
            <w:r>
              <w:t>Eläkekulut</w:t>
            </w:r>
          </w:p>
        </w:tc>
        <w:tc>
          <w:tcPr>
            <w:tcW w:w="1604" w:type="dxa"/>
          </w:tcPr>
          <w:p w14:paraId="0F6E32AC" w14:textId="624AB0ED" w:rsidR="001D54A2" w:rsidRDefault="00645872" w:rsidP="00E93E0A">
            <w:r>
              <w:t>448406</w:t>
            </w:r>
          </w:p>
        </w:tc>
        <w:tc>
          <w:tcPr>
            <w:tcW w:w="1605" w:type="dxa"/>
          </w:tcPr>
          <w:p w14:paraId="119AB93E" w14:textId="74825808" w:rsidR="001D54A2" w:rsidRDefault="00645872" w:rsidP="00E93E0A">
            <w:r>
              <w:t>549990</w:t>
            </w:r>
          </w:p>
        </w:tc>
        <w:tc>
          <w:tcPr>
            <w:tcW w:w="1605" w:type="dxa"/>
            <w:shd w:val="clear" w:color="auto" w:fill="FFF2CC" w:themeFill="accent4" w:themeFillTint="33"/>
          </w:tcPr>
          <w:p w14:paraId="77C1414F" w14:textId="1E425DAD" w:rsidR="001D54A2" w:rsidRDefault="00645872" w:rsidP="00E93E0A">
            <w:r>
              <w:t>59</w:t>
            </w:r>
            <w:r w:rsidR="00C00EAD">
              <w:t>4879</w:t>
            </w:r>
          </w:p>
        </w:tc>
        <w:tc>
          <w:tcPr>
            <w:tcW w:w="1605" w:type="dxa"/>
          </w:tcPr>
          <w:p w14:paraId="4BF35FF8" w14:textId="4BB8EBC5" w:rsidR="001D54A2" w:rsidRDefault="00B17C6B" w:rsidP="00E93E0A">
            <w:r>
              <w:t>516</w:t>
            </w:r>
            <w:r w:rsidR="00C00EAD">
              <w:t>377</w:t>
            </w:r>
          </w:p>
        </w:tc>
        <w:tc>
          <w:tcPr>
            <w:tcW w:w="1605" w:type="dxa"/>
          </w:tcPr>
          <w:p w14:paraId="52B59911" w14:textId="34F6DDC7" w:rsidR="001D54A2" w:rsidRDefault="00F06468" w:rsidP="00E93E0A">
            <w:r>
              <w:t>504001</w:t>
            </w:r>
          </w:p>
        </w:tc>
      </w:tr>
      <w:tr w:rsidR="00A20295" w14:paraId="3A152056" w14:textId="77777777" w:rsidTr="00B95C08">
        <w:tc>
          <w:tcPr>
            <w:tcW w:w="1604" w:type="dxa"/>
          </w:tcPr>
          <w:p w14:paraId="060FF451" w14:textId="27331E76" w:rsidR="00A20295" w:rsidRDefault="00033E58" w:rsidP="00E93E0A">
            <w:r>
              <w:t>Muut henkilösivukulut</w:t>
            </w:r>
          </w:p>
        </w:tc>
        <w:tc>
          <w:tcPr>
            <w:tcW w:w="1604" w:type="dxa"/>
          </w:tcPr>
          <w:p w14:paraId="2D1C89BD" w14:textId="57CF5325" w:rsidR="00A20295" w:rsidRDefault="00F06468" w:rsidP="00E93E0A">
            <w:r>
              <w:t>-2572</w:t>
            </w:r>
          </w:p>
        </w:tc>
        <w:tc>
          <w:tcPr>
            <w:tcW w:w="1605" w:type="dxa"/>
          </w:tcPr>
          <w:p w14:paraId="3ADCE7FC" w14:textId="393CFB71" w:rsidR="00A20295" w:rsidRDefault="00F06468" w:rsidP="00E93E0A">
            <w:r>
              <w:t>2272</w:t>
            </w:r>
          </w:p>
        </w:tc>
        <w:tc>
          <w:tcPr>
            <w:tcW w:w="1605" w:type="dxa"/>
            <w:shd w:val="clear" w:color="auto" w:fill="FFF2CC" w:themeFill="accent4" w:themeFillTint="33"/>
          </w:tcPr>
          <w:p w14:paraId="47BC7D99" w14:textId="6D6E4914" w:rsidR="00A20295" w:rsidRDefault="008421D2" w:rsidP="00E93E0A">
            <w:r>
              <w:t>3134</w:t>
            </w:r>
          </w:p>
        </w:tc>
        <w:tc>
          <w:tcPr>
            <w:tcW w:w="1605" w:type="dxa"/>
          </w:tcPr>
          <w:p w14:paraId="252B2243" w14:textId="3A214E59" w:rsidR="00A20295" w:rsidRDefault="008421D2" w:rsidP="00E93E0A">
            <w:r>
              <w:t>2755</w:t>
            </w:r>
          </w:p>
        </w:tc>
        <w:tc>
          <w:tcPr>
            <w:tcW w:w="1605" w:type="dxa"/>
          </w:tcPr>
          <w:p w14:paraId="02CE295A" w14:textId="2A0FBA6D" w:rsidR="00A20295" w:rsidRDefault="008421D2" w:rsidP="00E93E0A">
            <w:r>
              <w:t>2515</w:t>
            </w:r>
          </w:p>
        </w:tc>
      </w:tr>
      <w:tr w:rsidR="00033E58" w14:paraId="7164FB27" w14:textId="77777777" w:rsidTr="00B95C08">
        <w:tc>
          <w:tcPr>
            <w:tcW w:w="1604" w:type="dxa"/>
          </w:tcPr>
          <w:p w14:paraId="6A34679C" w14:textId="16AFA1F3" w:rsidR="00033E58" w:rsidRPr="00033E58" w:rsidRDefault="00033E58" w:rsidP="00E93E0A">
            <w:pPr>
              <w:rPr>
                <w:b/>
                <w:bCs/>
              </w:rPr>
            </w:pPr>
            <w:r w:rsidRPr="00033E58">
              <w:rPr>
                <w:b/>
                <w:bCs/>
              </w:rPr>
              <w:t>Henkilöstökulut yhteensä</w:t>
            </w:r>
          </w:p>
        </w:tc>
        <w:tc>
          <w:tcPr>
            <w:tcW w:w="1604" w:type="dxa"/>
          </w:tcPr>
          <w:p w14:paraId="7777C367" w14:textId="394427EA" w:rsidR="00033E58" w:rsidRPr="00033E58" w:rsidRDefault="008421D2" w:rsidP="00E93E0A">
            <w:pPr>
              <w:rPr>
                <w:b/>
                <w:bCs/>
              </w:rPr>
            </w:pPr>
            <w:r>
              <w:rPr>
                <w:b/>
                <w:bCs/>
              </w:rPr>
              <w:t>2326691</w:t>
            </w:r>
          </w:p>
        </w:tc>
        <w:tc>
          <w:tcPr>
            <w:tcW w:w="1605" w:type="dxa"/>
          </w:tcPr>
          <w:p w14:paraId="489050A9" w14:textId="11061D94" w:rsidR="00033E58" w:rsidRPr="00033E58" w:rsidRDefault="008421D2" w:rsidP="00E93E0A">
            <w:pPr>
              <w:rPr>
                <w:b/>
                <w:bCs/>
              </w:rPr>
            </w:pPr>
            <w:r>
              <w:rPr>
                <w:b/>
                <w:bCs/>
              </w:rPr>
              <w:t>2767319</w:t>
            </w:r>
          </w:p>
        </w:tc>
        <w:tc>
          <w:tcPr>
            <w:tcW w:w="1605" w:type="dxa"/>
            <w:shd w:val="clear" w:color="auto" w:fill="FFF2CC" w:themeFill="accent4" w:themeFillTint="33"/>
          </w:tcPr>
          <w:p w14:paraId="6373422D" w14:textId="259E4EFD" w:rsidR="00033E58" w:rsidRPr="00033E58" w:rsidRDefault="008421D2" w:rsidP="00E93E0A">
            <w:pPr>
              <w:rPr>
                <w:b/>
                <w:bCs/>
              </w:rPr>
            </w:pPr>
            <w:r>
              <w:rPr>
                <w:b/>
                <w:bCs/>
              </w:rPr>
              <w:t>312</w:t>
            </w:r>
            <w:r w:rsidR="009A62C6">
              <w:rPr>
                <w:b/>
                <w:bCs/>
              </w:rPr>
              <w:t>1805</w:t>
            </w:r>
          </w:p>
        </w:tc>
        <w:tc>
          <w:tcPr>
            <w:tcW w:w="1605" w:type="dxa"/>
          </w:tcPr>
          <w:p w14:paraId="57BEAFEF" w14:textId="147B8029" w:rsidR="00033E58" w:rsidRPr="00033E58" w:rsidRDefault="00B95C08" w:rsidP="00E93E0A">
            <w:pPr>
              <w:rPr>
                <w:b/>
                <w:bCs/>
              </w:rPr>
            </w:pPr>
            <w:r>
              <w:rPr>
                <w:b/>
                <w:bCs/>
              </w:rPr>
              <w:t>276</w:t>
            </w:r>
            <w:r w:rsidR="009A62C6">
              <w:rPr>
                <w:b/>
                <w:bCs/>
              </w:rPr>
              <w:t>7655</w:t>
            </w:r>
          </w:p>
        </w:tc>
        <w:tc>
          <w:tcPr>
            <w:tcW w:w="1605" w:type="dxa"/>
          </w:tcPr>
          <w:p w14:paraId="497039C4" w14:textId="28128972" w:rsidR="00033E58" w:rsidRPr="00033E58" w:rsidRDefault="00B95C08" w:rsidP="00E151F0">
            <w:pPr>
              <w:keepNext/>
              <w:rPr>
                <w:b/>
                <w:bCs/>
              </w:rPr>
            </w:pPr>
            <w:r>
              <w:rPr>
                <w:b/>
                <w:bCs/>
              </w:rPr>
              <w:t>26</w:t>
            </w:r>
            <w:r w:rsidR="009A62C6">
              <w:rPr>
                <w:b/>
                <w:bCs/>
              </w:rPr>
              <w:t>97785</w:t>
            </w:r>
          </w:p>
        </w:tc>
      </w:tr>
    </w:tbl>
    <w:bookmarkEnd w:id="14"/>
    <w:p w14:paraId="6EFCE9B3" w14:textId="39CEF236" w:rsidR="00E151F0" w:rsidRDefault="00E151F0">
      <w:pPr>
        <w:pStyle w:val="Kuvaotsikko"/>
      </w:pPr>
      <w:r>
        <w:t xml:space="preserve">Kuva </w:t>
      </w:r>
      <w:fldSimple w:instr=" SEQ Kuva \* ARABIC ">
        <w:r w:rsidR="00A03E0C">
          <w:rPr>
            <w:noProof/>
          </w:rPr>
          <w:t>7</w:t>
        </w:r>
      </w:fldSimple>
      <w:r>
        <w:t xml:space="preserve"> Henkilöstömenojen kustannukset suunnittelukaudella (sis. seutukunnan ja maaseututoimen)</w:t>
      </w:r>
    </w:p>
    <w:p w14:paraId="5BABD9A3" w14:textId="42B378E7" w:rsidR="00F668FE" w:rsidRDefault="00F668FE" w:rsidP="00E93E0A"/>
    <w:tbl>
      <w:tblPr>
        <w:tblStyle w:val="TaulukkoRuudukko"/>
        <w:tblW w:w="0" w:type="auto"/>
        <w:tblLook w:val="04A0" w:firstRow="1" w:lastRow="0" w:firstColumn="1" w:lastColumn="0" w:noHBand="0" w:noVBand="1"/>
      </w:tblPr>
      <w:tblGrid>
        <w:gridCol w:w="1604"/>
        <w:gridCol w:w="1604"/>
        <w:gridCol w:w="1604"/>
        <w:gridCol w:w="1605"/>
        <w:gridCol w:w="1605"/>
        <w:gridCol w:w="1605"/>
      </w:tblGrid>
      <w:tr w:rsidR="003C1D93" w14:paraId="3EA5931A" w14:textId="77777777" w:rsidTr="00873B29">
        <w:tc>
          <w:tcPr>
            <w:tcW w:w="1604" w:type="dxa"/>
          </w:tcPr>
          <w:p w14:paraId="122EE44A" w14:textId="77777777" w:rsidR="003C1D93" w:rsidRDefault="003C1D93" w:rsidP="00E93E0A"/>
        </w:tc>
        <w:tc>
          <w:tcPr>
            <w:tcW w:w="1604" w:type="dxa"/>
          </w:tcPr>
          <w:p w14:paraId="6416DB5A" w14:textId="20D7CF0D" w:rsidR="003C1D93" w:rsidRDefault="003C1D93" w:rsidP="00E93E0A">
            <w:r>
              <w:t>2019</w:t>
            </w:r>
          </w:p>
        </w:tc>
        <w:tc>
          <w:tcPr>
            <w:tcW w:w="1604" w:type="dxa"/>
          </w:tcPr>
          <w:p w14:paraId="5BE9F7BE" w14:textId="521D30C2" w:rsidR="003C1D93" w:rsidRDefault="003C1D93" w:rsidP="00E93E0A">
            <w:r>
              <w:t>2020</w:t>
            </w:r>
          </w:p>
        </w:tc>
        <w:tc>
          <w:tcPr>
            <w:tcW w:w="1605" w:type="dxa"/>
          </w:tcPr>
          <w:p w14:paraId="39D20B04" w14:textId="6FA99846" w:rsidR="003C1D93" w:rsidRDefault="003C1D93" w:rsidP="00E93E0A">
            <w:r>
              <w:t>2021</w:t>
            </w:r>
            <w:r w:rsidR="005704DD">
              <w:t>*</w:t>
            </w:r>
          </w:p>
        </w:tc>
        <w:tc>
          <w:tcPr>
            <w:tcW w:w="1605" w:type="dxa"/>
          </w:tcPr>
          <w:p w14:paraId="49FD6DDF" w14:textId="5843A812" w:rsidR="003C1D93" w:rsidRDefault="003C1D93" w:rsidP="00E93E0A">
            <w:r>
              <w:t>2022</w:t>
            </w:r>
            <w:r w:rsidR="005704DD">
              <w:t>*</w:t>
            </w:r>
          </w:p>
        </w:tc>
        <w:tc>
          <w:tcPr>
            <w:tcW w:w="1605" w:type="dxa"/>
          </w:tcPr>
          <w:p w14:paraId="1A6CE08D" w14:textId="36939115" w:rsidR="003C1D93" w:rsidRDefault="003C1D93" w:rsidP="00E93E0A">
            <w:r>
              <w:t>2023</w:t>
            </w:r>
            <w:r w:rsidR="005704DD">
              <w:t>*</w:t>
            </w:r>
          </w:p>
        </w:tc>
      </w:tr>
      <w:tr w:rsidR="003C1D93" w14:paraId="5DDE2F1C" w14:textId="77777777" w:rsidTr="00873B29">
        <w:tc>
          <w:tcPr>
            <w:tcW w:w="1604" w:type="dxa"/>
          </w:tcPr>
          <w:p w14:paraId="2ED3A8F3" w14:textId="5056D62E" w:rsidR="003C1D93" w:rsidRDefault="003C1D93" w:rsidP="00E93E0A">
            <w:r>
              <w:t>Asukasluku</w:t>
            </w:r>
          </w:p>
        </w:tc>
        <w:tc>
          <w:tcPr>
            <w:tcW w:w="1604" w:type="dxa"/>
          </w:tcPr>
          <w:p w14:paraId="188173B9" w14:textId="2EFACE0F" w:rsidR="003C1D93" w:rsidRDefault="003C1D93" w:rsidP="00E93E0A">
            <w:r>
              <w:t>719</w:t>
            </w:r>
          </w:p>
        </w:tc>
        <w:tc>
          <w:tcPr>
            <w:tcW w:w="1604" w:type="dxa"/>
          </w:tcPr>
          <w:p w14:paraId="39413C86" w14:textId="3B6CEB28" w:rsidR="003C1D93" w:rsidRDefault="0001738D" w:rsidP="00E93E0A">
            <w:r>
              <w:t>719</w:t>
            </w:r>
          </w:p>
        </w:tc>
        <w:tc>
          <w:tcPr>
            <w:tcW w:w="1605" w:type="dxa"/>
          </w:tcPr>
          <w:p w14:paraId="16BBC2FD" w14:textId="50798688" w:rsidR="003C1D93" w:rsidRDefault="0001738D" w:rsidP="00E93E0A">
            <w:r>
              <w:t>719</w:t>
            </w:r>
          </w:p>
        </w:tc>
        <w:tc>
          <w:tcPr>
            <w:tcW w:w="1605" w:type="dxa"/>
          </w:tcPr>
          <w:p w14:paraId="3C342360" w14:textId="1FCB1E9A" w:rsidR="003C1D93" w:rsidRDefault="0001738D" w:rsidP="00E93E0A">
            <w:r>
              <w:t>719</w:t>
            </w:r>
          </w:p>
        </w:tc>
        <w:tc>
          <w:tcPr>
            <w:tcW w:w="1605" w:type="dxa"/>
          </w:tcPr>
          <w:p w14:paraId="373DEDF2" w14:textId="227C82F5" w:rsidR="003C1D93" w:rsidRDefault="0001738D" w:rsidP="00E93E0A">
            <w:r>
              <w:t>719</w:t>
            </w:r>
          </w:p>
        </w:tc>
      </w:tr>
      <w:tr w:rsidR="003C1D93" w14:paraId="4CE50177" w14:textId="77777777" w:rsidTr="00873B29">
        <w:tc>
          <w:tcPr>
            <w:tcW w:w="1604" w:type="dxa"/>
          </w:tcPr>
          <w:p w14:paraId="2A343F94" w14:textId="170D2DFA" w:rsidR="003C1D93" w:rsidRDefault="005704DD" w:rsidP="00E93E0A">
            <w:r>
              <w:t>€/asukas</w:t>
            </w:r>
          </w:p>
        </w:tc>
        <w:tc>
          <w:tcPr>
            <w:tcW w:w="1604" w:type="dxa"/>
          </w:tcPr>
          <w:p w14:paraId="406A908D" w14:textId="64F00EC9" w:rsidR="003C1D93" w:rsidRDefault="00E706E9" w:rsidP="00E93E0A">
            <w:r>
              <w:t>3236</w:t>
            </w:r>
          </w:p>
        </w:tc>
        <w:tc>
          <w:tcPr>
            <w:tcW w:w="1604" w:type="dxa"/>
          </w:tcPr>
          <w:p w14:paraId="53384823" w14:textId="3EAE7A79" w:rsidR="003C1D93" w:rsidRDefault="0001738D" w:rsidP="00E93E0A">
            <w:r>
              <w:t>3849</w:t>
            </w:r>
          </w:p>
        </w:tc>
        <w:tc>
          <w:tcPr>
            <w:tcW w:w="1605" w:type="dxa"/>
          </w:tcPr>
          <w:p w14:paraId="31345B87" w14:textId="6185017F" w:rsidR="003C1D93" w:rsidRDefault="0001738D" w:rsidP="00E93E0A">
            <w:r>
              <w:t>434</w:t>
            </w:r>
            <w:r w:rsidR="00CB11E4">
              <w:t>2</w:t>
            </w:r>
          </w:p>
        </w:tc>
        <w:tc>
          <w:tcPr>
            <w:tcW w:w="1605" w:type="dxa"/>
          </w:tcPr>
          <w:p w14:paraId="40A82AB3" w14:textId="523663A5" w:rsidR="003C1D93" w:rsidRDefault="0001738D" w:rsidP="00E93E0A">
            <w:r>
              <w:t>38</w:t>
            </w:r>
            <w:r w:rsidR="00CB11E4">
              <w:t>49</w:t>
            </w:r>
          </w:p>
        </w:tc>
        <w:tc>
          <w:tcPr>
            <w:tcW w:w="1605" w:type="dxa"/>
          </w:tcPr>
          <w:p w14:paraId="0E7AFB02" w14:textId="25750D72" w:rsidR="003C1D93" w:rsidRDefault="0001738D" w:rsidP="00E151F0">
            <w:pPr>
              <w:keepNext/>
            </w:pPr>
            <w:r>
              <w:t>3752</w:t>
            </w:r>
          </w:p>
        </w:tc>
      </w:tr>
    </w:tbl>
    <w:p w14:paraId="05A3F171" w14:textId="03640604" w:rsidR="00E151F0" w:rsidRDefault="00E151F0">
      <w:pPr>
        <w:pStyle w:val="Kuvaotsikko"/>
      </w:pPr>
      <w:r>
        <w:t xml:space="preserve">Kuva </w:t>
      </w:r>
      <w:fldSimple w:instr=" SEQ Kuva \* ARABIC ">
        <w:r w:rsidR="00A03E0C">
          <w:rPr>
            <w:noProof/>
          </w:rPr>
          <w:t>8</w:t>
        </w:r>
      </w:fldSimple>
      <w:r>
        <w:t xml:space="preserve"> Henkilöstömenot asukasta kohden suunnittelukaudella</w:t>
      </w:r>
    </w:p>
    <w:p w14:paraId="0E04D94E" w14:textId="37A24F8F" w:rsidR="0001738D" w:rsidRDefault="0001738D" w:rsidP="0001738D">
      <w:pPr>
        <w:pStyle w:val="Otsikko2"/>
      </w:pPr>
    </w:p>
    <w:tbl>
      <w:tblPr>
        <w:tblStyle w:val="TaulukkoRuudukko"/>
        <w:tblW w:w="0" w:type="auto"/>
        <w:tblLook w:val="04A0" w:firstRow="1" w:lastRow="0" w:firstColumn="1" w:lastColumn="0" w:noHBand="0" w:noVBand="1"/>
      </w:tblPr>
      <w:tblGrid>
        <w:gridCol w:w="2551"/>
        <w:gridCol w:w="1414"/>
        <w:gridCol w:w="1415"/>
        <w:gridCol w:w="1416"/>
        <w:gridCol w:w="1416"/>
        <w:gridCol w:w="1416"/>
      </w:tblGrid>
      <w:tr w:rsidR="0001738D" w14:paraId="39FA776A" w14:textId="77777777" w:rsidTr="004C74C2">
        <w:tc>
          <w:tcPr>
            <w:tcW w:w="2551" w:type="dxa"/>
          </w:tcPr>
          <w:p w14:paraId="18BDAA38" w14:textId="77777777" w:rsidR="0001738D" w:rsidRDefault="0001738D" w:rsidP="008C2785"/>
        </w:tc>
        <w:tc>
          <w:tcPr>
            <w:tcW w:w="1414" w:type="dxa"/>
          </w:tcPr>
          <w:p w14:paraId="3F37D76C" w14:textId="77777777" w:rsidR="0001738D" w:rsidRPr="00B95C08" w:rsidRDefault="0001738D" w:rsidP="008C2785">
            <w:pPr>
              <w:rPr>
                <w:b/>
                <w:bCs/>
              </w:rPr>
            </w:pPr>
            <w:r w:rsidRPr="00B95C08">
              <w:rPr>
                <w:b/>
                <w:bCs/>
              </w:rPr>
              <w:t>TP 2019</w:t>
            </w:r>
          </w:p>
        </w:tc>
        <w:tc>
          <w:tcPr>
            <w:tcW w:w="1415" w:type="dxa"/>
          </w:tcPr>
          <w:p w14:paraId="5C502319" w14:textId="77777777" w:rsidR="0001738D" w:rsidRPr="00B95C08" w:rsidRDefault="0001738D" w:rsidP="008C2785">
            <w:pPr>
              <w:rPr>
                <w:b/>
                <w:bCs/>
              </w:rPr>
            </w:pPr>
            <w:r w:rsidRPr="00B95C08">
              <w:rPr>
                <w:b/>
                <w:bCs/>
              </w:rPr>
              <w:t>TA 2020</w:t>
            </w:r>
          </w:p>
        </w:tc>
        <w:tc>
          <w:tcPr>
            <w:tcW w:w="1416" w:type="dxa"/>
            <w:shd w:val="clear" w:color="auto" w:fill="FFF2CC" w:themeFill="accent4" w:themeFillTint="33"/>
          </w:tcPr>
          <w:p w14:paraId="095F6042" w14:textId="77777777" w:rsidR="0001738D" w:rsidRPr="00B95C08" w:rsidRDefault="0001738D" w:rsidP="008C2785">
            <w:pPr>
              <w:rPr>
                <w:b/>
                <w:bCs/>
              </w:rPr>
            </w:pPr>
            <w:r w:rsidRPr="00B95C08">
              <w:rPr>
                <w:b/>
                <w:bCs/>
              </w:rPr>
              <w:t>TA 2021</w:t>
            </w:r>
          </w:p>
        </w:tc>
        <w:tc>
          <w:tcPr>
            <w:tcW w:w="1416" w:type="dxa"/>
          </w:tcPr>
          <w:p w14:paraId="2AFC8637" w14:textId="77777777" w:rsidR="0001738D" w:rsidRPr="00B95C08" w:rsidRDefault="0001738D" w:rsidP="008C2785">
            <w:pPr>
              <w:rPr>
                <w:b/>
                <w:bCs/>
              </w:rPr>
            </w:pPr>
            <w:r w:rsidRPr="00B95C08">
              <w:rPr>
                <w:b/>
                <w:bCs/>
              </w:rPr>
              <w:t>TS 2022</w:t>
            </w:r>
          </w:p>
        </w:tc>
        <w:tc>
          <w:tcPr>
            <w:tcW w:w="1416" w:type="dxa"/>
          </w:tcPr>
          <w:p w14:paraId="34B5B556" w14:textId="77777777" w:rsidR="0001738D" w:rsidRPr="00B95C08" w:rsidRDefault="0001738D" w:rsidP="008C2785">
            <w:pPr>
              <w:rPr>
                <w:b/>
                <w:bCs/>
              </w:rPr>
            </w:pPr>
            <w:r w:rsidRPr="00B95C08">
              <w:rPr>
                <w:b/>
                <w:bCs/>
              </w:rPr>
              <w:t>TS 2023</w:t>
            </w:r>
          </w:p>
        </w:tc>
      </w:tr>
      <w:tr w:rsidR="0001738D" w14:paraId="41216E4A" w14:textId="77777777" w:rsidTr="004C74C2">
        <w:tc>
          <w:tcPr>
            <w:tcW w:w="2551" w:type="dxa"/>
          </w:tcPr>
          <w:p w14:paraId="0B5F7D77" w14:textId="69D6ACCE" w:rsidR="0001738D" w:rsidRPr="004C74C2" w:rsidRDefault="0001738D" w:rsidP="008C2785">
            <w:r w:rsidRPr="004C74C2">
              <w:t xml:space="preserve">Palkat ja palkkiot </w:t>
            </w:r>
          </w:p>
        </w:tc>
        <w:tc>
          <w:tcPr>
            <w:tcW w:w="1414" w:type="dxa"/>
          </w:tcPr>
          <w:p w14:paraId="695CF1EE" w14:textId="6036F8B0" w:rsidR="004C74C2" w:rsidRPr="004C74C2" w:rsidRDefault="004C74C2" w:rsidP="008C2785">
            <w:r w:rsidRPr="004C74C2">
              <w:t>1283193</w:t>
            </w:r>
          </w:p>
        </w:tc>
        <w:tc>
          <w:tcPr>
            <w:tcW w:w="1415" w:type="dxa"/>
          </w:tcPr>
          <w:p w14:paraId="2DBA1E0A" w14:textId="1EB38D3A" w:rsidR="0001738D" w:rsidRPr="004C74C2" w:rsidRDefault="004C74C2" w:rsidP="008C2785">
            <w:r w:rsidRPr="004C74C2">
              <w:t>1336127</w:t>
            </w:r>
          </w:p>
        </w:tc>
        <w:tc>
          <w:tcPr>
            <w:tcW w:w="1416" w:type="dxa"/>
            <w:shd w:val="clear" w:color="auto" w:fill="FFF2CC" w:themeFill="accent4" w:themeFillTint="33"/>
          </w:tcPr>
          <w:p w14:paraId="581F32A8" w14:textId="45BE91FC" w:rsidR="0001738D" w:rsidRPr="004C74C2" w:rsidRDefault="004C74C2" w:rsidP="008C2785">
            <w:r w:rsidRPr="004C74C2">
              <w:t>153</w:t>
            </w:r>
            <w:r w:rsidR="00BA10F2">
              <w:t>4322</w:t>
            </w:r>
          </w:p>
        </w:tc>
        <w:tc>
          <w:tcPr>
            <w:tcW w:w="1416" w:type="dxa"/>
          </w:tcPr>
          <w:p w14:paraId="3FE74CBE" w14:textId="64D39224" w:rsidR="0001738D" w:rsidRPr="004C74C2" w:rsidRDefault="004C74C2" w:rsidP="008C2785">
            <w:r w:rsidRPr="004C74C2">
              <w:t>151</w:t>
            </w:r>
            <w:r w:rsidR="00B25C55">
              <w:t>4828</w:t>
            </w:r>
          </w:p>
        </w:tc>
        <w:tc>
          <w:tcPr>
            <w:tcW w:w="1416" w:type="dxa"/>
          </w:tcPr>
          <w:p w14:paraId="2777FC93" w14:textId="24B86EAB" w:rsidR="0001738D" w:rsidRPr="004C74C2" w:rsidRDefault="004C74C2" w:rsidP="008C2785">
            <w:r w:rsidRPr="004C74C2">
              <w:t>15358</w:t>
            </w:r>
            <w:r w:rsidR="00B25C55">
              <w:t>49</w:t>
            </w:r>
          </w:p>
        </w:tc>
      </w:tr>
      <w:tr w:rsidR="0001738D" w14:paraId="2A3FBA6B" w14:textId="77777777" w:rsidTr="004C74C2">
        <w:tc>
          <w:tcPr>
            <w:tcW w:w="2551" w:type="dxa"/>
          </w:tcPr>
          <w:p w14:paraId="3A90F363" w14:textId="0432673A" w:rsidR="0001738D" w:rsidRPr="004C74C2" w:rsidRDefault="0001738D" w:rsidP="008C2785">
            <w:r w:rsidRPr="004C74C2">
              <w:t>Sivukulut</w:t>
            </w:r>
          </w:p>
        </w:tc>
        <w:tc>
          <w:tcPr>
            <w:tcW w:w="1414" w:type="dxa"/>
          </w:tcPr>
          <w:p w14:paraId="65D5E305" w14:textId="77777777" w:rsidR="0001738D" w:rsidRPr="004C74C2" w:rsidRDefault="0001738D" w:rsidP="008C2785"/>
        </w:tc>
        <w:tc>
          <w:tcPr>
            <w:tcW w:w="1415" w:type="dxa"/>
          </w:tcPr>
          <w:p w14:paraId="597330A6" w14:textId="77777777" w:rsidR="0001738D" w:rsidRPr="004C74C2" w:rsidRDefault="0001738D" w:rsidP="008C2785"/>
        </w:tc>
        <w:tc>
          <w:tcPr>
            <w:tcW w:w="1416" w:type="dxa"/>
            <w:shd w:val="clear" w:color="auto" w:fill="FFF2CC" w:themeFill="accent4" w:themeFillTint="33"/>
          </w:tcPr>
          <w:p w14:paraId="331E377B" w14:textId="77777777" w:rsidR="0001738D" w:rsidRPr="004C74C2" w:rsidRDefault="0001738D" w:rsidP="008C2785"/>
        </w:tc>
        <w:tc>
          <w:tcPr>
            <w:tcW w:w="1416" w:type="dxa"/>
          </w:tcPr>
          <w:p w14:paraId="29434818" w14:textId="77777777" w:rsidR="0001738D" w:rsidRPr="004C74C2" w:rsidRDefault="0001738D" w:rsidP="008C2785"/>
        </w:tc>
        <w:tc>
          <w:tcPr>
            <w:tcW w:w="1416" w:type="dxa"/>
          </w:tcPr>
          <w:p w14:paraId="15319577" w14:textId="77777777" w:rsidR="0001738D" w:rsidRPr="004C74C2" w:rsidRDefault="0001738D" w:rsidP="008C2785"/>
        </w:tc>
      </w:tr>
      <w:tr w:rsidR="0001738D" w14:paraId="1BBD4E00" w14:textId="77777777" w:rsidTr="004C74C2">
        <w:tc>
          <w:tcPr>
            <w:tcW w:w="2551" w:type="dxa"/>
          </w:tcPr>
          <w:p w14:paraId="2DE89EB0" w14:textId="77777777" w:rsidR="0001738D" w:rsidRPr="004C74C2" w:rsidRDefault="0001738D" w:rsidP="008C2785">
            <w:r w:rsidRPr="004C74C2">
              <w:t>Henkilöstökulut yhteensä</w:t>
            </w:r>
          </w:p>
        </w:tc>
        <w:tc>
          <w:tcPr>
            <w:tcW w:w="1414" w:type="dxa"/>
          </w:tcPr>
          <w:p w14:paraId="501C9FC7" w14:textId="7218A6C6" w:rsidR="0001738D" w:rsidRPr="004C74C2" w:rsidRDefault="004C74C2" w:rsidP="008C2785">
            <w:r w:rsidRPr="004C74C2">
              <w:t>1605891</w:t>
            </w:r>
          </w:p>
        </w:tc>
        <w:tc>
          <w:tcPr>
            <w:tcW w:w="1415" w:type="dxa"/>
          </w:tcPr>
          <w:p w14:paraId="752A66F6" w14:textId="2330F215" w:rsidR="0001738D" w:rsidRPr="004C74C2" w:rsidRDefault="004C74C2" w:rsidP="008C2785">
            <w:r w:rsidRPr="004C74C2">
              <w:t>1701201</w:t>
            </w:r>
          </w:p>
        </w:tc>
        <w:tc>
          <w:tcPr>
            <w:tcW w:w="1416" w:type="dxa"/>
            <w:shd w:val="clear" w:color="auto" w:fill="FFF2CC" w:themeFill="accent4" w:themeFillTint="33"/>
          </w:tcPr>
          <w:p w14:paraId="76BCEB1E" w14:textId="0DE189E2" w:rsidR="0001738D" w:rsidRPr="004C74C2" w:rsidRDefault="00C363D8" w:rsidP="008C2785">
            <w:r w:rsidRPr="00C363D8">
              <w:t>1918137</w:t>
            </w:r>
          </w:p>
        </w:tc>
        <w:tc>
          <w:tcPr>
            <w:tcW w:w="1416" w:type="dxa"/>
          </w:tcPr>
          <w:p w14:paraId="4894D290" w14:textId="4992569E" w:rsidR="0001738D" w:rsidRPr="004C74C2" w:rsidRDefault="004C74C2" w:rsidP="008C2785">
            <w:r w:rsidRPr="004C74C2">
              <w:t>187</w:t>
            </w:r>
            <w:r w:rsidR="00B25C55">
              <w:t>7030</w:t>
            </w:r>
          </w:p>
        </w:tc>
        <w:tc>
          <w:tcPr>
            <w:tcW w:w="1416" w:type="dxa"/>
          </w:tcPr>
          <w:p w14:paraId="105EB11D" w14:textId="0B743758" w:rsidR="0001738D" w:rsidRPr="004C74C2" w:rsidRDefault="004C74C2" w:rsidP="008C2785">
            <w:r w:rsidRPr="004C74C2">
              <w:t>1901</w:t>
            </w:r>
            <w:r w:rsidR="00B25C55">
              <w:t>895</w:t>
            </w:r>
          </w:p>
        </w:tc>
      </w:tr>
      <w:tr w:rsidR="004C74C2" w14:paraId="20EDEEA3" w14:textId="77777777" w:rsidTr="004C74C2">
        <w:tc>
          <w:tcPr>
            <w:tcW w:w="2551" w:type="dxa"/>
          </w:tcPr>
          <w:p w14:paraId="4A9DCDFC" w14:textId="19804B55" w:rsidR="004C74C2" w:rsidRPr="004C74C2" w:rsidRDefault="004C74C2" w:rsidP="008C2785">
            <w:r w:rsidRPr="004C74C2">
              <w:t>Henkilöstökulut, €/asukas</w:t>
            </w:r>
          </w:p>
        </w:tc>
        <w:tc>
          <w:tcPr>
            <w:tcW w:w="1414" w:type="dxa"/>
          </w:tcPr>
          <w:p w14:paraId="22F40CCC" w14:textId="17DEF14A" w:rsidR="004C74C2" w:rsidRPr="004C74C2" w:rsidRDefault="004C74C2" w:rsidP="008C2785">
            <w:r w:rsidRPr="004C74C2">
              <w:t>2234</w:t>
            </w:r>
          </w:p>
        </w:tc>
        <w:tc>
          <w:tcPr>
            <w:tcW w:w="1415" w:type="dxa"/>
          </w:tcPr>
          <w:p w14:paraId="079BB632" w14:textId="5B2F7F27" w:rsidR="004C74C2" w:rsidRPr="004C74C2" w:rsidRDefault="004C74C2" w:rsidP="008C2785">
            <w:r w:rsidRPr="004C74C2">
              <w:t>2366</w:t>
            </w:r>
          </w:p>
        </w:tc>
        <w:tc>
          <w:tcPr>
            <w:tcW w:w="1416" w:type="dxa"/>
            <w:shd w:val="clear" w:color="auto" w:fill="FFF2CC" w:themeFill="accent4" w:themeFillTint="33"/>
          </w:tcPr>
          <w:p w14:paraId="7BA94599" w14:textId="01563D3C" w:rsidR="004C74C2" w:rsidRPr="004C74C2" w:rsidRDefault="004C74C2" w:rsidP="008C2785">
            <w:r w:rsidRPr="004C74C2">
              <w:t>26</w:t>
            </w:r>
            <w:r w:rsidR="0064781D">
              <w:t>68</w:t>
            </w:r>
          </w:p>
        </w:tc>
        <w:tc>
          <w:tcPr>
            <w:tcW w:w="1416" w:type="dxa"/>
          </w:tcPr>
          <w:p w14:paraId="27DFE995" w14:textId="0B450582" w:rsidR="004C74C2" w:rsidRPr="004C74C2" w:rsidRDefault="00B25C55" w:rsidP="008C2785">
            <w:r>
              <w:t>2611</w:t>
            </w:r>
          </w:p>
        </w:tc>
        <w:tc>
          <w:tcPr>
            <w:tcW w:w="1416" w:type="dxa"/>
          </w:tcPr>
          <w:p w14:paraId="5410BB4A" w14:textId="3C859157" w:rsidR="004C74C2" w:rsidRPr="004C74C2" w:rsidRDefault="00B25C55" w:rsidP="00E151F0">
            <w:pPr>
              <w:keepNext/>
            </w:pPr>
            <w:r>
              <w:t>2645</w:t>
            </w:r>
          </w:p>
        </w:tc>
      </w:tr>
    </w:tbl>
    <w:p w14:paraId="29FD9702" w14:textId="4BC2AE8B" w:rsidR="00E706E9" w:rsidRDefault="00E151F0" w:rsidP="00E151F0">
      <w:pPr>
        <w:pStyle w:val="Kuvaotsikko"/>
      </w:pPr>
      <w:r>
        <w:t xml:space="preserve">Kuva </w:t>
      </w:r>
      <w:fldSimple w:instr=" SEQ Kuva \* ARABIC ">
        <w:r w:rsidR="00A03E0C">
          <w:rPr>
            <w:noProof/>
          </w:rPr>
          <w:t>9</w:t>
        </w:r>
      </w:fldSimple>
      <w:r>
        <w:t xml:space="preserve"> Henkilöstömenojen kehitys ilman seutukuntaa ja maaseututointa</w:t>
      </w:r>
    </w:p>
    <w:p w14:paraId="6D4B7A61" w14:textId="77777777" w:rsidR="00E151F0" w:rsidRDefault="00E151F0" w:rsidP="00D44B90">
      <w:pPr>
        <w:pStyle w:val="Otsikko1"/>
      </w:pPr>
    </w:p>
    <w:p w14:paraId="04DF34FE" w14:textId="7A320DE1" w:rsidR="00E93E0A" w:rsidRPr="00E93E0A" w:rsidRDefault="00D44B90" w:rsidP="00D44B90">
      <w:pPr>
        <w:pStyle w:val="Otsikko1"/>
      </w:pPr>
      <w:bookmarkStart w:id="15" w:name="_Toc58245162"/>
      <w:r>
        <w:t>Sisäinen valvonta ja riskien hallinta</w:t>
      </w:r>
      <w:bookmarkEnd w:id="15"/>
    </w:p>
    <w:p w14:paraId="46AC4526" w14:textId="7A018D11" w:rsidR="0013520D" w:rsidRDefault="0013520D" w:rsidP="0013520D"/>
    <w:p w14:paraId="288DCBE6" w14:textId="70793B67" w:rsidR="00E017C1" w:rsidRPr="00EF2530" w:rsidRDefault="00E70DA5" w:rsidP="00E70DA5">
      <w:r w:rsidRPr="00EF2530">
        <w:t>Kuntalaissa (410/2015) on säännökset sisäisen valvonnan ja riskienhallinnan järjestämisestä kunnassa ja kuntakonsernissa. Hyvän hallintotavan mukaista päätöksentekoa ohjaavat lainsäädäntö ja hallintosääntö. Hyvin toimiva hallinto- ja johtamistapa edellyttää, että siihen on sisällytetty sisäisen valvonnan ja riskienhallinnan menettelyt. Nämä yhdessä tuottavat kohtuullisen varmuuden tuloksellisesta ja tavoitteiden sekä lain- ja hyvän hallintotavan mukaisesta toiminnasta.</w:t>
      </w:r>
    </w:p>
    <w:p w14:paraId="75E8CB23" w14:textId="31549CBE" w:rsidR="00E70DA5" w:rsidRPr="00EF2530" w:rsidRDefault="000444CC" w:rsidP="00E70DA5">
      <w:r w:rsidRPr="00EF2530">
        <w:t xml:space="preserve">Sisäinen valvonta on johtamisen apuväline. Kunnanhallitus vastaa sisäisen valvonnan järjestämisestä.  </w:t>
      </w:r>
      <w:r w:rsidR="00824678" w:rsidRPr="00EF2530">
        <w:t>Kunnanhallituksessa on sisäisen valvonnan ja riskienhallinnan jaosto, jossa on kolme (3) jäsentä.</w:t>
      </w:r>
    </w:p>
    <w:p w14:paraId="160E00D1" w14:textId="48D2DDCA" w:rsidR="00824678" w:rsidRDefault="00EF2530" w:rsidP="00E70DA5">
      <w:r w:rsidRPr="00EF2530">
        <w:t xml:space="preserve">Keskeisenä tavoitteena vuodelle 2021 on sisäisen valvonnan ja riskienhallinnan </w:t>
      </w:r>
      <w:r w:rsidR="003475FC">
        <w:t xml:space="preserve">kehittäminen ja </w:t>
      </w:r>
      <w:r w:rsidRPr="00EF2530">
        <w:t>ohjeen päivittäminen.</w:t>
      </w:r>
    </w:p>
    <w:p w14:paraId="5C936B11" w14:textId="77777777" w:rsidR="003475FC" w:rsidRPr="00EF2530" w:rsidRDefault="003475FC" w:rsidP="00E70DA5"/>
    <w:p w14:paraId="63D2519B" w14:textId="4485C500" w:rsidR="0091744D" w:rsidRDefault="0091744D" w:rsidP="0091744D">
      <w:pPr>
        <w:pStyle w:val="Otsikko1"/>
      </w:pPr>
      <w:bookmarkStart w:id="16" w:name="_Toc58245163"/>
      <w:r>
        <w:t>Talousarvion rakenne ja sitovuus</w:t>
      </w:r>
      <w:bookmarkEnd w:id="16"/>
    </w:p>
    <w:p w14:paraId="5AE35D93" w14:textId="5F89C2AB" w:rsidR="003236A0" w:rsidRDefault="003236A0" w:rsidP="003236A0"/>
    <w:p w14:paraId="5651E1AF" w14:textId="77777777" w:rsidR="003236A0" w:rsidRDefault="003236A0" w:rsidP="003236A0">
      <w:r>
        <w:t>Talousarviorakenteessa noudatetaan kuntaliiton talousarviosuositusta. Toimintaa ja taloutta suunnitellaan ja seurataan käyttötalouden, tuloslaskelmaosan, investointien ja rahoituksen näkökulmista.</w:t>
      </w:r>
    </w:p>
    <w:p w14:paraId="005A8A29" w14:textId="77777777" w:rsidR="00D03AD8" w:rsidRDefault="003236A0" w:rsidP="00D03AD8">
      <w:r>
        <w:t>Käyttötalousosassa asetetaan palveluille tavoitteet ja budjetoidaan niiden toteuttamisessa tarvittavat</w:t>
      </w:r>
      <w:r w:rsidR="00E017C1">
        <w:t xml:space="preserve"> </w:t>
      </w:r>
      <w:r>
        <w:t>määrärahat. Investointiosassa budjetoidaan pitkävaikutteisten tuotantovälineiden hankinta, sekä rahoitusosuudet ja omaisuuden myynti. Tuloslaskelmaosassa osoitetaan tulorahoituksen riittävyys käyttötalouden menoihin ja poistoihin. Rahoitusosassa osoitetaan yhteenvetona rahan lähteet ja käyttö.</w:t>
      </w:r>
      <w:r w:rsidR="00E151F0">
        <w:t xml:space="preserve"> </w:t>
      </w:r>
      <w:r w:rsidR="00FA6842">
        <w:t>Talousarvio on valtuustoon nähden sitova hallintokuntatasolla nettomääräisenä sekä käyttötalousosan että investointien osalta.</w:t>
      </w:r>
    </w:p>
    <w:p w14:paraId="6DB51457" w14:textId="1E355DC1" w:rsidR="00284296" w:rsidRDefault="00284296" w:rsidP="00D03AD8">
      <w:pPr>
        <w:pStyle w:val="Otsikko1"/>
      </w:pPr>
      <w:bookmarkStart w:id="17" w:name="_Toc58245164"/>
      <w:r>
        <w:lastRenderedPageBreak/>
        <w:t>Käyttötalousosa</w:t>
      </w:r>
      <w:r w:rsidR="009557B9">
        <w:t>n talousarvio</w:t>
      </w:r>
      <w:r w:rsidR="003B4760">
        <w:t xml:space="preserve"> vuodelle </w:t>
      </w:r>
      <w:r w:rsidR="009557B9">
        <w:t xml:space="preserve">2021 ja taloussuunnitelma vuosille </w:t>
      </w:r>
      <w:r w:rsidR="00591A15">
        <w:t>2022–2023</w:t>
      </w:r>
      <w:bookmarkEnd w:id="17"/>
    </w:p>
    <w:p w14:paraId="7F24DBAD" w14:textId="08F11D81" w:rsidR="00284296" w:rsidRDefault="00284296" w:rsidP="00284296"/>
    <w:p w14:paraId="2505A13A" w14:textId="2E47B748" w:rsidR="00934EB9" w:rsidRPr="006330AC" w:rsidRDefault="001012D6" w:rsidP="00284296">
      <w:r>
        <w:t xml:space="preserve">Käyttötalousosa pitää sisällään yleishallinnon, </w:t>
      </w:r>
      <w:r w:rsidR="00412E14">
        <w:t>sosiaali- ja terveystoime</w:t>
      </w:r>
      <w:r w:rsidR="00F66447">
        <w:t xml:space="preserve">n ja sivistystoimen sekä </w:t>
      </w:r>
      <w:r w:rsidR="006E525B">
        <w:t>yhdyskuntapalvelut</w:t>
      </w:r>
      <w:r w:rsidR="00291298">
        <w:t xml:space="preserve"> ja lisäksi muut palvelut ja liiketoiminnan.</w:t>
      </w:r>
      <w:r w:rsidR="007808AF">
        <w:t xml:space="preserve"> Käyttötalousosa on </w:t>
      </w:r>
      <w:r w:rsidR="0095507B">
        <w:t>budjettirahoitteinen.</w:t>
      </w:r>
      <w:r w:rsidR="00291298">
        <w:t xml:space="preserve"> </w:t>
      </w:r>
      <w:r w:rsidR="00C35FDE" w:rsidRPr="006053A7">
        <w:t>Käyttötalousosan</w:t>
      </w:r>
      <w:r w:rsidR="004A667C" w:rsidRPr="006053A7">
        <w:t xml:space="preserve"> nettomääräinen</w:t>
      </w:r>
      <w:r w:rsidR="00C35FDE" w:rsidRPr="006053A7">
        <w:t xml:space="preserve"> raami oli </w:t>
      </w:r>
      <w:r w:rsidR="00BE7D6A" w:rsidRPr="006053A7">
        <w:t>5 659 113 euroa</w:t>
      </w:r>
      <w:r w:rsidR="004A667C" w:rsidRPr="006053A7">
        <w:t xml:space="preserve">, joka ylittyy 2021 vuonna </w:t>
      </w:r>
      <w:r w:rsidR="008533DA" w:rsidRPr="00933238">
        <w:t>71</w:t>
      </w:r>
      <w:r w:rsidR="002E28E5">
        <w:t>5 081</w:t>
      </w:r>
      <w:r w:rsidR="004A667C" w:rsidRPr="006053A7">
        <w:t xml:space="preserve"> eurolla</w:t>
      </w:r>
      <w:r w:rsidR="006053A7" w:rsidRPr="006053A7">
        <w:t xml:space="preserve"> eli </w:t>
      </w:r>
      <w:r w:rsidR="006053A7" w:rsidRPr="00933238">
        <w:t>12</w:t>
      </w:r>
      <w:r w:rsidR="00DA5E69">
        <w:t>,6</w:t>
      </w:r>
      <w:r w:rsidR="006053A7" w:rsidRPr="006053A7">
        <w:t xml:space="preserve"> </w:t>
      </w:r>
      <w:r w:rsidR="005A2656">
        <w:t>%</w:t>
      </w:r>
      <w:r w:rsidR="006053A7" w:rsidRPr="006053A7">
        <w:t xml:space="preserve">. </w:t>
      </w:r>
      <w:r w:rsidR="007A7A37">
        <w:t>Käyttötalousosa on näin ollen</w:t>
      </w:r>
      <w:r w:rsidR="006330AC">
        <w:t xml:space="preserve"> 6</w:t>
      </w:r>
      <w:r w:rsidR="00D03AD8">
        <w:t> 37</w:t>
      </w:r>
      <w:r w:rsidR="00293983">
        <w:t>4</w:t>
      </w:r>
      <w:r w:rsidR="00D03AD8">
        <w:t xml:space="preserve"> </w:t>
      </w:r>
      <w:r w:rsidR="00293983">
        <w:t>194</w:t>
      </w:r>
      <w:r w:rsidR="006330AC">
        <w:t xml:space="preserve"> euroa alijäämäinen</w:t>
      </w:r>
      <w:r w:rsidR="005A2656">
        <w:t xml:space="preserve">. </w:t>
      </w:r>
      <w:r w:rsidR="00BF0D4A">
        <w:t>Myös suunnittelukaudet jäävät käyttötalouden osalta alijäämäisiksi. Vuodelle 2022 alijäämää on tulossa 6</w:t>
      </w:r>
      <w:r w:rsidR="00D03AD8">
        <w:t> </w:t>
      </w:r>
      <w:r w:rsidR="00DA5E69">
        <w:t>232 639</w:t>
      </w:r>
      <w:r w:rsidR="00BF0D4A">
        <w:t xml:space="preserve"> euroa ja vuodelle </w:t>
      </w:r>
      <w:r w:rsidR="003F5F3A">
        <w:t xml:space="preserve">2023 taloussuunnitelman mukaan </w:t>
      </w:r>
      <w:r w:rsidR="00A56962">
        <w:t xml:space="preserve">alijäämää tulisi </w:t>
      </w:r>
      <w:r w:rsidR="00D03AD8">
        <w:t>6</w:t>
      </w:r>
      <w:r w:rsidR="00A56962">
        <w:t> </w:t>
      </w:r>
      <w:r w:rsidR="00DA5E69">
        <w:t>320</w:t>
      </w:r>
      <w:r w:rsidR="00A56962">
        <w:t xml:space="preserve"> </w:t>
      </w:r>
      <w:r w:rsidR="00DA5E69">
        <w:t>393</w:t>
      </w:r>
      <w:r w:rsidR="003F5F3A">
        <w:t xml:space="preserve"> €.</w:t>
      </w:r>
      <w:r w:rsidR="00BF0D4A">
        <w:t xml:space="preserve"> </w:t>
      </w:r>
    </w:p>
    <w:p w14:paraId="4E730412" w14:textId="77777777" w:rsidR="004931CF" w:rsidRPr="006F1D89" w:rsidRDefault="004931CF" w:rsidP="006F1D89"/>
    <w:p w14:paraId="2BF1C810" w14:textId="42ED91EF" w:rsidR="00284296" w:rsidRDefault="00647B25" w:rsidP="00284296">
      <w:pPr>
        <w:pStyle w:val="Otsikko2"/>
      </w:pPr>
      <w:bookmarkStart w:id="18" w:name="_Toc58245165"/>
      <w:r>
        <w:t xml:space="preserve">10 </w:t>
      </w:r>
      <w:r w:rsidR="00284296">
        <w:t>Yleishallinto</w:t>
      </w:r>
      <w:bookmarkEnd w:id="18"/>
    </w:p>
    <w:p w14:paraId="11448774" w14:textId="2D700B18" w:rsidR="00F3249B" w:rsidRDefault="00F3249B" w:rsidP="00F3249B"/>
    <w:p w14:paraId="3E66686B" w14:textId="77777777" w:rsidR="004931CF" w:rsidRDefault="004931CF" w:rsidP="00F3249B"/>
    <w:p w14:paraId="04B6EF02" w14:textId="51FE5FD2" w:rsidR="002E5C9E" w:rsidRPr="002E5C9E" w:rsidRDefault="002E5C9E" w:rsidP="00F3249B">
      <w:pPr>
        <w:rPr>
          <w:b/>
          <w:bCs/>
        </w:rPr>
      </w:pPr>
      <w:r>
        <w:rPr>
          <w:b/>
          <w:bCs/>
        </w:rPr>
        <w:t>Palvelusuunnitelman kuvaus</w:t>
      </w:r>
    </w:p>
    <w:p w14:paraId="0D2F717D" w14:textId="6161EC66" w:rsidR="00535FB7" w:rsidRDefault="00535FB7" w:rsidP="00F3249B">
      <w:r>
        <w:t>Yleishallinnon tehtävänä on</w:t>
      </w:r>
      <w:r w:rsidR="00D21E9A">
        <w:t xml:space="preserve"> tuottaa päätöksentekopalveluita sekä koordinoida koko kunnan toimintaa. </w:t>
      </w:r>
      <w:r w:rsidR="003022E4">
        <w:t xml:space="preserve">Toimistotehtävien osalta yleishallinto huolehtii vuonna 2021 </w:t>
      </w:r>
      <w:r w:rsidR="00C3028D">
        <w:t xml:space="preserve">kunnan kirjanpidosta ja keskusarkistosta. Palkanlaskenta ulkoistetaan vuoden 2021 kuluessa Kaustisen seutukunnan </w:t>
      </w:r>
      <w:r w:rsidR="005C00E5">
        <w:t>hoidettavaksi</w:t>
      </w:r>
      <w:r w:rsidR="00397BC3">
        <w:t xml:space="preserve"> ja isännöintitehtävät siirretään teknise</w:t>
      </w:r>
      <w:r w:rsidR="0034694A">
        <w:t>lle toimelle.</w:t>
      </w:r>
    </w:p>
    <w:p w14:paraId="2FEE5149" w14:textId="061EB00A" w:rsidR="00EE6284" w:rsidRDefault="00EE6284" w:rsidP="00F3249B">
      <w:r>
        <w:t xml:space="preserve">Hallintojohtaja toimii </w:t>
      </w:r>
      <w:r w:rsidR="006271AC">
        <w:t xml:space="preserve">mm. </w:t>
      </w:r>
      <w:r>
        <w:t xml:space="preserve">kunnassa henkilöstöpäällikkönä ja vastaa yleishallinnon osalta digitaalisten ratkaisujen </w:t>
      </w:r>
      <w:r w:rsidR="00B97C68">
        <w:t xml:space="preserve">eteenpäin viemisestä </w:t>
      </w:r>
      <w:r w:rsidR="006271AC">
        <w:t xml:space="preserve">ja käyttöön ottamisesta. </w:t>
      </w:r>
    </w:p>
    <w:p w14:paraId="493B1DFC" w14:textId="608D9174" w:rsidR="004931CF" w:rsidRPr="00F93EEE" w:rsidRDefault="001E0F62" w:rsidP="00F3249B">
      <w:r>
        <w:t>Kunnanjohtajan tehtäviin on liitetty elinkeinotoimen tehtäviä</w:t>
      </w:r>
      <w:r w:rsidR="005E696C">
        <w:t>.</w:t>
      </w:r>
    </w:p>
    <w:p w14:paraId="450D07BE" w14:textId="77777777" w:rsidR="004931CF" w:rsidRDefault="004931CF" w:rsidP="00F3249B">
      <w:pPr>
        <w:rPr>
          <w:b/>
          <w:bCs/>
        </w:rPr>
      </w:pPr>
    </w:p>
    <w:p w14:paraId="2A18364C" w14:textId="7BFA1BE5" w:rsidR="00B867BE" w:rsidRPr="00B867BE" w:rsidRDefault="00B867BE" w:rsidP="00F3249B">
      <w:pPr>
        <w:rPr>
          <w:b/>
          <w:bCs/>
        </w:rPr>
      </w:pPr>
      <w:r>
        <w:rPr>
          <w:b/>
          <w:bCs/>
        </w:rPr>
        <w:t>Tavoitteet:</w:t>
      </w:r>
    </w:p>
    <w:tbl>
      <w:tblPr>
        <w:tblStyle w:val="Tummaruudukkotaulukko5-korostus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44"/>
        <w:gridCol w:w="2329"/>
        <w:gridCol w:w="2184"/>
        <w:gridCol w:w="2471"/>
      </w:tblGrid>
      <w:tr w:rsidR="00DD2C0D" w14:paraId="68EB158B" w14:textId="77777777" w:rsidTr="00064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4C6E7" w:themeFill="accent1" w:themeFillTint="66"/>
          </w:tcPr>
          <w:p w14:paraId="28CF303E" w14:textId="67355B7E" w:rsidR="006C636C" w:rsidRPr="00466BE7" w:rsidRDefault="006C636C" w:rsidP="00F3249B">
            <w:pPr>
              <w:rPr>
                <w:b w:val="0"/>
                <w:bCs w:val="0"/>
                <w:color w:val="auto"/>
              </w:rPr>
            </w:pPr>
            <w:r w:rsidRPr="00466BE7">
              <w:rPr>
                <w:b w:val="0"/>
                <w:bCs w:val="0"/>
                <w:color w:val="auto"/>
              </w:rPr>
              <w:t>Kuntastrategian 2018</w:t>
            </w:r>
            <w:r w:rsidR="00A471BE" w:rsidRPr="00466BE7">
              <w:rPr>
                <w:b w:val="0"/>
                <w:bCs w:val="0"/>
                <w:color w:val="auto"/>
              </w:rPr>
              <w:t>–</w:t>
            </w:r>
            <w:r w:rsidRPr="00466BE7">
              <w:rPr>
                <w:b w:val="0"/>
                <w:bCs w:val="0"/>
                <w:color w:val="auto"/>
              </w:rPr>
              <w:t>2021 osa, mihin tavoite pohjautuu</w:t>
            </w:r>
          </w:p>
        </w:tc>
        <w:tc>
          <w:tcPr>
            <w:tcW w:w="2329" w:type="dxa"/>
            <w:tcBorders>
              <w:top w:val="single" w:sz="4" w:space="0" w:color="000000" w:themeColor="text1"/>
              <w:left w:val="single" w:sz="4" w:space="0" w:color="000000" w:themeColor="text1"/>
              <w:right w:val="single" w:sz="4" w:space="0" w:color="000000" w:themeColor="text1"/>
            </w:tcBorders>
            <w:shd w:val="clear" w:color="auto" w:fill="B4C6E7" w:themeFill="accent1" w:themeFillTint="66"/>
          </w:tcPr>
          <w:p w14:paraId="2F7A8D05" w14:textId="4DF4DA7E" w:rsidR="006C636C" w:rsidRPr="00466BE7" w:rsidRDefault="006C636C" w:rsidP="00F3249B">
            <w:pPr>
              <w:cnfStyle w:val="100000000000" w:firstRow="1" w:lastRow="0" w:firstColumn="0" w:lastColumn="0" w:oddVBand="0" w:evenVBand="0" w:oddHBand="0" w:evenHBand="0" w:firstRowFirstColumn="0" w:firstRowLastColumn="0" w:lastRowFirstColumn="0" w:lastRowLastColumn="0"/>
              <w:rPr>
                <w:b w:val="0"/>
                <w:bCs w:val="0"/>
                <w:color w:val="auto"/>
              </w:rPr>
            </w:pPr>
            <w:r w:rsidRPr="00466BE7">
              <w:rPr>
                <w:b w:val="0"/>
                <w:bCs w:val="0"/>
                <w:color w:val="auto"/>
              </w:rPr>
              <w:t>Tavoite</w:t>
            </w:r>
          </w:p>
        </w:tc>
        <w:tc>
          <w:tcPr>
            <w:tcW w:w="2184" w:type="dxa"/>
            <w:tcBorders>
              <w:top w:val="single" w:sz="4" w:space="0" w:color="000000" w:themeColor="text1"/>
              <w:left w:val="single" w:sz="4" w:space="0" w:color="000000" w:themeColor="text1"/>
              <w:right w:val="single" w:sz="4" w:space="0" w:color="000000" w:themeColor="text1"/>
            </w:tcBorders>
            <w:shd w:val="clear" w:color="auto" w:fill="B4C6E7" w:themeFill="accent1" w:themeFillTint="66"/>
          </w:tcPr>
          <w:p w14:paraId="0B80D222" w14:textId="00BE89A6" w:rsidR="006C636C" w:rsidRPr="00466BE7" w:rsidRDefault="006C636C" w:rsidP="00F3249B">
            <w:pPr>
              <w:cnfStyle w:val="100000000000" w:firstRow="1" w:lastRow="0" w:firstColumn="0" w:lastColumn="0" w:oddVBand="0" w:evenVBand="0" w:oddHBand="0" w:evenHBand="0" w:firstRowFirstColumn="0" w:firstRowLastColumn="0" w:lastRowFirstColumn="0" w:lastRowLastColumn="0"/>
              <w:rPr>
                <w:b w:val="0"/>
                <w:bCs w:val="0"/>
                <w:color w:val="auto"/>
              </w:rPr>
            </w:pPr>
            <w:r w:rsidRPr="00466BE7">
              <w:rPr>
                <w:b w:val="0"/>
                <w:bCs w:val="0"/>
                <w:color w:val="auto"/>
              </w:rPr>
              <w:t>Mittari</w:t>
            </w:r>
          </w:p>
        </w:tc>
        <w:tc>
          <w:tcPr>
            <w:tcW w:w="2471" w:type="dxa"/>
            <w:tcBorders>
              <w:top w:val="single" w:sz="4" w:space="0" w:color="000000" w:themeColor="text1"/>
              <w:left w:val="single" w:sz="4" w:space="0" w:color="000000" w:themeColor="text1"/>
              <w:right w:val="single" w:sz="4" w:space="0" w:color="000000" w:themeColor="text1"/>
            </w:tcBorders>
            <w:shd w:val="clear" w:color="auto" w:fill="B4C6E7" w:themeFill="accent1" w:themeFillTint="66"/>
          </w:tcPr>
          <w:p w14:paraId="680A299B" w14:textId="1DF1273B" w:rsidR="006C636C" w:rsidRPr="00466BE7" w:rsidRDefault="006C636C" w:rsidP="00F3249B">
            <w:pPr>
              <w:cnfStyle w:val="100000000000" w:firstRow="1" w:lastRow="0" w:firstColumn="0" w:lastColumn="0" w:oddVBand="0" w:evenVBand="0" w:oddHBand="0" w:evenHBand="0" w:firstRowFirstColumn="0" w:firstRowLastColumn="0" w:lastRowFirstColumn="0" w:lastRowLastColumn="0"/>
              <w:rPr>
                <w:b w:val="0"/>
                <w:bCs w:val="0"/>
                <w:color w:val="auto"/>
              </w:rPr>
            </w:pPr>
            <w:r w:rsidRPr="00466BE7">
              <w:rPr>
                <w:b w:val="0"/>
                <w:bCs w:val="0"/>
                <w:color w:val="auto"/>
              </w:rPr>
              <w:t>Tavoitearvo</w:t>
            </w:r>
          </w:p>
        </w:tc>
      </w:tr>
      <w:tr w:rsidR="00BD79A1" w14:paraId="3B1592E0" w14:textId="77777777" w:rsidTr="00064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DA66777" w14:textId="4177962D" w:rsidR="006C636C" w:rsidRPr="00466BE7" w:rsidRDefault="00E21EA4" w:rsidP="00F3249B">
            <w:pPr>
              <w:rPr>
                <w:b w:val="0"/>
                <w:bCs w:val="0"/>
                <w:color w:val="auto"/>
              </w:rPr>
            </w:pPr>
            <w:r w:rsidRPr="00466BE7">
              <w:rPr>
                <w:b w:val="0"/>
                <w:bCs w:val="0"/>
                <w:color w:val="auto"/>
              </w:rPr>
              <w:t>Kunnan johtavana periaatteena on kestävän kehityksen edistäminen.</w:t>
            </w:r>
          </w:p>
        </w:tc>
        <w:tc>
          <w:tcPr>
            <w:tcW w:w="2329" w:type="dxa"/>
            <w:tcBorders>
              <w:left w:val="single" w:sz="4" w:space="0" w:color="auto"/>
            </w:tcBorders>
            <w:shd w:val="clear" w:color="auto" w:fill="auto"/>
          </w:tcPr>
          <w:p w14:paraId="13DBFE46" w14:textId="2C9B2E34" w:rsidR="006C636C" w:rsidRDefault="00DD2C0D" w:rsidP="00F3249B">
            <w:pPr>
              <w:cnfStyle w:val="000000100000" w:firstRow="0" w:lastRow="0" w:firstColumn="0" w:lastColumn="0" w:oddVBand="0" w:evenVBand="0" w:oddHBand="1" w:evenHBand="0" w:firstRowFirstColumn="0" w:firstRowLastColumn="0" w:lastRowFirstColumn="0" w:lastRowLastColumn="0"/>
            </w:pPr>
            <w:r>
              <w:t>Kokousasiakirjoissa siirrytään sähköiseen materiaaliin paperipostin sijasta</w:t>
            </w:r>
          </w:p>
        </w:tc>
        <w:tc>
          <w:tcPr>
            <w:tcW w:w="2184" w:type="dxa"/>
            <w:shd w:val="clear" w:color="auto" w:fill="auto"/>
          </w:tcPr>
          <w:p w14:paraId="79B68630" w14:textId="7808EB76" w:rsidR="006C636C" w:rsidRDefault="00C01A5D" w:rsidP="00F3249B">
            <w:pPr>
              <w:cnfStyle w:val="000000100000" w:firstRow="0" w:lastRow="0" w:firstColumn="0" w:lastColumn="0" w:oddVBand="0" w:evenVBand="0" w:oddHBand="1" w:evenHBand="0" w:firstRowFirstColumn="0" w:firstRowLastColumn="0" w:lastRowFirstColumn="0" w:lastRowLastColumn="0"/>
            </w:pPr>
            <w:r>
              <w:t xml:space="preserve">sähköisten materiaalien määrä vs. paperisina </w:t>
            </w:r>
            <w:r w:rsidR="00366567">
              <w:t>lähetetty</w:t>
            </w:r>
          </w:p>
        </w:tc>
        <w:tc>
          <w:tcPr>
            <w:tcW w:w="2471" w:type="dxa"/>
            <w:shd w:val="clear" w:color="auto" w:fill="auto"/>
          </w:tcPr>
          <w:p w14:paraId="6A46D992" w14:textId="5BBB5EB2" w:rsidR="006C636C" w:rsidRDefault="00C211A8" w:rsidP="00F3249B">
            <w:pPr>
              <w:cnfStyle w:val="000000100000" w:firstRow="0" w:lastRow="0" w:firstColumn="0" w:lastColumn="0" w:oddVBand="0" w:evenVBand="0" w:oddHBand="1" w:evenHBand="0" w:firstRowFirstColumn="0" w:firstRowLastColumn="0" w:lastRowFirstColumn="0" w:lastRowLastColumn="0"/>
            </w:pPr>
            <w:r>
              <w:t xml:space="preserve">31.12.2021 </w:t>
            </w:r>
            <w:r w:rsidR="00D604A5">
              <w:t xml:space="preserve">yli 80 % </w:t>
            </w:r>
            <w:r>
              <w:t>kunnanhallituksen kokousmateriaa</w:t>
            </w:r>
            <w:r w:rsidR="00D604A5">
              <w:t xml:space="preserve">leista </w:t>
            </w:r>
            <w:r>
              <w:t>toimitetaan sähköisesti</w:t>
            </w:r>
            <w:r w:rsidR="0020078A">
              <w:t>.</w:t>
            </w:r>
          </w:p>
        </w:tc>
      </w:tr>
      <w:tr w:rsidR="00BD79A1" w14:paraId="21E3D8A4" w14:textId="77777777" w:rsidTr="0006450D">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5B0773D" w14:textId="074BF498" w:rsidR="006C636C" w:rsidRPr="00466BE7" w:rsidRDefault="00D33750" w:rsidP="00F3249B">
            <w:pPr>
              <w:rPr>
                <w:b w:val="0"/>
                <w:bCs w:val="0"/>
                <w:color w:val="auto"/>
              </w:rPr>
            </w:pPr>
            <w:r w:rsidRPr="00466BE7">
              <w:rPr>
                <w:b w:val="0"/>
                <w:bCs w:val="0"/>
                <w:color w:val="auto"/>
              </w:rPr>
              <w:t>Henkilöstön ammattitaitoa ja työssä jaksamista ja viihtymistä tuetaan täydennyskoulutuksilla sekä työhyvinvointia tukevalla toiminnalla.</w:t>
            </w:r>
          </w:p>
        </w:tc>
        <w:tc>
          <w:tcPr>
            <w:tcW w:w="2329" w:type="dxa"/>
            <w:tcBorders>
              <w:left w:val="single" w:sz="4" w:space="0" w:color="auto"/>
            </w:tcBorders>
            <w:shd w:val="clear" w:color="auto" w:fill="auto"/>
          </w:tcPr>
          <w:p w14:paraId="1DDB2D2A" w14:textId="10CA5CCB" w:rsidR="006C636C" w:rsidRDefault="000D018D" w:rsidP="00F3249B">
            <w:pPr>
              <w:cnfStyle w:val="000000000000" w:firstRow="0" w:lastRow="0" w:firstColumn="0" w:lastColumn="0" w:oddVBand="0" w:evenVBand="0" w:oddHBand="0" w:evenHBand="0" w:firstRowFirstColumn="0" w:firstRowLastColumn="0" w:lastRowFirstColumn="0" w:lastRowLastColumn="0"/>
            </w:pPr>
            <w:r w:rsidRPr="000D018D">
              <w:t>Ammattitaitoinen ja motivoitunut henkilöstö.</w:t>
            </w:r>
          </w:p>
        </w:tc>
        <w:tc>
          <w:tcPr>
            <w:tcW w:w="2184" w:type="dxa"/>
            <w:shd w:val="clear" w:color="auto" w:fill="auto"/>
          </w:tcPr>
          <w:p w14:paraId="7C215FD2" w14:textId="77777777" w:rsidR="00D64BD3" w:rsidRDefault="00B50529" w:rsidP="00F3249B">
            <w:pPr>
              <w:cnfStyle w:val="000000000000" w:firstRow="0" w:lastRow="0" w:firstColumn="0" w:lastColumn="0" w:oddVBand="0" w:evenVBand="0" w:oddHBand="0" w:evenHBand="0" w:firstRowFirstColumn="0" w:firstRowLastColumn="0" w:lastRowFirstColumn="0" w:lastRowLastColumn="0"/>
            </w:pPr>
            <w:r>
              <w:t>Henkilöstön koulutustarpeiden</w:t>
            </w:r>
            <w:r w:rsidR="00D64BD3">
              <w:t>/</w:t>
            </w:r>
          </w:p>
          <w:p w14:paraId="20DC125A" w14:textId="1F012466" w:rsidR="00B50529" w:rsidRDefault="00D64BD3" w:rsidP="00F3249B">
            <w:pPr>
              <w:cnfStyle w:val="000000000000" w:firstRow="0" w:lastRow="0" w:firstColumn="0" w:lastColumn="0" w:oddVBand="0" w:evenVBand="0" w:oddHBand="0" w:evenHBand="0" w:firstRowFirstColumn="0" w:firstRowLastColumn="0" w:lastRowFirstColumn="0" w:lastRowLastColumn="0"/>
            </w:pPr>
            <w:r>
              <w:t>toiveiden</w:t>
            </w:r>
            <w:r w:rsidR="00B50529">
              <w:t xml:space="preserve"> kartoitus</w:t>
            </w:r>
          </w:p>
          <w:p w14:paraId="7C605B1A" w14:textId="71749744" w:rsidR="006C636C" w:rsidRDefault="00B50529" w:rsidP="00F3249B">
            <w:pPr>
              <w:cnfStyle w:val="000000000000" w:firstRow="0" w:lastRow="0" w:firstColumn="0" w:lastColumn="0" w:oddVBand="0" w:evenVBand="0" w:oddHBand="0" w:evenHBand="0" w:firstRowFirstColumn="0" w:firstRowLastColumn="0" w:lastRowFirstColumn="0" w:lastRowLastColumn="0"/>
            </w:pPr>
            <w:r>
              <w:t>Kehityskeskustelu</w:t>
            </w:r>
          </w:p>
        </w:tc>
        <w:tc>
          <w:tcPr>
            <w:tcW w:w="2471" w:type="dxa"/>
            <w:shd w:val="clear" w:color="auto" w:fill="auto"/>
          </w:tcPr>
          <w:p w14:paraId="1793F327" w14:textId="7B8FF935" w:rsidR="006C636C" w:rsidRDefault="00B50529" w:rsidP="00F3249B">
            <w:pPr>
              <w:cnfStyle w:val="000000000000" w:firstRow="0" w:lastRow="0" w:firstColumn="0" w:lastColumn="0" w:oddVBand="0" w:evenVBand="0" w:oddHBand="0" w:evenHBand="0" w:firstRowFirstColumn="0" w:firstRowLastColumn="0" w:lastRowFirstColumn="0" w:lastRowLastColumn="0"/>
            </w:pPr>
            <w:r>
              <w:t>Jokaisen työntekijän kanssa käyty kehityskeskustelu vuoden 2021 loppuun mennessä.</w:t>
            </w:r>
          </w:p>
        </w:tc>
      </w:tr>
      <w:tr w:rsidR="00860095" w14:paraId="6028C25A" w14:textId="77777777" w:rsidTr="00064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912A62B" w14:textId="1F45C3BF" w:rsidR="00D33750" w:rsidRPr="00466BE7" w:rsidRDefault="00A652F0" w:rsidP="00F3249B">
            <w:pPr>
              <w:rPr>
                <w:b w:val="0"/>
                <w:bCs w:val="0"/>
                <w:color w:val="auto"/>
              </w:rPr>
            </w:pPr>
            <w:r w:rsidRPr="00466BE7">
              <w:rPr>
                <w:b w:val="0"/>
                <w:bCs w:val="0"/>
                <w:color w:val="auto"/>
              </w:rPr>
              <w:lastRenderedPageBreak/>
              <w:t>Varahenkilöjärjestelmä on kunnossa niin, että kunnan tarjoamien palveluiden jatkuvuus turvataan kaikissa tilanteissa.</w:t>
            </w:r>
          </w:p>
        </w:tc>
        <w:tc>
          <w:tcPr>
            <w:tcW w:w="2329" w:type="dxa"/>
            <w:tcBorders>
              <w:left w:val="single" w:sz="4" w:space="0" w:color="auto"/>
            </w:tcBorders>
            <w:shd w:val="clear" w:color="auto" w:fill="auto"/>
          </w:tcPr>
          <w:p w14:paraId="4B7D8A79" w14:textId="566EEB32" w:rsidR="00D33750" w:rsidRDefault="00CE7F58" w:rsidP="00F3249B">
            <w:pPr>
              <w:cnfStyle w:val="000000100000" w:firstRow="0" w:lastRow="0" w:firstColumn="0" w:lastColumn="0" w:oddVBand="0" w:evenVBand="0" w:oddHBand="1" w:evenHBand="0" w:firstRowFirstColumn="0" w:firstRowLastColumn="0" w:lastRowFirstColumn="0" w:lastRowLastColumn="0"/>
            </w:pPr>
            <w:r>
              <w:t>Työntekijöiden keskeisimmistä tehtävistä löytyy kirjallinen ohje.</w:t>
            </w:r>
          </w:p>
        </w:tc>
        <w:tc>
          <w:tcPr>
            <w:tcW w:w="2184" w:type="dxa"/>
            <w:shd w:val="clear" w:color="auto" w:fill="auto"/>
          </w:tcPr>
          <w:p w14:paraId="2A362F68" w14:textId="647E9597" w:rsidR="00D33750" w:rsidRDefault="00CE7F58" w:rsidP="00F3249B">
            <w:pPr>
              <w:cnfStyle w:val="000000100000" w:firstRow="0" w:lastRow="0" w:firstColumn="0" w:lastColumn="0" w:oddVBand="0" w:evenVBand="0" w:oddHBand="1" w:evenHBand="0" w:firstRowFirstColumn="0" w:firstRowLastColumn="0" w:lastRowFirstColumn="0" w:lastRowLastColumn="0"/>
            </w:pPr>
            <w:r>
              <w:t>Ohje/tehtävä</w:t>
            </w:r>
          </w:p>
        </w:tc>
        <w:tc>
          <w:tcPr>
            <w:tcW w:w="2471" w:type="dxa"/>
            <w:shd w:val="clear" w:color="auto" w:fill="auto"/>
          </w:tcPr>
          <w:p w14:paraId="7BC56E63" w14:textId="1DAE2ABA" w:rsidR="00D33750" w:rsidRDefault="00154A1D" w:rsidP="00F3249B">
            <w:pPr>
              <w:cnfStyle w:val="000000100000" w:firstRow="0" w:lastRow="0" w:firstColumn="0" w:lastColumn="0" w:oddVBand="0" w:evenVBand="0" w:oddHBand="1" w:evenHBand="0" w:firstRowFirstColumn="0" w:firstRowLastColumn="0" w:lastRowFirstColumn="0" w:lastRowLastColumn="0"/>
            </w:pPr>
            <w:r>
              <w:t>Työn jatkumisen kannalta keskeisimmistä toiminnoista on laadittu kirjalliset työohjeet.</w:t>
            </w:r>
          </w:p>
        </w:tc>
      </w:tr>
      <w:tr w:rsidR="00860095" w14:paraId="0F193924" w14:textId="77777777" w:rsidTr="0006450D">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DFCF423" w14:textId="7CB8EC72" w:rsidR="003D5EBD" w:rsidRPr="00466BE7" w:rsidRDefault="00785EC0" w:rsidP="00F3249B">
            <w:pPr>
              <w:rPr>
                <w:b w:val="0"/>
                <w:bCs w:val="0"/>
                <w:color w:val="auto"/>
              </w:rPr>
            </w:pPr>
            <w:r w:rsidRPr="00466BE7">
              <w:rPr>
                <w:b w:val="0"/>
                <w:bCs w:val="0"/>
                <w:color w:val="auto"/>
              </w:rPr>
              <w:t>Kunnan toiminta on läpinäkyvää ja avointa ja kunnan asioista tiedotetaan viestintäohjeen mukaisesti</w:t>
            </w:r>
          </w:p>
        </w:tc>
        <w:tc>
          <w:tcPr>
            <w:tcW w:w="2329" w:type="dxa"/>
            <w:tcBorders>
              <w:left w:val="single" w:sz="4" w:space="0" w:color="auto"/>
            </w:tcBorders>
            <w:shd w:val="clear" w:color="auto" w:fill="auto"/>
          </w:tcPr>
          <w:p w14:paraId="0C2EB630" w14:textId="5CD33832" w:rsidR="00D1204E" w:rsidRDefault="00AC3F38" w:rsidP="005B0BD8">
            <w:pPr>
              <w:cnfStyle w:val="000000000000" w:firstRow="0" w:lastRow="0" w:firstColumn="0" w:lastColumn="0" w:oddVBand="0" w:evenVBand="0" w:oddHBand="0" w:evenHBand="0" w:firstRowFirstColumn="0" w:firstRowLastColumn="0" w:lastRowFirstColumn="0" w:lastRowLastColumn="0"/>
            </w:pPr>
            <w:r>
              <w:t xml:space="preserve">Kaikki </w:t>
            </w:r>
            <w:r w:rsidR="00D1204E">
              <w:t xml:space="preserve">päätökset </w:t>
            </w:r>
            <w:r>
              <w:t xml:space="preserve">saadaan nettiin </w:t>
            </w:r>
            <w:r w:rsidR="005B0BD8">
              <w:t>nähtäville mahdollisimman pian.</w:t>
            </w:r>
          </w:p>
        </w:tc>
        <w:tc>
          <w:tcPr>
            <w:tcW w:w="2184" w:type="dxa"/>
            <w:shd w:val="clear" w:color="auto" w:fill="auto"/>
          </w:tcPr>
          <w:p w14:paraId="7710103F" w14:textId="11ABABB3" w:rsidR="003D5EBD" w:rsidRDefault="00CE5F2D" w:rsidP="00F3249B">
            <w:pPr>
              <w:cnfStyle w:val="000000000000" w:firstRow="0" w:lastRow="0" w:firstColumn="0" w:lastColumn="0" w:oddVBand="0" w:evenVBand="0" w:oddHBand="0" w:evenHBand="0" w:firstRowFirstColumn="0" w:firstRowLastColumn="0" w:lastRowFirstColumn="0" w:lastRowLastColumn="0"/>
            </w:pPr>
            <w:r>
              <w:t>Aika, mikä kuluu päätöksen teosta sen julkaisemiseen netissä.</w:t>
            </w:r>
          </w:p>
        </w:tc>
        <w:tc>
          <w:tcPr>
            <w:tcW w:w="2471" w:type="dxa"/>
            <w:shd w:val="clear" w:color="auto" w:fill="auto"/>
          </w:tcPr>
          <w:p w14:paraId="3E4C45A9" w14:textId="71214714" w:rsidR="003D5EBD" w:rsidRDefault="00CE5F2D" w:rsidP="00F3249B">
            <w:pPr>
              <w:cnfStyle w:val="000000000000" w:firstRow="0" w:lastRow="0" w:firstColumn="0" w:lastColumn="0" w:oddVBand="0" w:evenVBand="0" w:oddHBand="0" w:evenHBand="0" w:firstRowFirstColumn="0" w:firstRowLastColumn="0" w:lastRowFirstColumn="0" w:lastRowLastColumn="0"/>
            </w:pPr>
            <w:r>
              <w:t>1 vrk</w:t>
            </w:r>
          </w:p>
        </w:tc>
      </w:tr>
      <w:tr w:rsidR="00860095" w14:paraId="4ADD63CA" w14:textId="77777777" w:rsidTr="00064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5C61E5B" w14:textId="27DB171A" w:rsidR="00785EC0" w:rsidRPr="00466BE7" w:rsidRDefault="007B7AB6" w:rsidP="00F3249B">
            <w:pPr>
              <w:rPr>
                <w:b w:val="0"/>
                <w:bCs w:val="0"/>
                <w:color w:val="auto"/>
              </w:rPr>
            </w:pPr>
            <w:r w:rsidRPr="00466BE7">
              <w:rPr>
                <w:b w:val="0"/>
                <w:bCs w:val="0"/>
                <w:color w:val="auto"/>
              </w:rPr>
              <w:t>Kuntalaisilla on mahdollisuus vaikuttaa asioihin ja päätöksentekoon viestintäohjeen menetelmin.</w:t>
            </w:r>
          </w:p>
        </w:tc>
        <w:tc>
          <w:tcPr>
            <w:tcW w:w="2329" w:type="dxa"/>
            <w:tcBorders>
              <w:left w:val="single" w:sz="4" w:space="0" w:color="auto"/>
            </w:tcBorders>
            <w:shd w:val="clear" w:color="auto" w:fill="auto"/>
          </w:tcPr>
          <w:p w14:paraId="5C875AA7" w14:textId="257AF299" w:rsidR="00785EC0" w:rsidRDefault="00E25445" w:rsidP="00F3249B">
            <w:pPr>
              <w:cnfStyle w:val="000000100000" w:firstRow="0" w:lastRow="0" w:firstColumn="0" w:lastColumn="0" w:oddVBand="0" w:evenVBand="0" w:oddHBand="1" w:evenHBand="0" w:firstRowFirstColumn="0" w:firstRowLastColumn="0" w:lastRowFirstColumn="0" w:lastRowLastColumn="0"/>
            </w:pPr>
            <w:r>
              <w:t xml:space="preserve">Järjestetään </w:t>
            </w:r>
            <w:r w:rsidR="0013292A">
              <w:t>kuntalaisten ja kunnan välisiä tapaamisia säännöllisesti.</w:t>
            </w:r>
          </w:p>
        </w:tc>
        <w:tc>
          <w:tcPr>
            <w:tcW w:w="2184" w:type="dxa"/>
            <w:shd w:val="clear" w:color="auto" w:fill="auto"/>
          </w:tcPr>
          <w:p w14:paraId="4FADB174" w14:textId="599487F9" w:rsidR="00785EC0" w:rsidRDefault="0013292A" w:rsidP="00F3249B">
            <w:pPr>
              <w:cnfStyle w:val="000000100000" w:firstRow="0" w:lastRow="0" w:firstColumn="0" w:lastColumn="0" w:oddVBand="0" w:evenVBand="0" w:oddHBand="1" w:evenHBand="0" w:firstRowFirstColumn="0" w:firstRowLastColumn="0" w:lastRowFirstColumn="0" w:lastRowLastColumn="0"/>
            </w:pPr>
            <w:r>
              <w:t>Tapaamisten määrä/vuosi</w:t>
            </w:r>
          </w:p>
        </w:tc>
        <w:tc>
          <w:tcPr>
            <w:tcW w:w="2471" w:type="dxa"/>
            <w:shd w:val="clear" w:color="auto" w:fill="auto"/>
          </w:tcPr>
          <w:p w14:paraId="557D817C" w14:textId="79325A23" w:rsidR="00785EC0" w:rsidRDefault="00C453CD" w:rsidP="00F93EEE">
            <w:pPr>
              <w:keepNext/>
              <w:cnfStyle w:val="000000100000" w:firstRow="0" w:lastRow="0" w:firstColumn="0" w:lastColumn="0" w:oddVBand="0" w:evenVBand="0" w:oddHBand="1" w:evenHBand="0" w:firstRowFirstColumn="0" w:firstRowLastColumn="0" w:lastRowFirstColumn="0" w:lastRowLastColumn="0"/>
            </w:pPr>
            <w:r>
              <w:t>3–4</w:t>
            </w:r>
          </w:p>
        </w:tc>
      </w:tr>
    </w:tbl>
    <w:p w14:paraId="32BBD917" w14:textId="1A1F75B1" w:rsidR="0010092F" w:rsidRDefault="00F93EEE" w:rsidP="00F93EEE">
      <w:pPr>
        <w:pStyle w:val="Kuvaotsikko"/>
      </w:pPr>
      <w:r>
        <w:t xml:space="preserve">Kuva </w:t>
      </w:r>
      <w:fldSimple w:instr=" SEQ Kuva \* ARABIC ">
        <w:r w:rsidR="00A03E0C">
          <w:rPr>
            <w:noProof/>
          </w:rPr>
          <w:t>10</w:t>
        </w:r>
      </w:fldSimple>
      <w:r>
        <w:t xml:space="preserve"> Yleishallinnon tavoitteet vuodelle 2021</w:t>
      </w:r>
    </w:p>
    <w:p w14:paraId="11A4F466" w14:textId="77777777" w:rsidR="00F93EEE" w:rsidRDefault="00F93EEE" w:rsidP="0010092F"/>
    <w:p w14:paraId="0263CA60" w14:textId="77777777" w:rsidR="004931CF" w:rsidRDefault="009068BE" w:rsidP="0010092F">
      <w:r>
        <w:t xml:space="preserve">Kuntastrategian lisäksi vaatimuksia ja tavoitteita kunnan toiminnalle asettaa uusi tiedonhallintalaki. </w:t>
      </w:r>
      <w:r w:rsidR="00362683">
        <w:t xml:space="preserve">Nämä vaatimukset aiheuttavat kunnalle myös taloudellisia kustannuksia lähivuosina, joten ne on hyvä ottaa mukaan talousarvion </w:t>
      </w:r>
      <w:r w:rsidR="00843DD2">
        <w:t>laadintaan tuleville vuosille.</w:t>
      </w:r>
    </w:p>
    <w:p w14:paraId="6A685DBD" w14:textId="0040B19E" w:rsidR="009068BE" w:rsidRDefault="00843DD2" w:rsidP="0010092F">
      <w:r>
        <w:t xml:space="preserve"> </w:t>
      </w:r>
    </w:p>
    <w:p w14:paraId="4CEAB597" w14:textId="77777777" w:rsidR="00F93EEE" w:rsidRDefault="00F93EEE" w:rsidP="0010092F"/>
    <w:tbl>
      <w:tblPr>
        <w:tblStyle w:val="TaulukkoRuudukko"/>
        <w:tblW w:w="0" w:type="auto"/>
        <w:tblLook w:val="04A0" w:firstRow="1" w:lastRow="0" w:firstColumn="1" w:lastColumn="0" w:noHBand="0" w:noVBand="1"/>
      </w:tblPr>
      <w:tblGrid>
        <w:gridCol w:w="2751"/>
        <w:gridCol w:w="2330"/>
        <w:gridCol w:w="2551"/>
        <w:gridCol w:w="1996"/>
      </w:tblGrid>
      <w:tr w:rsidR="00A75332" w14:paraId="6E9D1F4A" w14:textId="77777777" w:rsidTr="000B7064">
        <w:tc>
          <w:tcPr>
            <w:tcW w:w="2751" w:type="dxa"/>
            <w:shd w:val="clear" w:color="auto" w:fill="B4C6E7" w:themeFill="accent1" w:themeFillTint="66"/>
          </w:tcPr>
          <w:p w14:paraId="23AB80B2" w14:textId="14394D95" w:rsidR="003C3A49" w:rsidRDefault="003C3A49" w:rsidP="0010092F">
            <w:r>
              <w:t>Tiedonhallintalain osa, mihin tavoite pohjautuu</w:t>
            </w:r>
          </w:p>
        </w:tc>
        <w:tc>
          <w:tcPr>
            <w:tcW w:w="2330" w:type="dxa"/>
            <w:shd w:val="clear" w:color="auto" w:fill="B4C6E7" w:themeFill="accent1" w:themeFillTint="66"/>
          </w:tcPr>
          <w:p w14:paraId="0574F8DF" w14:textId="0B989DD3" w:rsidR="003C3A49" w:rsidRDefault="003C3A49" w:rsidP="0010092F">
            <w:r>
              <w:t>Tavoite</w:t>
            </w:r>
          </w:p>
        </w:tc>
        <w:tc>
          <w:tcPr>
            <w:tcW w:w="2551" w:type="dxa"/>
            <w:shd w:val="clear" w:color="auto" w:fill="B4C6E7" w:themeFill="accent1" w:themeFillTint="66"/>
          </w:tcPr>
          <w:p w14:paraId="737C2C12" w14:textId="73251AB9" w:rsidR="003C3A49" w:rsidRDefault="007D3222" w:rsidP="0010092F">
            <w:r>
              <w:t>Tehtävä</w:t>
            </w:r>
          </w:p>
        </w:tc>
        <w:tc>
          <w:tcPr>
            <w:tcW w:w="1996" w:type="dxa"/>
            <w:shd w:val="clear" w:color="auto" w:fill="B4C6E7" w:themeFill="accent1" w:themeFillTint="66"/>
          </w:tcPr>
          <w:p w14:paraId="7DB39D0E" w14:textId="58CA7892" w:rsidR="003C3A49" w:rsidRDefault="007D3222" w:rsidP="0010092F">
            <w:r>
              <w:t xml:space="preserve">Oltava kunnossa </w:t>
            </w:r>
          </w:p>
        </w:tc>
      </w:tr>
      <w:tr w:rsidR="00244743" w14:paraId="7C477E91" w14:textId="77777777" w:rsidTr="00C63C2A">
        <w:tc>
          <w:tcPr>
            <w:tcW w:w="2751" w:type="dxa"/>
            <w:shd w:val="clear" w:color="auto" w:fill="DEEAF6" w:themeFill="accent5" w:themeFillTint="33"/>
          </w:tcPr>
          <w:p w14:paraId="1CC647CE" w14:textId="28F78B9A" w:rsidR="003C3A49" w:rsidRPr="001367EE" w:rsidRDefault="000B7064" w:rsidP="0010092F">
            <w:r w:rsidRPr="000B7064">
              <w:t>Tiedonhallintayksikössä on ylläpidettävä sen toimintaympäristön tiedonhallintaa määrittelevää ja kuvaavaa tiedonhallintamallia.</w:t>
            </w:r>
          </w:p>
        </w:tc>
        <w:tc>
          <w:tcPr>
            <w:tcW w:w="2330" w:type="dxa"/>
          </w:tcPr>
          <w:p w14:paraId="7DBD6F4B" w14:textId="12E6CDC9" w:rsidR="003C3A49" w:rsidRDefault="00703F6D" w:rsidP="0010092F">
            <w:r>
              <w:t xml:space="preserve">Kunnassa on tiedonhallintamalli, josta </w:t>
            </w:r>
            <w:r w:rsidR="008D5146">
              <w:t>löytyy keskeisimmät asiakirjapohjat ja tiedot asiakirjojen julkisuudesta.</w:t>
            </w:r>
          </w:p>
        </w:tc>
        <w:tc>
          <w:tcPr>
            <w:tcW w:w="2551" w:type="dxa"/>
          </w:tcPr>
          <w:p w14:paraId="676378B2" w14:textId="680AEF66" w:rsidR="003C3A49" w:rsidRDefault="00535B7D" w:rsidP="0010092F">
            <w:r>
              <w:t>Tiedonhallintamallin ylläpito</w:t>
            </w:r>
          </w:p>
        </w:tc>
        <w:tc>
          <w:tcPr>
            <w:tcW w:w="1996" w:type="dxa"/>
          </w:tcPr>
          <w:p w14:paraId="6E1A2698" w14:textId="2E4A2BC4" w:rsidR="003C3A49" w:rsidRDefault="007D3222" w:rsidP="0010092F">
            <w:r>
              <w:t>2021</w:t>
            </w:r>
          </w:p>
        </w:tc>
      </w:tr>
      <w:tr w:rsidR="001367EE" w14:paraId="5374D964" w14:textId="77777777" w:rsidTr="00C63C2A">
        <w:tc>
          <w:tcPr>
            <w:tcW w:w="2751" w:type="dxa"/>
            <w:shd w:val="clear" w:color="auto" w:fill="DEEAF6" w:themeFill="accent5" w:themeFillTint="33"/>
          </w:tcPr>
          <w:p w14:paraId="4F42444B" w14:textId="4565385F" w:rsidR="00491027" w:rsidRPr="00C63C2A" w:rsidRDefault="00C63C2A" w:rsidP="0010092F">
            <w:r w:rsidRPr="00C63C2A">
              <w:t>Viranomaisen on suunniteltava tietojärjestelmät, tietovarantojen tietorakenteet ja niihin liittyvä tietojenkäsittely siten, että asiakirjojen julkisuus voidaan vaivatta toteuttaa.</w:t>
            </w:r>
          </w:p>
        </w:tc>
        <w:tc>
          <w:tcPr>
            <w:tcW w:w="2330" w:type="dxa"/>
          </w:tcPr>
          <w:p w14:paraId="3C42C07C" w14:textId="09994689" w:rsidR="00491027" w:rsidRDefault="003908C6" w:rsidP="0010092F">
            <w:r>
              <w:t>Asianhallinta ja palvelujen tiedonhallinnan järjestäminen lain vaatimusten mukaiseksi</w:t>
            </w:r>
          </w:p>
        </w:tc>
        <w:tc>
          <w:tcPr>
            <w:tcW w:w="2551" w:type="dxa"/>
          </w:tcPr>
          <w:p w14:paraId="67DF1EED" w14:textId="34DC611A" w:rsidR="00491027" w:rsidRDefault="00E94274" w:rsidP="0010092F">
            <w:r>
              <w:t>Asia</w:t>
            </w:r>
            <w:r w:rsidR="00D82CCB">
              <w:t>nhallinta saatava sellaiseksi, jotta asiakirjan käsittelyn tilaa voidaan seurata.</w:t>
            </w:r>
          </w:p>
        </w:tc>
        <w:tc>
          <w:tcPr>
            <w:tcW w:w="1996" w:type="dxa"/>
          </w:tcPr>
          <w:p w14:paraId="75B247AE" w14:textId="5663A5E5" w:rsidR="00491027" w:rsidRDefault="00F440B3" w:rsidP="0010092F">
            <w:r>
              <w:t>2022</w:t>
            </w:r>
          </w:p>
        </w:tc>
      </w:tr>
      <w:tr w:rsidR="00244743" w14:paraId="4782A235" w14:textId="77777777" w:rsidTr="00C63C2A">
        <w:tc>
          <w:tcPr>
            <w:tcW w:w="2751" w:type="dxa"/>
            <w:shd w:val="clear" w:color="auto" w:fill="DEEAF6" w:themeFill="accent5" w:themeFillTint="33"/>
          </w:tcPr>
          <w:p w14:paraId="7D731540" w14:textId="77777777" w:rsidR="00C63C2A" w:rsidRDefault="00C63C2A" w:rsidP="00C63C2A">
            <w:r w:rsidRPr="00C63C2A">
              <w:lastRenderedPageBreak/>
              <w:t>Tiedonhallintayksikön on seurattava toimintaympäristönsä tietoturvallisuuden tilaa ja varmistettava tietoaineistojen ja tietojärjestelmien tietoturvallisuus koko niiden elinkaaren ajan.</w:t>
            </w:r>
          </w:p>
          <w:p w14:paraId="5DCF6980" w14:textId="31933C01" w:rsidR="003C3A49" w:rsidRPr="001367EE" w:rsidRDefault="003C3A49" w:rsidP="0010092F"/>
        </w:tc>
        <w:tc>
          <w:tcPr>
            <w:tcW w:w="2330" w:type="dxa"/>
          </w:tcPr>
          <w:p w14:paraId="0ED56D2B" w14:textId="2CC9B6FB" w:rsidR="00244743" w:rsidRDefault="00244743" w:rsidP="0010092F">
            <w:pPr>
              <w:rPr>
                <w:rFonts w:cs="Arial"/>
                <w:color w:val="444444"/>
                <w:sz w:val="23"/>
                <w:szCs w:val="23"/>
                <w:shd w:val="clear" w:color="auto" w:fill="FFFFFF"/>
              </w:rPr>
            </w:pPr>
            <w:r>
              <w:rPr>
                <w:rFonts w:cs="Arial"/>
                <w:color w:val="444444"/>
                <w:sz w:val="23"/>
                <w:szCs w:val="23"/>
                <w:shd w:val="clear" w:color="auto" w:fill="FFFFFF"/>
              </w:rPr>
              <w:t>Käyttäjäoikeudet ovat ajantasaiset.</w:t>
            </w:r>
          </w:p>
          <w:p w14:paraId="7B1A283D" w14:textId="4761D281" w:rsidR="003C3A49" w:rsidRDefault="008955C8" w:rsidP="0010092F">
            <w:pPr>
              <w:rPr>
                <w:rFonts w:cs="Arial"/>
                <w:color w:val="444444"/>
                <w:sz w:val="23"/>
                <w:szCs w:val="23"/>
                <w:shd w:val="clear" w:color="auto" w:fill="FFFFFF"/>
              </w:rPr>
            </w:pPr>
            <w:r>
              <w:rPr>
                <w:rFonts w:cs="Arial"/>
                <w:color w:val="444444"/>
                <w:sz w:val="23"/>
                <w:szCs w:val="23"/>
                <w:shd w:val="clear" w:color="auto" w:fill="FFFFFF"/>
              </w:rPr>
              <w:t>Olennaisten tietojärjestelmien vikasietoisuus ja toiminnallinen käytettävyys varmistetaan säännöllisesti.</w:t>
            </w:r>
          </w:p>
          <w:p w14:paraId="790F31D5" w14:textId="7D45D570" w:rsidR="00E23557" w:rsidRDefault="00E23557" w:rsidP="0010092F"/>
        </w:tc>
        <w:tc>
          <w:tcPr>
            <w:tcW w:w="2551" w:type="dxa"/>
          </w:tcPr>
          <w:p w14:paraId="55587BAC" w14:textId="77777777" w:rsidR="003C3A49" w:rsidRDefault="00244743" w:rsidP="0010092F">
            <w:r>
              <w:t>Käyttöoikeusrekisteri ja sen päivittäminen.</w:t>
            </w:r>
          </w:p>
          <w:p w14:paraId="56F7AC84" w14:textId="226673E2" w:rsidR="001367EE" w:rsidRDefault="001367EE" w:rsidP="0010092F">
            <w:r>
              <w:t>Tietojärjestelmien toiminnallisuuden tarkistaminen.</w:t>
            </w:r>
          </w:p>
        </w:tc>
        <w:tc>
          <w:tcPr>
            <w:tcW w:w="1996" w:type="dxa"/>
          </w:tcPr>
          <w:p w14:paraId="76A232C5" w14:textId="4EEEC767" w:rsidR="003C3A49" w:rsidRDefault="00A75332" w:rsidP="00F93EEE">
            <w:pPr>
              <w:keepNext/>
            </w:pPr>
            <w:r>
              <w:t>2023</w:t>
            </w:r>
          </w:p>
        </w:tc>
      </w:tr>
    </w:tbl>
    <w:p w14:paraId="7FBD57D0" w14:textId="054A5096" w:rsidR="00C63C2A" w:rsidRDefault="00F93EEE" w:rsidP="00F93EEE">
      <w:pPr>
        <w:pStyle w:val="Kuvaotsikko"/>
      </w:pPr>
      <w:r>
        <w:t xml:space="preserve">Kuva </w:t>
      </w:r>
      <w:fldSimple w:instr=" SEQ Kuva \* ARABIC ">
        <w:r w:rsidR="00A03E0C">
          <w:rPr>
            <w:noProof/>
          </w:rPr>
          <w:t>11</w:t>
        </w:r>
      </w:fldSimple>
      <w:r>
        <w:t xml:space="preserve"> Tiedonhallintalain tavoitteet yleishallinnolle vuosille </w:t>
      </w:r>
      <w:proofErr w:type="gramStart"/>
      <w:r>
        <w:t>2021-2023</w:t>
      </w:r>
      <w:proofErr w:type="gramEnd"/>
    </w:p>
    <w:p w14:paraId="48622DC1" w14:textId="77777777" w:rsidR="00F93EEE" w:rsidRDefault="00F93EEE" w:rsidP="000D1963"/>
    <w:p w14:paraId="3184465B" w14:textId="4ADAD675" w:rsidR="00041D71" w:rsidRDefault="00AD666E" w:rsidP="000D1963">
      <w:r>
        <w:t>T</w:t>
      </w:r>
      <w:r w:rsidR="002372A0">
        <w:t>iedonhallinnan t</w:t>
      </w:r>
      <w:r>
        <w:t xml:space="preserve">avoitteisiin pääsemiseksi talousarvion investointiosaan on varattu vuodelle 2022 </w:t>
      </w:r>
      <w:r w:rsidR="00EC0256">
        <w:t xml:space="preserve">määräraha uuden asianhallintaohjelmiston hankintaan. </w:t>
      </w:r>
      <w:r w:rsidR="005934EA">
        <w:t xml:space="preserve">Vuoden 2021 aikana </w:t>
      </w:r>
      <w:r w:rsidR="00615A35">
        <w:t>arkistoon</w:t>
      </w:r>
      <w:r w:rsidR="005934EA">
        <w:t xml:space="preserve"> hankitaan </w:t>
      </w:r>
      <w:r w:rsidR="007B3E3D">
        <w:t>asiakirjojen hävittämisastia</w:t>
      </w:r>
      <w:r w:rsidR="00041D71">
        <w:t xml:space="preserve"> (240 litraa)</w:t>
      </w:r>
      <w:r w:rsidR="007B3E3D">
        <w:t xml:space="preserve">, jonka kustannus on </w:t>
      </w:r>
      <w:r w:rsidR="001B7295">
        <w:t xml:space="preserve">vuositasolla 420 €. </w:t>
      </w:r>
      <w:r w:rsidR="00827725">
        <w:t xml:space="preserve">Arvio perustuu tyhjennyskerran </w:t>
      </w:r>
      <w:r w:rsidR="000D1963">
        <w:t xml:space="preserve">hintaan </w:t>
      </w:r>
      <w:r w:rsidR="00827725">
        <w:t>(</w:t>
      </w:r>
      <w:r w:rsidR="001B7295">
        <w:t>70 € + alv</w:t>
      </w:r>
      <w:r w:rsidR="00827725">
        <w:t>)</w:t>
      </w:r>
      <w:r w:rsidR="006112A0" w:rsidRPr="006112A0">
        <w:t xml:space="preserve"> </w:t>
      </w:r>
      <w:r w:rsidR="006112A0">
        <w:t>ja tyhjennys</w:t>
      </w:r>
      <w:r w:rsidR="000D1963">
        <w:t>kertojen määrään</w:t>
      </w:r>
      <w:r w:rsidR="006112A0">
        <w:t xml:space="preserve"> (</w:t>
      </w:r>
      <w:r w:rsidR="000D1963">
        <w:t>6).</w:t>
      </w:r>
    </w:p>
    <w:p w14:paraId="3BD46287" w14:textId="63454EBA" w:rsidR="000D1963" w:rsidRDefault="000A0D5A" w:rsidP="000D1963">
      <w:r>
        <w:t>Videoneuvotteluhuoneeseen hankitaan vanhan, toimimattoman videotykin tilalle seinään kiinnitettävä 65</w:t>
      </w:r>
      <w:r w:rsidR="00627117">
        <w:t xml:space="preserve">”-85” televisio. Television </w:t>
      </w:r>
      <w:r w:rsidR="00C971DD">
        <w:t>hankinta</w:t>
      </w:r>
      <w:r w:rsidR="00627117">
        <w:t xml:space="preserve">hinnaksi on talousarvion laadinnan yhteydessä </w:t>
      </w:r>
      <w:r w:rsidR="00C971DD">
        <w:t xml:space="preserve">arvioitu </w:t>
      </w:r>
      <w:r w:rsidR="00C175F6">
        <w:t xml:space="preserve">2500 euroa. </w:t>
      </w:r>
    </w:p>
    <w:p w14:paraId="74EA1ADF" w14:textId="77777777" w:rsidR="00F93EEE" w:rsidRPr="00041D71" w:rsidRDefault="00F93EEE" w:rsidP="000D1963"/>
    <w:p w14:paraId="3239BDC5" w14:textId="51BD2C47" w:rsidR="00125F0F" w:rsidRPr="00125F0F" w:rsidRDefault="009C7B3E" w:rsidP="00125F0F">
      <w:pPr>
        <w:pStyle w:val="Otsikko4"/>
      </w:pPr>
      <w:bookmarkStart w:id="19" w:name="_Toc58245166"/>
      <w:r w:rsidRPr="00125F0F">
        <w:t>Yleishallinnon tuloarviot ja määrärahat</w:t>
      </w:r>
      <w:bookmarkEnd w:id="19"/>
    </w:p>
    <w:tbl>
      <w:tblPr>
        <w:tblStyle w:val="TaulukkoRuudukko"/>
        <w:tblW w:w="0" w:type="auto"/>
        <w:tblLook w:val="04A0" w:firstRow="1" w:lastRow="0" w:firstColumn="1" w:lastColumn="0" w:noHBand="0" w:noVBand="1"/>
      </w:tblPr>
      <w:tblGrid>
        <w:gridCol w:w="2170"/>
        <w:gridCol w:w="1374"/>
        <w:gridCol w:w="1543"/>
        <w:gridCol w:w="1543"/>
        <w:gridCol w:w="1543"/>
        <w:gridCol w:w="1323"/>
      </w:tblGrid>
      <w:tr w:rsidR="00A14A70" w14:paraId="1C2870CA" w14:textId="6825A219" w:rsidTr="00A14A70">
        <w:trPr>
          <w:trHeight w:val="296"/>
        </w:trPr>
        <w:tc>
          <w:tcPr>
            <w:tcW w:w="2170" w:type="dxa"/>
          </w:tcPr>
          <w:p w14:paraId="7BDD5773" w14:textId="77777777" w:rsidR="00A14A70" w:rsidRDefault="00A14A70" w:rsidP="00926E64">
            <w:bookmarkStart w:id="20" w:name="_Hlk57296327"/>
          </w:p>
        </w:tc>
        <w:tc>
          <w:tcPr>
            <w:tcW w:w="1374" w:type="dxa"/>
          </w:tcPr>
          <w:p w14:paraId="7570E0B8" w14:textId="77777777" w:rsidR="00A14A70" w:rsidRPr="00316A08" w:rsidRDefault="00A14A70" w:rsidP="00926E64">
            <w:pPr>
              <w:rPr>
                <w:b/>
                <w:bCs/>
              </w:rPr>
            </w:pPr>
            <w:r w:rsidRPr="00316A08">
              <w:rPr>
                <w:b/>
                <w:bCs/>
              </w:rPr>
              <w:t>TP 2019</w:t>
            </w:r>
          </w:p>
        </w:tc>
        <w:tc>
          <w:tcPr>
            <w:tcW w:w="1543" w:type="dxa"/>
          </w:tcPr>
          <w:p w14:paraId="0669DC1F" w14:textId="77777777" w:rsidR="00A14A70" w:rsidRPr="00316A08" w:rsidRDefault="00A14A70" w:rsidP="00926E64">
            <w:pPr>
              <w:rPr>
                <w:b/>
                <w:bCs/>
              </w:rPr>
            </w:pPr>
            <w:r w:rsidRPr="00316A08">
              <w:rPr>
                <w:b/>
                <w:bCs/>
              </w:rPr>
              <w:t>TA 2020</w:t>
            </w:r>
          </w:p>
        </w:tc>
        <w:tc>
          <w:tcPr>
            <w:tcW w:w="1543" w:type="dxa"/>
          </w:tcPr>
          <w:p w14:paraId="262E4CAF" w14:textId="77777777" w:rsidR="00A14A70" w:rsidRPr="00316A08" w:rsidRDefault="00A14A70" w:rsidP="00926E64">
            <w:pPr>
              <w:rPr>
                <w:b/>
                <w:bCs/>
              </w:rPr>
            </w:pPr>
            <w:r w:rsidRPr="00316A08">
              <w:rPr>
                <w:b/>
                <w:bCs/>
              </w:rPr>
              <w:t>TA 2021</w:t>
            </w:r>
          </w:p>
        </w:tc>
        <w:tc>
          <w:tcPr>
            <w:tcW w:w="1543" w:type="dxa"/>
          </w:tcPr>
          <w:p w14:paraId="59408A9F" w14:textId="77777777" w:rsidR="00A14A70" w:rsidRPr="00316A08" w:rsidRDefault="00A14A70" w:rsidP="00926E64">
            <w:pPr>
              <w:rPr>
                <w:b/>
                <w:bCs/>
              </w:rPr>
            </w:pPr>
            <w:r w:rsidRPr="00316A08">
              <w:rPr>
                <w:b/>
                <w:bCs/>
              </w:rPr>
              <w:t>TS 2022</w:t>
            </w:r>
          </w:p>
        </w:tc>
        <w:tc>
          <w:tcPr>
            <w:tcW w:w="1323" w:type="dxa"/>
          </w:tcPr>
          <w:p w14:paraId="1C12E6AE" w14:textId="77777777" w:rsidR="00A14A70" w:rsidRPr="00316A08" w:rsidRDefault="00A14A70" w:rsidP="00926E64">
            <w:pPr>
              <w:rPr>
                <w:b/>
                <w:bCs/>
              </w:rPr>
            </w:pPr>
            <w:r w:rsidRPr="00316A08">
              <w:rPr>
                <w:b/>
                <w:bCs/>
              </w:rPr>
              <w:t>TS2023</w:t>
            </w:r>
          </w:p>
        </w:tc>
      </w:tr>
      <w:tr w:rsidR="00A14A70" w14:paraId="175A9DE1" w14:textId="56297429" w:rsidTr="00A14A70">
        <w:trPr>
          <w:trHeight w:val="310"/>
        </w:trPr>
        <w:tc>
          <w:tcPr>
            <w:tcW w:w="2170" w:type="dxa"/>
          </w:tcPr>
          <w:p w14:paraId="567BA51C" w14:textId="77777777" w:rsidR="00A14A70" w:rsidRDefault="00A14A70" w:rsidP="00926E64">
            <w:r>
              <w:t>Toimintatuotot</w:t>
            </w:r>
          </w:p>
        </w:tc>
        <w:tc>
          <w:tcPr>
            <w:tcW w:w="1374" w:type="dxa"/>
          </w:tcPr>
          <w:p w14:paraId="607A180F" w14:textId="40C4A115" w:rsidR="00A14A70" w:rsidRDefault="00A14A70" w:rsidP="00926E64">
            <w:r>
              <w:t>40970</w:t>
            </w:r>
          </w:p>
        </w:tc>
        <w:tc>
          <w:tcPr>
            <w:tcW w:w="1543" w:type="dxa"/>
          </w:tcPr>
          <w:p w14:paraId="46F9DF13" w14:textId="7786D124" w:rsidR="00A14A70" w:rsidRDefault="00A14A70" w:rsidP="00926E64">
            <w:r>
              <w:t>40280</w:t>
            </w:r>
          </w:p>
        </w:tc>
        <w:tc>
          <w:tcPr>
            <w:tcW w:w="1543" w:type="dxa"/>
          </w:tcPr>
          <w:p w14:paraId="7AEFBDC1" w14:textId="21A4CAC4" w:rsidR="00A14A70" w:rsidRDefault="00A14A70" w:rsidP="00926E64">
            <w:r>
              <w:t>25800</w:t>
            </w:r>
          </w:p>
        </w:tc>
        <w:tc>
          <w:tcPr>
            <w:tcW w:w="1543" w:type="dxa"/>
          </w:tcPr>
          <w:p w14:paraId="5A4F9DDB" w14:textId="049FED89" w:rsidR="00A14A70" w:rsidRDefault="00A14A70" w:rsidP="00926E64">
            <w:r>
              <w:t>24800</w:t>
            </w:r>
          </w:p>
        </w:tc>
        <w:tc>
          <w:tcPr>
            <w:tcW w:w="1323" w:type="dxa"/>
          </w:tcPr>
          <w:p w14:paraId="3B67C76E" w14:textId="798FBC9C" w:rsidR="00A14A70" w:rsidRDefault="00A14A70" w:rsidP="00926E64">
            <w:r>
              <w:t>29600</w:t>
            </w:r>
          </w:p>
        </w:tc>
      </w:tr>
      <w:tr w:rsidR="00A14A70" w14:paraId="081B493A" w14:textId="103E149C" w:rsidTr="00A14A70">
        <w:trPr>
          <w:trHeight w:val="904"/>
        </w:trPr>
        <w:tc>
          <w:tcPr>
            <w:tcW w:w="2170" w:type="dxa"/>
          </w:tcPr>
          <w:p w14:paraId="0A678F31" w14:textId="77777777" w:rsidR="00A14A70" w:rsidRDefault="00A14A70" w:rsidP="00926E64">
            <w:r>
              <w:t>Valmistus omaan käyttöön</w:t>
            </w:r>
          </w:p>
        </w:tc>
        <w:tc>
          <w:tcPr>
            <w:tcW w:w="1374" w:type="dxa"/>
          </w:tcPr>
          <w:p w14:paraId="41ED0518" w14:textId="77777777" w:rsidR="00A14A70" w:rsidRDefault="00A14A70" w:rsidP="00926E64"/>
        </w:tc>
        <w:tc>
          <w:tcPr>
            <w:tcW w:w="1543" w:type="dxa"/>
          </w:tcPr>
          <w:p w14:paraId="3CE94FB2" w14:textId="77777777" w:rsidR="00A14A70" w:rsidRDefault="00A14A70" w:rsidP="00926E64"/>
        </w:tc>
        <w:tc>
          <w:tcPr>
            <w:tcW w:w="1543" w:type="dxa"/>
          </w:tcPr>
          <w:p w14:paraId="5DA341AB" w14:textId="77777777" w:rsidR="00A14A70" w:rsidRDefault="00A14A70" w:rsidP="00926E64"/>
        </w:tc>
        <w:tc>
          <w:tcPr>
            <w:tcW w:w="1543" w:type="dxa"/>
          </w:tcPr>
          <w:p w14:paraId="5B1B2D70" w14:textId="77777777" w:rsidR="00A14A70" w:rsidRDefault="00A14A70" w:rsidP="00926E64"/>
        </w:tc>
        <w:tc>
          <w:tcPr>
            <w:tcW w:w="1323" w:type="dxa"/>
          </w:tcPr>
          <w:p w14:paraId="3CAB063E" w14:textId="77777777" w:rsidR="00A14A70" w:rsidRDefault="00A14A70" w:rsidP="00926E64"/>
        </w:tc>
      </w:tr>
      <w:tr w:rsidR="00A14A70" w14:paraId="40A0396B" w14:textId="54C6EE8B" w:rsidTr="00A14A70">
        <w:trPr>
          <w:trHeight w:val="296"/>
        </w:trPr>
        <w:tc>
          <w:tcPr>
            <w:tcW w:w="2170" w:type="dxa"/>
          </w:tcPr>
          <w:p w14:paraId="19D4DB3D" w14:textId="77777777" w:rsidR="00A14A70" w:rsidRDefault="00A14A70" w:rsidP="00926E64">
            <w:r>
              <w:t>Toimintamenot</w:t>
            </w:r>
          </w:p>
        </w:tc>
        <w:tc>
          <w:tcPr>
            <w:tcW w:w="1374" w:type="dxa"/>
          </w:tcPr>
          <w:p w14:paraId="15EB6A3C" w14:textId="0EC3CB2B" w:rsidR="00A14A70" w:rsidRDefault="00A14A70" w:rsidP="00926E64">
            <w:r>
              <w:t>366602</w:t>
            </w:r>
          </w:p>
        </w:tc>
        <w:tc>
          <w:tcPr>
            <w:tcW w:w="1543" w:type="dxa"/>
          </w:tcPr>
          <w:p w14:paraId="035746AF" w14:textId="76DEC7C0" w:rsidR="00A14A70" w:rsidRDefault="00A14A70" w:rsidP="00926E64">
            <w:r>
              <w:t>383669</w:t>
            </w:r>
          </w:p>
        </w:tc>
        <w:tc>
          <w:tcPr>
            <w:tcW w:w="1543" w:type="dxa"/>
          </w:tcPr>
          <w:p w14:paraId="463F549B" w14:textId="0D9BB512" w:rsidR="00A14A70" w:rsidRDefault="00B804AA" w:rsidP="00926E64">
            <w:r>
              <w:t>41</w:t>
            </w:r>
            <w:r w:rsidR="00566D73">
              <w:t>6</w:t>
            </w:r>
            <w:r w:rsidR="00A67C59">
              <w:t>339</w:t>
            </w:r>
          </w:p>
        </w:tc>
        <w:tc>
          <w:tcPr>
            <w:tcW w:w="1543" w:type="dxa"/>
          </w:tcPr>
          <w:p w14:paraId="069D9E85" w14:textId="40532C2D" w:rsidR="00A14A70" w:rsidRDefault="005E278C" w:rsidP="00926E64">
            <w:r>
              <w:t>40</w:t>
            </w:r>
            <w:r w:rsidR="00A67C59">
              <w:t>2952</w:t>
            </w:r>
          </w:p>
        </w:tc>
        <w:tc>
          <w:tcPr>
            <w:tcW w:w="1323" w:type="dxa"/>
          </w:tcPr>
          <w:p w14:paraId="67D7107B" w14:textId="196D41A7" w:rsidR="00A14A70" w:rsidRDefault="005E278C" w:rsidP="00926E64">
            <w:r>
              <w:t>4106</w:t>
            </w:r>
            <w:r w:rsidR="00A67C59">
              <w:t>14</w:t>
            </w:r>
          </w:p>
        </w:tc>
      </w:tr>
      <w:tr w:rsidR="00A14A70" w14:paraId="7F8513A3" w14:textId="777AF89E" w:rsidTr="00A14A70">
        <w:trPr>
          <w:trHeight w:val="607"/>
        </w:trPr>
        <w:tc>
          <w:tcPr>
            <w:tcW w:w="2170" w:type="dxa"/>
          </w:tcPr>
          <w:p w14:paraId="5DC78593" w14:textId="77777777" w:rsidR="00A14A70" w:rsidRPr="00316A08" w:rsidRDefault="00A14A70" w:rsidP="00926E64">
            <w:pPr>
              <w:rPr>
                <w:b/>
                <w:bCs/>
              </w:rPr>
            </w:pPr>
            <w:r w:rsidRPr="00316A08">
              <w:rPr>
                <w:b/>
                <w:bCs/>
              </w:rPr>
              <w:t>Toimintakate (netto)</w:t>
            </w:r>
          </w:p>
        </w:tc>
        <w:tc>
          <w:tcPr>
            <w:tcW w:w="1374" w:type="dxa"/>
          </w:tcPr>
          <w:p w14:paraId="4A5C5216" w14:textId="4A39D480" w:rsidR="00A14A70" w:rsidRDefault="00A14A70" w:rsidP="00926E64">
            <w:r>
              <w:t>-325632</w:t>
            </w:r>
          </w:p>
        </w:tc>
        <w:tc>
          <w:tcPr>
            <w:tcW w:w="1543" w:type="dxa"/>
          </w:tcPr>
          <w:p w14:paraId="52C5EF3B" w14:textId="2254D51B" w:rsidR="00A14A70" w:rsidRDefault="00A14A70" w:rsidP="00926E64">
            <w:r>
              <w:t>-383669</w:t>
            </w:r>
          </w:p>
        </w:tc>
        <w:tc>
          <w:tcPr>
            <w:tcW w:w="1543" w:type="dxa"/>
          </w:tcPr>
          <w:p w14:paraId="0E779117" w14:textId="5D7DEDF4" w:rsidR="00A14A70" w:rsidRDefault="00B804AA" w:rsidP="00926E64">
            <w:r>
              <w:t>-39</w:t>
            </w:r>
            <w:r w:rsidR="00A67C59">
              <w:t>0539</w:t>
            </w:r>
          </w:p>
        </w:tc>
        <w:tc>
          <w:tcPr>
            <w:tcW w:w="1543" w:type="dxa"/>
          </w:tcPr>
          <w:p w14:paraId="1C05CCFD" w14:textId="7B99D2FD" w:rsidR="00A14A70" w:rsidRDefault="005E278C" w:rsidP="00926E64">
            <w:r>
              <w:t>-37</w:t>
            </w:r>
            <w:r w:rsidR="00A67C59">
              <w:t>8152</w:t>
            </w:r>
          </w:p>
        </w:tc>
        <w:tc>
          <w:tcPr>
            <w:tcW w:w="1323" w:type="dxa"/>
          </w:tcPr>
          <w:p w14:paraId="2595D124" w14:textId="13E8BFF3" w:rsidR="00A14A70" w:rsidRDefault="005E278C" w:rsidP="00926E64">
            <w:r>
              <w:t>-381</w:t>
            </w:r>
            <w:r w:rsidR="00A67C59">
              <w:t>014</w:t>
            </w:r>
          </w:p>
        </w:tc>
      </w:tr>
      <w:bookmarkEnd w:id="20"/>
    </w:tbl>
    <w:p w14:paraId="4AE646FD" w14:textId="77777777" w:rsidR="00B74D6F" w:rsidRPr="00B74D6F" w:rsidRDefault="00B74D6F" w:rsidP="0010092F">
      <w:pPr>
        <w:rPr>
          <w:color w:val="FF0000"/>
        </w:rPr>
      </w:pPr>
    </w:p>
    <w:p w14:paraId="4DCDFD42" w14:textId="77777777" w:rsidR="009C7B3E" w:rsidRDefault="009C7B3E" w:rsidP="00BA6A62">
      <w:pPr>
        <w:pStyle w:val="Otsikko4"/>
      </w:pPr>
      <w:bookmarkStart w:id="21" w:name="_Toc58245167"/>
      <w:r>
        <w:t>1100 Vaalit</w:t>
      </w:r>
      <w:bookmarkEnd w:id="21"/>
    </w:p>
    <w:p w14:paraId="7279B7E5" w14:textId="77777777" w:rsidR="009C7B3E" w:rsidRDefault="009C7B3E" w:rsidP="009C7B3E"/>
    <w:p w14:paraId="62CBD87F" w14:textId="782DE18F" w:rsidR="0035073D" w:rsidRDefault="009C7B3E" w:rsidP="009C7B3E">
      <w:r>
        <w:t xml:space="preserve">Vuonna 2021 järjestetään kuntavaalit ja vuonna 2023 eduskuntavaalit. </w:t>
      </w:r>
    </w:p>
    <w:p w14:paraId="1E3C4375" w14:textId="008651B5" w:rsidR="0035073D" w:rsidRPr="0035073D" w:rsidRDefault="00C453CD" w:rsidP="0035073D">
      <w:pPr>
        <w:pStyle w:val="Otsikko4"/>
      </w:pPr>
      <w:bookmarkStart w:id="22" w:name="_Toc58245168"/>
      <w:r>
        <w:t xml:space="preserve">Vaalien </w:t>
      </w:r>
      <w:r w:rsidR="0035073D">
        <w:t>tuloarviot ja määrärahat</w:t>
      </w:r>
      <w:bookmarkEnd w:id="22"/>
    </w:p>
    <w:tbl>
      <w:tblPr>
        <w:tblStyle w:val="TaulukkoRuudukko"/>
        <w:tblW w:w="0" w:type="auto"/>
        <w:tblLook w:val="04A0" w:firstRow="1" w:lastRow="0" w:firstColumn="1" w:lastColumn="0" w:noHBand="0" w:noVBand="1"/>
      </w:tblPr>
      <w:tblGrid>
        <w:gridCol w:w="1980"/>
        <w:gridCol w:w="1333"/>
        <w:gridCol w:w="1644"/>
        <w:gridCol w:w="1559"/>
        <w:gridCol w:w="1525"/>
        <w:gridCol w:w="1587"/>
      </w:tblGrid>
      <w:tr w:rsidR="00702454" w14:paraId="5177A652" w14:textId="77777777" w:rsidTr="006D7435">
        <w:tc>
          <w:tcPr>
            <w:tcW w:w="1980" w:type="dxa"/>
          </w:tcPr>
          <w:p w14:paraId="34922DB5" w14:textId="77777777" w:rsidR="00702454" w:rsidRDefault="00702454" w:rsidP="009C7B3E">
            <w:bookmarkStart w:id="23" w:name="_Hlk57296312"/>
          </w:p>
        </w:tc>
        <w:tc>
          <w:tcPr>
            <w:tcW w:w="1333" w:type="dxa"/>
          </w:tcPr>
          <w:p w14:paraId="66F04B06" w14:textId="0A2C0598" w:rsidR="00702454" w:rsidRPr="00316A08" w:rsidRDefault="00334A4B" w:rsidP="009C7B3E">
            <w:pPr>
              <w:rPr>
                <w:b/>
                <w:bCs/>
              </w:rPr>
            </w:pPr>
            <w:r w:rsidRPr="00316A08">
              <w:rPr>
                <w:b/>
                <w:bCs/>
              </w:rPr>
              <w:t>TP 2019</w:t>
            </w:r>
          </w:p>
        </w:tc>
        <w:tc>
          <w:tcPr>
            <w:tcW w:w="1644" w:type="dxa"/>
          </w:tcPr>
          <w:p w14:paraId="2B7B0FF4" w14:textId="2B8D74EE" w:rsidR="00702454" w:rsidRPr="00316A08" w:rsidRDefault="00334A4B" w:rsidP="009C7B3E">
            <w:pPr>
              <w:rPr>
                <w:b/>
                <w:bCs/>
              </w:rPr>
            </w:pPr>
            <w:r w:rsidRPr="00316A08">
              <w:rPr>
                <w:b/>
                <w:bCs/>
              </w:rPr>
              <w:t>TA 2020</w:t>
            </w:r>
          </w:p>
        </w:tc>
        <w:tc>
          <w:tcPr>
            <w:tcW w:w="1559" w:type="dxa"/>
          </w:tcPr>
          <w:p w14:paraId="2B1FD743" w14:textId="3FEE45F7" w:rsidR="00702454" w:rsidRPr="00316A08" w:rsidRDefault="00334A4B" w:rsidP="009C7B3E">
            <w:pPr>
              <w:rPr>
                <w:b/>
                <w:bCs/>
              </w:rPr>
            </w:pPr>
            <w:r w:rsidRPr="00316A08">
              <w:rPr>
                <w:b/>
                <w:bCs/>
              </w:rPr>
              <w:t>TA 2021</w:t>
            </w:r>
          </w:p>
        </w:tc>
        <w:tc>
          <w:tcPr>
            <w:tcW w:w="1525" w:type="dxa"/>
          </w:tcPr>
          <w:p w14:paraId="7F91F416" w14:textId="18DEFA98" w:rsidR="00702454" w:rsidRPr="00316A08" w:rsidRDefault="00334A4B" w:rsidP="009C7B3E">
            <w:pPr>
              <w:rPr>
                <w:b/>
                <w:bCs/>
              </w:rPr>
            </w:pPr>
            <w:r w:rsidRPr="00316A08">
              <w:rPr>
                <w:b/>
                <w:bCs/>
              </w:rPr>
              <w:t>TS 2022</w:t>
            </w:r>
          </w:p>
        </w:tc>
        <w:tc>
          <w:tcPr>
            <w:tcW w:w="1587" w:type="dxa"/>
          </w:tcPr>
          <w:p w14:paraId="1D4DEC87" w14:textId="091CE1C3" w:rsidR="00702454" w:rsidRPr="00316A08" w:rsidRDefault="00334A4B" w:rsidP="009C7B3E">
            <w:pPr>
              <w:rPr>
                <w:b/>
                <w:bCs/>
              </w:rPr>
            </w:pPr>
            <w:r w:rsidRPr="00316A08">
              <w:rPr>
                <w:b/>
                <w:bCs/>
              </w:rPr>
              <w:t>TS2023</w:t>
            </w:r>
          </w:p>
        </w:tc>
      </w:tr>
      <w:tr w:rsidR="00702454" w14:paraId="21133925" w14:textId="77777777" w:rsidTr="006D7435">
        <w:tc>
          <w:tcPr>
            <w:tcW w:w="1980" w:type="dxa"/>
          </w:tcPr>
          <w:p w14:paraId="7634893A" w14:textId="7A075DE8" w:rsidR="00702454" w:rsidRDefault="00F36AA4" w:rsidP="009C7B3E">
            <w:r>
              <w:t>Toimintatuotot</w:t>
            </w:r>
          </w:p>
        </w:tc>
        <w:tc>
          <w:tcPr>
            <w:tcW w:w="1333" w:type="dxa"/>
          </w:tcPr>
          <w:p w14:paraId="5881766C" w14:textId="7E5B8D39" w:rsidR="00702454" w:rsidRDefault="009D3213" w:rsidP="009C7B3E">
            <w:r>
              <w:t>4800</w:t>
            </w:r>
            <w:r w:rsidR="00F5394A">
              <w:t>,00</w:t>
            </w:r>
          </w:p>
        </w:tc>
        <w:tc>
          <w:tcPr>
            <w:tcW w:w="1644" w:type="dxa"/>
          </w:tcPr>
          <w:p w14:paraId="79A8ECEA" w14:textId="77777777" w:rsidR="00702454" w:rsidRDefault="00702454" w:rsidP="009C7B3E"/>
        </w:tc>
        <w:tc>
          <w:tcPr>
            <w:tcW w:w="1559" w:type="dxa"/>
          </w:tcPr>
          <w:p w14:paraId="6095CB7C" w14:textId="77777777" w:rsidR="00702454" w:rsidRDefault="00702454" w:rsidP="009C7B3E"/>
        </w:tc>
        <w:tc>
          <w:tcPr>
            <w:tcW w:w="1525" w:type="dxa"/>
          </w:tcPr>
          <w:p w14:paraId="6DAC4543" w14:textId="77777777" w:rsidR="00702454" w:rsidRDefault="00702454" w:rsidP="009C7B3E"/>
        </w:tc>
        <w:tc>
          <w:tcPr>
            <w:tcW w:w="1587" w:type="dxa"/>
          </w:tcPr>
          <w:p w14:paraId="04EA06CA" w14:textId="2669189D" w:rsidR="00702454" w:rsidRDefault="00F5394A" w:rsidP="009C7B3E">
            <w:r>
              <w:t>4800,00</w:t>
            </w:r>
          </w:p>
        </w:tc>
      </w:tr>
      <w:tr w:rsidR="00702454" w14:paraId="3511EA0F" w14:textId="77777777" w:rsidTr="006D7435">
        <w:tc>
          <w:tcPr>
            <w:tcW w:w="1980" w:type="dxa"/>
          </w:tcPr>
          <w:p w14:paraId="7983F809" w14:textId="721B64D8" w:rsidR="00702454" w:rsidRDefault="00F36AA4" w:rsidP="009C7B3E">
            <w:r>
              <w:t>Valmistus omaan käyttöön</w:t>
            </w:r>
          </w:p>
        </w:tc>
        <w:tc>
          <w:tcPr>
            <w:tcW w:w="1333" w:type="dxa"/>
          </w:tcPr>
          <w:p w14:paraId="56CF68EE" w14:textId="77777777" w:rsidR="00702454" w:rsidRDefault="00702454" w:rsidP="009C7B3E"/>
        </w:tc>
        <w:tc>
          <w:tcPr>
            <w:tcW w:w="1644" w:type="dxa"/>
          </w:tcPr>
          <w:p w14:paraId="6DF94F72" w14:textId="77777777" w:rsidR="00702454" w:rsidRDefault="00702454" w:rsidP="009C7B3E"/>
        </w:tc>
        <w:tc>
          <w:tcPr>
            <w:tcW w:w="1559" w:type="dxa"/>
          </w:tcPr>
          <w:p w14:paraId="1069B237" w14:textId="77777777" w:rsidR="00702454" w:rsidRDefault="00702454" w:rsidP="009C7B3E"/>
        </w:tc>
        <w:tc>
          <w:tcPr>
            <w:tcW w:w="1525" w:type="dxa"/>
          </w:tcPr>
          <w:p w14:paraId="41E6ADBD" w14:textId="77777777" w:rsidR="00702454" w:rsidRDefault="00702454" w:rsidP="009C7B3E"/>
        </w:tc>
        <w:tc>
          <w:tcPr>
            <w:tcW w:w="1587" w:type="dxa"/>
          </w:tcPr>
          <w:p w14:paraId="49A4099F" w14:textId="77777777" w:rsidR="00702454" w:rsidRDefault="00702454" w:rsidP="009C7B3E"/>
        </w:tc>
      </w:tr>
      <w:tr w:rsidR="00702454" w14:paraId="484B98E1" w14:textId="77777777" w:rsidTr="006D7435">
        <w:tc>
          <w:tcPr>
            <w:tcW w:w="1980" w:type="dxa"/>
          </w:tcPr>
          <w:p w14:paraId="0B4D1E5D" w14:textId="742BE5F5" w:rsidR="00702454" w:rsidRDefault="00F36AA4" w:rsidP="009C7B3E">
            <w:r>
              <w:t>Toimintamenot</w:t>
            </w:r>
          </w:p>
        </w:tc>
        <w:tc>
          <w:tcPr>
            <w:tcW w:w="1333" w:type="dxa"/>
          </w:tcPr>
          <w:p w14:paraId="28929241" w14:textId="4121C97D" w:rsidR="00702454" w:rsidRDefault="009D3213" w:rsidP="009C7B3E">
            <w:r>
              <w:t>3595</w:t>
            </w:r>
            <w:r w:rsidR="00F5394A">
              <w:t>,00</w:t>
            </w:r>
          </w:p>
        </w:tc>
        <w:tc>
          <w:tcPr>
            <w:tcW w:w="1644" w:type="dxa"/>
          </w:tcPr>
          <w:p w14:paraId="1A01917F" w14:textId="77777777" w:rsidR="00702454" w:rsidRDefault="00702454" w:rsidP="009C7B3E"/>
        </w:tc>
        <w:tc>
          <w:tcPr>
            <w:tcW w:w="1559" w:type="dxa"/>
          </w:tcPr>
          <w:p w14:paraId="49376C5C" w14:textId="07F2BAFB" w:rsidR="00702454" w:rsidRDefault="009B6E45" w:rsidP="009C7B3E">
            <w:r>
              <w:t>2172,00</w:t>
            </w:r>
          </w:p>
        </w:tc>
        <w:tc>
          <w:tcPr>
            <w:tcW w:w="1525" w:type="dxa"/>
          </w:tcPr>
          <w:p w14:paraId="6E44DA3D" w14:textId="77777777" w:rsidR="00702454" w:rsidRDefault="00702454" w:rsidP="009C7B3E"/>
        </w:tc>
        <w:tc>
          <w:tcPr>
            <w:tcW w:w="1587" w:type="dxa"/>
          </w:tcPr>
          <w:p w14:paraId="627547AD" w14:textId="39B00DF1" w:rsidR="00702454" w:rsidRDefault="00F5394A" w:rsidP="009C7B3E">
            <w:r>
              <w:t>-2462,00</w:t>
            </w:r>
          </w:p>
        </w:tc>
      </w:tr>
      <w:tr w:rsidR="00702454" w14:paraId="47F94976" w14:textId="77777777" w:rsidTr="006D7435">
        <w:tc>
          <w:tcPr>
            <w:tcW w:w="1980" w:type="dxa"/>
          </w:tcPr>
          <w:p w14:paraId="1734D232" w14:textId="62067603" w:rsidR="00702454" w:rsidRPr="00316A08" w:rsidRDefault="00316A08" w:rsidP="009C7B3E">
            <w:pPr>
              <w:rPr>
                <w:b/>
                <w:bCs/>
              </w:rPr>
            </w:pPr>
            <w:r w:rsidRPr="00316A08">
              <w:rPr>
                <w:b/>
                <w:bCs/>
              </w:rPr>
              <w:t>Toimintakate (netto)</w:t>
            </w:r>
          </w:p>
        </w:tc>
        <w:tc>
          <w:tcPr>
            <w:tcW w:w="1333" w:type="dxa"/>
          </w:tcPr>
          <w:p w14:paraId="60709590" w14:textId="0CA7FBC0" w:rsidR="00702454" w:rsidRDefault="009D3213" w:rsidP="009C7B3E">
            <w:r>
              <w:t>1205</w:t>
            </w:r>
            <w:r w:rsidR="00F5394A">
              <w:t>,00</w:t>
            </w:r>
          </w:p>
        </w:tc>
        <w:tc>
          <w:tcPr>
            <w:tcW w:w="1644" w:type="dxa"/>
          </w:tcPr>
          <w:p w14:paraId="5A26A780" w14:textId="77777777" w:rsidR="00702454" w:rsidRDefault="00702454" w:rsidP="009C7B3E"/>
        </w:tc>
        <w:tc>
          <w:tcPr>
            <w:tcW w:w="1559" w:type="dxa"/>
          </w:tcPr>
          <w:p w14:paraId="17F4D2D0" w14:textId="048C7F00" w:rsidR="00702454" w:rsidRDefault="009D3213" w:rsidP="009C7B3E">
            <w:r>
              <w:t>-2172,00</w:t>
            </w:r>
          </w:p>
        </w:tc>
        <w:tc>
          <w:tcPr>
            <w:tcW w:w="1525" w:type="dxa"/>
          </w:tcPr>
          <w:p w14:paraId="26482BF6" w14:textId="77777777" w:rsidR="00702454" w:rsidRDefault="00702454" w:rsidP="009C7B3E"/>
        </w:tc>
        <w:tc>
          <w:tcPr>
            <w:tcW w:w="1587" w:type="dxa"/>
          </w:tcPr>
          <w:p w14:paraId="39CB5143" w14:textId="374CF6E5" w:rsidR="00702454" w:rsidRDefault="006D7435" w:rsidP="009C7B3E">
            <w:r>
              <w:t>2338,00</w:t>
            </w:r>
          </w:p>
        </w:tc>
      </w:tr>
    </w:tbl>
    <w:p w14:paraId="351EB8B0" w14:textId="1A9FBBF9" w:rsidR="00AE3B90" w:rsidRDefault="00786D2B" w:rsidP="00E86FF7">
      <w:pPr>
        <w:pStyle w:val="Otsikko2"/>
      </w:pPr>
      <w:bookmarkStart w:id="24" w:name="_Toc58245169"/>
      <w:bookmarkEnd w:id="23"/>
      <w:r>
        <w:lastRenderedPageBreak/>
        <w:t xml:space="preserve">20 </w:t>
      </w:r>
      <w:r w:rsidR="003A708F">
        <w:t>Sosiaali- ja terveystoimi</w:t>
      </w:r>
      <w:bookmarkEnd w:id="24"/>
    </w:p>
    <w:p w14:paraId="40053032" w14:textId="2216D185" w:rsidR="003A708F" w:rsidRDefault="003A708F" w:rsidP="003A708F"/>
    <w:p w14:paraId="6070AF9C" w14:textId="04748CF3" w:rsidR="003A708F" w:rsidRDefault="003A708F" w:rsidP="003A708F">
      <w:pPr>
        <w:pStyle w:val="Otsikko3"/>
      </w:pPr>
      <w:bookmarkStart w:id="25" w:name="_Toc58245170"/>
      <w:r>
        <w:t>2110 Sosiaalitoimi</w:t>
      </w:r>
      <w:bookmarkEnd w:id="25"/>
    </w:p>
    <w:tbl>
      <w:tblPr>
        <w:tblStyle w:val="TaulukkoRuudukko"/>
        <w:tblpPr w:leftFromText="141" w:rightFromText="141" w:vertAnchor="text" w:horzAnchor="margin" w:tblpY="157"/>
        <w:tblW w:w="0" w:type="auto"/>
        <w:tblLook w:val="04A0" w:firstRow="1" w:lastRow="0" w:firstColumn="1" w:lastColumn="0" w:noHBand="0" w:noVBand="1"/>
      </w:tblPr>
      <w:tblGrid>
        <w:gridCol w:w="2092"/>
        <w:gridCol w:w="1413"/>
        <w:gridCol w:w="1534"/>
        <w:gridCol w:w="1534"/>
        <w:gridCol w:w="1534"/>
        <w:gridCol w:w="1507"/>
      </w:tblGrid>
      <w:tr w:rsidR="00A14A70" w14:paraId="1F629F04" w14:textId="4115CE8F" w:rsidTr="00A14A70">
        <w:trPr>
          <w:trHeight w:val="371"/>
        </w:trPr>
        <w:tc>
          <w:tcPr>
            <w:tcW w:w="2092" w:type="dxa"/>
          </w:tcPr>
          <w:p w14:paraId="18C5F9DF" w14:textId="77777777" w:rsidR="00A14A70" w:rsidRDefault="00A14A70" w:rsidP="00441143"/>
        </w:tc>
        <w:tc>
          <w:tcPr>
            <w:tcW w:w="1413" w:type="dxa"/>
          </w:tcPr>
          <w:p w14:paraId="7E0F8E9D" w14:textId="77777777" w:rsidR="00A14A70" w:rsidRPr="00316A08" w:rsidRDefault="00A14A70" w:rsidP="00441143">
            <w:pPr>
              <w:rPr>
                <w:b/>
                <w:bCs/>
              </w:rPr>
            </w:pPr>
            <w:r w:rsidRPr="00316A08">
              <w:rPr>
                <w:b/>
                <w:bCs/>
              </w:rPr>
              <w:t>TP 2019</w:t>
            </w:r>
          </w:p>
        </w:tc>
        <w:tc>
          <w:tcPr>
            <w:tcW w:w="1534" w:type="dxa"/>
          </w:tcPr>
          <w:p w14:paraId="35DF1C7D" w14:textId="77777777" w:rsidR="00A14A70" w:rsidRPr="00316A08" w:rsidRDefault="00A14A70" w:rsidP="00441143">
            <w:pPr>
              <w:rPr>
                <w:b/>
                <w:bCs/>
              </w:rPr>
            </w:pPr>
            <w:r w:rsidRPr="00316A08">
              <w:rPr>
                <w:b/>
                <w:bCs/>
              </w:rPr>
              <w:t>TA 2020</w:t>
            </w:r>
          </w:p>
        </w:tc>
        <w:tc>
          <w:tcPr>
            <w:tcW w:w="1534" w:type="dxa"/>
          </w:tcPr>
          <w:p w14:paraId="4B54C033" w14:textId="77777777" w:rsidR="00A14A70" w:rsidRPr="00316A08" w:rsidRDefault="00A14A70" w:rsidP="00441143">
            <w:pPr>
              <w:rPr>
                <w:b/>
                <w:bCs/>
              </w:rPr>
            </w:pPr>
            <w:r w:rsidRPr="00316A08">
              <w:rPr>
                <w:b/>
                <w:bCs/>
              </w:rPr>
              <w:t>TA 2021</w:t>
            </w:r>
          </w:p>
        </w:tc>
        <w:tc>
          <w:tcPr>
            <w:tcW w:w="1534" w:type="dxa"/>
          </w:tcPr>
          <w:p w14:paraId="0D5E47BC" w14:textId="77777777" w:rsidR="00A14A70" w:rsidRPr="00316A08" w:rsidRDefault="00A14A70" w:rsidP="00441143">
            <w:pPr>
              <w:rPr>
                <w:b/>
                <w:bCs/>
              </w:rPr>
            </w:pPr>
            <w:r w:rsidRPr="00316A08">
              <w:rPr>
                <w:b/>
                <w:bCs/>
              </w:rPr>
              <w:t>TS 2022</w:t>
            </w:r>
          </w:p>
        </w:tc>
        <w:tc>
          <w:tcPr>
            <w:tcW w:w="1507" w:type="dxa"/>
          </w:tcPr>
          <w:p w14:paraId="74F2BDA7" w14:textId="77777777" w:rsidR="00A14A70" w:rsidRPr="00316A08" w:rsidRDefault="00A14A70" w:rsidP="00441143">
            <w:pPr>
              <w:rPr>
                <w:b/>
                <w:bCs/>
              </w:rPr>
            </w:pPr>
            <w:r w:rsidRPr="00316A08">
              <w:rPr>
                <w:b/>
                <w:bCs/>
              </w:rPr>
              <w:t>TS2023</w:t>
            </w:r>
          </w:p>
        </w:tc>
      </w:tr>
      <w:tr w:rsidR="00A14A70" w14:paraId="76C68A58" w14:textId="70A01419" w:rsidTr="00A14A70">
        <w:trPr>
          <w:trHeight w:val="388"/>
        </w:trPr>
        <w:tc>
          <w:tcPr>
            <w:tcW w:w="2092" w:type="dxa"/>
          </w:tcPr>
          <w:p w14:paraId="257B0CEF" w14:textId="77777777" w:rsidR="00A14A70" w:rsidRDefault="00A14A70" w:rsidP="00441143">
            <w:r>
              <w:t>Toimintatuotot</w:t>
            </w:r>
          </w:p>
        </w:tc>
        <w:tc>
          <w:tcPr>
            <w:tcW w:w="1413" w:type="dxa"/>
          </w:tcPr>
          <w:p w14:paraId="7CABF44D" w14:textId="77777777" w:rsidR="00A14A70" w:rsidRDefault="00A14A70" w:rsidP="00441143"/>
        </w:tc>
        <w:tc>
          <w:tcPr>
            <w:tcW w:w="1534" w:type="dxa"/>
          </w:tcPr>
          <w:p w14:paraId="6BC8391D" w14:textId="77777777" w:rsidR="00A14A70" w:rsidRDefault="00A14A70" w:rsidP="00441143"/>
        </w:tc>
        <w:tc>
          <w:tcPr>
            <w:tcW w:w="1534" w:type="dxa"/>
          </w:tcPr>
          <w:p w14:paraId="7B43F336" w14:textId="77777777" w:rsidR="00A14A70" w:rsidRDefault="00A14A70" w:rsidP="00441143"/>
        </w:tc>
        <w:tc>
          <w:tcPr>
            <w:tcW w:w="1534" w:type="dxa"/>
          </w:tcPr>
          <w:p w14:paraId="78D64B2F" w14:textId="77777777" w:rsidR="00A14A70" w:rsidRDefault="00A14A70" w:rsidP="00441143"/>
        </w:tc>
        <w:tc>
          <w:tcPr>
            <w:tcW w:w="1507" w:type="dxa"/>
          </w:tcPr>
          <w:p w14:paraId="500F51EB" w14:textId="77777777" w:rsidR="00A14A70" w:rsidRDefault="00A14A70" w:rsidP="00441143"/>
        </w:tc>
      </w:tr>
      <w:tr w:rsidR="00A14A70" w14:paraId="1A169F62" w14:textId="72E9F10F" w:rsidTr="00A14A70">
        <w:trPr>
          <w:trHeight w:val="637"/>
        </w:trPr>
        <w:tc>
          <w:tcPr>
            <w:tcW w:w="2092" w:type="dxa"/>
          </w:tcPr>
          <w:p w14:paraId="39B65A57" w14:textId="77777777" w:rsidR="00A14A70" w:rsidRDefault="00A14A70" w:rsidP="00441143">
            <w:r>
              <w:t>Valmistus omaan käyttöön</w:t>
            </w:r>
          </w:p>
        </w:tc>
        <w:tc>
          <w:tcPr>
            <w:tcW w:w="1413" w:type="dxa"/>
          </w:tcPr>
          <w:p w14:paraId="23B48590" w14:textId="77777777" w:rsidR="00A14A70" w:rsidRDefault="00A14A70" w:rsidP="00441143"/>
        </w:tc>
        <w:tc>
          <w:tcPr>
            <w:tcW w:w="1534" w:type="dxa"/>
          </w:tcPr>
          <w:p w14:paraId="5F74A380" w14:textId="77777777" w:rsidR="00A14A70" w:rsidRDefault="00A14A70" w:rsidP="00441143"/>
        </w:tc>
        <w:tc>
          <w:tcPr>
            <w:tcW w:w="1534" w:type="dxa"/>
          </w:tcPr>
          <w:p w14:paraId="18B15C90" w14:textId="77777777" w:rsidR="00A14A70" w:rsidRDefault="00A14A70" w:rsidP="00441143"/>
        </w:tc>
        <w:tc>
          <w:tcPr>
            <w:tcW w:w="1534" w:type="dxa"/>
          </w:tcPr>
          <w:p w14:paraId="6738CBD7" w14:textId="77777777" w:rsidR="00A14A70" w:rsidRDefault="00A14A70" w:rsidP="00441143"/>
        </w:tc>
        <w:tc>
          <w:tcPr>
            <w:tcW w:w="1507" w:type="dxa"/>
          </w:tcPr>
          <w:p w14:paraId="08F0D48B" w14:textId="77777777" w:rsidR="00A14A70" w:rsidRDefault="00A14A70" w:rsidP="00441143"/>
        </w:tc>
      </w:tr>
      <w:tr w:rsidR="00A14A70" w14:paraId="415772EA" w14:textId="724618C1" w:rsidTr="00A14A70">
        <w:trPr>
          <w:trHeight w:val="371"/>
        </w:trPr>
        <w:tc>
          <w:tcPr>
            <w:tcW w:w="2092" w:type="dxa"/>
          </w:tcPr>
          <w:p w14:paraId="70ED1FA1" w14:textId="77777777" w:rsidR="00A14A70" w:rsidRDefault="00A14A70" w:rsidP="00441143">
            <w:r>
              <w:t>Toimintamenot</w:t>
            </w:r>
          </w:p>
        </w:tc>
        <w:tc>
          <w:tcPr>
            <w:tcW w:w="1413" w:type="dxa"/>
          </w:tcPr>
          <w:p w14:paraId="53E36A0F" w14:textId="77777777" w:rsidR="00A14A70" w:rsidRDefault="00A14A70" w:rsidP="00441143">
            <w:r>
              <w:t>17245,00</w:t>
            </w:r>
          </w:p>
        </w:tc>
        <w:tc>
          <w:tcPr>
            <w:tcW w:w="1534" w:type="dxa"/>
          </w:tcPr>
          <w:p w14:paraId="5668A3FB" w14:textId="77777777" w:rsidR="00A14A70" w:rsidRDefault="00A14A70" w:rsidP="00441143">
            <w:r>
              <w:t>15800,00</w:t>
            </w:r>
          </w:p>
        </w:tc>
        <w:tc>
          <w:tcPr>
            <w:tcW w:w="1534" w:type="dxa"/>
          </w:tcPr>
          <w:p w14:paraId="0767A88E" w14:textId="77777777" w:rsidR="00A14A70" w:rsidRDefault="00A14A70" w:rsidP="00441143">
            <w:r>
              <w:t>13042,00</w:t>
            </w:r>
          </w:p>
        </w:tc>
        <w:tc>
          <w:tcPr>
            <w:tcW w:w="1534" w:type="dxa"/>
          </w:tcPr>
          <w:p w14:paraId="2EBA174B" w14:textId="77777777" w:rsidR="00A14A70" w:rsidRDefault="00A14A70" w:rsidP="00441143">
            <w:r>
              <w:t>13042,00</w:t>
            </w:r>
          </w:p>
        </w:tc>
        <w:tc>
          <w:tcPr>
            <w:tcW w:w="1507" w:type="dxa"/>
          </w:tcPr>
          <w:p w14:paraId="341C6B91" w14:textId="77777777" w:rsidR="00A14A70" w:rsidRDefault="00A14A70" w:rsidP="00441143">
            <w:r>
              <w:t>13042,00</w:t>
            </w:r>
          </w:p>
        </w:tc>
      </w:tr>
      <w:tr w:rsidR="00A14A70" w14:paraId="4044FBD9" w14:textId="1284301B" w:rsidTr="00A14A70">
        <w:trPr>
          <w:trHeight w:val="517"/>
        </w:trPr>
        <w:tc>
          <w:tcPr>
            <w:tcW w:w="2092" w:type="dxa"/>
          </w:tcPr>
          <w:p w14:paraId="52E061A9" w14:textId="77777777" w:rsidR="00A14A70" w:rsidRPr="00316A08" w:rsidRDefault="00A14A70" w:rsidP="00441143">
            <w:pPr>
              <w:rPr>
                <w:b/>
                <w:bCs/>
              </w:rPr>
            </w:pPr>
            <w:r w:rsidRPr="00316A08">
              <w:rPr>
                <w:b/>
                <w:bCs/>
              </w:rPr>
              <w:t>Toimintakate (netto)</w:t>
            </w:r>
          </w:p>
        </w:tc>
        <w:tc>
          <w:tcPr>
            <w:tcW w:w="1413" w:type="dxa"/>
          </w:tcPr>
          <w:p w14:paraId="050F6465" w14:textId="77777777" w:rsidR="00A14A70" w:rsidRDefault="00A14A70" w:rsidP="00441143">
            <w:r>
              <w:t>-17245,00</w:t>
            </w:r>
          </w:p>
        </w:tc>
        <w:tc>
          <w:tcPr>
            <w:tcW w:w="1534" w:type="dxa"/>
          </w:tcPr>
          <w:p w14:paraId="3A8B1B8F" w14:textId="77777777" w:rsidR="00A14A70" w:rsidRDefault="00A14A70" w:rsidP="00441143">
            <w:r>
              <w:t>-15800,00</w:t>
            </w:r>
          </w:p>
        </w:tc>
        <w:tc>
          <w:tcPr>
            <w:tcW w:w="1534" w:type="dxa"/>
          </w:tcPr>
          <w:p w14:paraId="05ACFE84" w14:textId="77777777" w:rsidR="00A14A70" w:rsidRDefault="00A14A70" w:rsidP="00441143">
            <w:r>
              <w:t>-13042,00</w:t>
            </w:r>
          </w:p>
        </w:tc>
        <w:tc>
          <w:tcPr>
            <w:tcW w:w="1534" w:type="dxa"/>
          </w:tcPr>
          <w:p w14:paraId="58ACBEF4" w14:textId="77777777" w:rsidR="00A14A70" w:rsidRDefault="00A14A70" w:rsidP="00441143">
            <w:r>
              <w:t>-13042,00</w:t>
            </w:r>
          </w:p>
        </w:tc>
        <w:tc>
          <w:tcPr>
            <w:tcW w:w="1507" w:type="dxa"/>
          </w:tcPr>
          <w:p w14:paraId="76268EE6" w14:textId="77777777" w:rsidR="00A14A70" w:rsidRDefault="00A14A70" w:rsidP="00441143">
            <w:r>
              <w:t>-13042,00</w:t>
            </w:r>
          </w:p>
        </w:tc>
      </w:tr>
    </w:tbl>
    <w:p w14:paraId="7E626287" w14:textId="77777777" w:rsidR="004931CF" w:rsidRDefault="004931CF" w:rsidP="003A708F"/>
    <w:p w14:paraId="628CC7AF" w14:textId="265BEB2A" w:rsidR="003A708F" w:rsidRDefault="00E05B04" w:rsidP="00E05B04">
      <w:pPr>
        <w:pStyle w:val="Otsikko3"/>
      </w:pPr>
      <w:bookmarkStart w:id="26" w:name="_Toc58245171"/>
      <w:r>
        <w:t>2</w:t>
      </w:r>
      <w:r w:rsidR="00354990">
        <w:t>220</w:t>
      </w:r>
      <w:r>
        <w:t xml:space="preserve"> Soite-palvelut</w:t>
      </w:r>
      <w:bookmarkEnd w:id="26"/>
    </w:p>
    <w:tbl>
      <w:tblPr>
        <w:tblStyle w:val="TaulukkoRuudukko"/>
        <w:tblW w:w="9634" w:type="dxa"/>
        <w:tblLook w:val="04A0" w:firstRow="1" w:lastRow="0" w:firstColumn="1" w:lastColumn="0" w:noHBand="0" w:noVBand="1"/>
      </w:tblPr>
      <w:tblGrid>
        <w:gridCol w:w="1894"/>
        <w:gridCol w:w="1503"/>
        <w:gridCol w:w="1418"/>
        <w:gridCol w:w="1559"/>
        <w:gridCol w:w="1559"/>
        <w:gridCol w:w="1701"/>
      </w:tblGrid>
      <w:tr w:rsidR="00A14A70" w14:paraId="03169E4F" w14:textId="2738B99F" w:rsidTr="00A14A70">
        <w:tc>
          <w:tcPr>
            <w:tcW w:w="1894" w:type="dxa"/>
          </w:tcPr>
          <w:p w14:paraId="1EBEE76D" w14:textId="77777777" w:rsidR="00A14A70" w:rsidRDefault="00A14A70" w:rsidP="00926E64"/>
        </w:tc>
        <w:tc>
          <w:tcPr>
            <w:tcW w:w="1503" w:type="dxa"/>
          </w:tcPr>
          <w:p w14:paraId="1CC0FC51" w14:textId="77777777" w:rsidR="00A14A70" w:rsidRPr="00316A08" w:rsidRDefault="00A14A70" w:rsidP="00926E64">
            <w:pPr>
              <w:rPr>
                <w:b/>
                <w:bCs/>
              </w:rPr>
            </w:pPr>
            <w:r w:rsidRPr="00316A08">
              <w:rPr>
                <w:b/>
                <w:bCs/>
              </w:rPr>
              <w:t>TP 2019</w:t>
            </w:r>
          </w:p>
        </w:tc>
        <w:tc>
          <w:tcPr>
            <w:tcW w:w="1418" w:type="dxa"/>
          </w:tcPr>
          <w:p w14:paraId="329C8059" w14:textId="77777777" w:rsidR="00A14A70" w:rsidRPr="00316A08" w:rsidRDefault="00A14A70" w:rsidP="00926E64">
            <w:pPr>
              <w:rPr>
                <w:b/>
                <w:bCs/>
              </w:rPr>
            </w:pPr>
            <w:r w:rsidRPr="00316A08">
              <w:rPr>
                <w:b/>
                <w:bCs/>
              </w:rPr>
              <w:t>TA 2020</w:t>
            </w:r>
          </w:p>
        </w:tc>
        <w:tc>
          <w:tcPr>
            <w:tcW w:w="1559" w:type="dxa"/>
          </w:tcPr>
          <w:p w14:paraId="38F4B6C4" w14:textId="77777777" w:rsidR="00A14A70" w:rsidRPr="00316A08" w:rsidRDefault="00A14A70" w:rsidP="00926E64">
            <w:pPr>
              <w:rPr>
                <w:b/>
                <w:bCs/>
              </w:rPr>
            </w:pPr>
            <w:r w:rsidRPr="00316A08">
              <w:rPr>
                <w:b/>
                <w:bCs/>
              </w:rPr>
              <w:t>TA 2021</w:t>
            </w:r>
          </w:p>
        </w:tc>
        <w:tc>
          <w:tcPr>
            <w:tcW w:w="1559" w:type="dxa"/>
          </w:tcPr>
          <w:p w14:paraId="1F144E47" w14:textId="77777777" w:rsidR="00A14A70" w:rsidRPr="00316A08" w:rsidRDefault="00A14A70" w:rsidP="00926E64">
            <w:pPr>
              <w:rPr>
                <w:b/>
                <w:bCs/>
              </w:rPr>
            </w:pPr>
            <w:r w:rsidRPr="00316A08">
              <w:rPr>
                <w:b/>
                <w:bCs/>
              </w:rPr>
              <w:t>TS 2022</w:t>
            </w:r>
          </w:p>
        </w:tc>
        <w:tc>
          <w:tcPr>
            <w:tcW w:w="1701" w:type="dxa"/>
          </w:tcPr>
          <w:p w14:paraId="690BC1CC" w14:textId="77777777" w:rsidR="00A14A70" w:rsidRPr="00316A08" w:rsidRDefault="00A14A70" w:rsidP="00926E64">
            <w:pPr>
              <w:rPr>
                <w:b/>
                <w:bCs/>
              </w:rPr>
            </w:pPr>
            <w:r w:rsidRPr="00316A08">
              <w:rPr>
                <w:b/>
                <w:bCs/>
              </w:rPr>
              <w:t>TS2023</w:t>
            </w:r>
          </w:p>
        </w:tc>
      </w:tr>
      <w:tr w:rsidR="00A14A70" w14:paraId="652B7977" w14:textId="1A743471" w:rsidTr="00A14A70">
        <w:tc>
          <w:tcPr>
            <w:tcW w:w="1894" w:type="dxa"/>
          </w:tcPr>
          <w:p w14:paraId="15C3DF18" w14:textId="77777777" w:rsidR="00A14A70" w:rsidRDefault="00A14A70" w:rsidP="00926E64">
            <w:r>
              <w:t>Toimintatuotot</w:t>
            </w:r>
          </w:p>
        </w:tc>
        <w:tc>
          <w:tcPr>
            <w:tcW w:w="1503" w:type="dxa"/>
          </w:tcPr>
          <w:p w14:paraId="16525D83" w14:textId="77777777" w:rsidR="00A14A70" w:rsidRDefault="00A14A70" w:rsidP="00926E64"/>
        </w:tc>
        <w:tc>
          <w:tcPr>
            <w:tcW w:w="1418" w:type="dxa"/>
          </w:tcPr>
          <w:p w14:paraId="70DA2123" w14:textId="77777777" w:rsidR="00A14A70" w:rsidRDefault="00A14A70" w:rsidP="00926E64"/>
        </w:tc>
        <w:tc>
          <w:tcPr>
            <w:tcW w:w="1559" w:type="dxa"/>
          </w:tcPr>
          <w:p w14:paraId="7B361E8B" w14:textId="77777777" w:rsidR="00A14A70" w:rsidRDefault="00A14A70" w:rsidP="00926E64"/>
        </w:tc>
        <w:tc>
          <w:tcPr>
            <w:tcW w:w="1559" w:type="dxa"/>
          </w:tcPr>
          <w:p w14:paraId="663EAAD0" w14:textId="77777777" w:rsidR="00A14A70" w:rsidRDefault="00A14A70" w:rsidP="00926E64"/>
        </w:tc>
        <w:tc>
          <w:tcPr>
            <w:tcW w:w="1701" w:type="dxa"/>
          </w:tcPr>
          <w:p w14:paraId="0D2BD232" w14:textId="77777777" w:rsidR="00A14A70" w:rsidRDefault="00A14A70" w:rsidP="00926E64"/>
        </w:tc>
      </w:tr>
      <w:tr w:rsidR="00A14A70" w14:paraId="289B9347" w14:textId="383287F7" w:rsidTr="00A14A70">
        <w:tc>
          <w:tcPr>
            <w:tcW w:w="1894" w:type="dxa"/>
          </w:tcPr>
          <w:p w14:paraId="4FDFB800" w14:textId="77777777" w:rsidR="00A14A70" w:rsidRDefault="00A14A70" w:rsidP="00926E64">
            <w:r>
              <w:t>Valmistus omaan käyttöön</w:t>
            </w:r>
          </w:p>
        </w:tc>
        <w:tc>
          <w:tcPr>
            <w:tcW w:w="1503" w:type="dxa"/>
          </w:tcPr>
          <w:p w14:paraId="54A2B5CF" w14:textId="77777777" w:rsidR="00A14A70" w:rsidRDefault="00A14A70" w:rsidP="00926E64"/>
        </w:tc>
        <w:tc>
          <w:tcPr>
            <w:tcW w:w="1418" w:type="dxa"/>
          </w:tcPr>
          <w:p w14:paraId="0125AFED" w14:textId="77777777" w:rsidR="00A14A70" w:rsidRDefault="00A14A70" w:rsidP="00926E64"/>
        </w:tc>
        <w:tc>
          <w:tcPr>
            <w:tcW w:w="1559" w:type="dxa"/>
          </w:tcPr>
          <w:p w14:paraId="1DDAD5E4" w14:textId="77777777" w:rsidR="00A14A70" w:rsidRDefault="00A14A70" w:rsidP="00926E64"/>
        </w:tc>
        <w:tc>
          <w:tcPr>
            <w:tcW w:w="1559" w:type="dxa"/>
          </w:tcPr>
          <w:p w14:paraId="6F4C478B" w14:textId="77777777" w:rsidR="00A14A70" w:rsidRDefault="00A14A70" w:rsidP="00926E64"/>
        </w:tc>
        <w:tc>
          <w:tcPr>
            <w:tcW w:w="1701" w:type="dxa"/>
          </w:tcPr>
          <w:p w14:paraId="5C61A248" w14:textId="77777777" w:rsidR="00A14A70" w:rsidRDefault="00A14A70" w:rsidP="00926E64"/>
        </w:tc>
      </w:tr>
      <w:tr w:rsidR="00A14A70" w14:paraId="4D17E1DB" w14:textId="0606A183" w:rsidTr="00A14A70">
        <w:tc>
          <w:tcPr>
            <w:tcW w:w="1894" w:type="dxa"/>
          </w:tcPr>
          <w:p w14:paraId="736DCC94" w14:textId="77777777" w:rsidR="00A14A70" w:rsidRDefault="00A14A70" w:rsidP="00926E64">
            <w:r>
              <w:t>Toimintamenot</w:t>
            </w:r>
          </w:p>
        </w:tc>
        <w:tc>
          <w:tcPr>
            <w:tcW w:w="1503" w:type="dxa"/>
          </w:tcPr>
          <w:p w14:paraId="564E3609" w14:textId="583F4716" w:rsidR="00A14A70" w:rsidRDefault="00A14A70" w:rsidP="00926E64">
            <w:r>
              <w:t>2333140</w:t>
            </w:r>
          </w:p>
        </w:tc>
        <w:tc>
          <w:tcPr>
            <w:tcW w:w="1418" w:type="dxa"/>
          </w:tcPr>
          <w:p w14:paraId="117BE33F" w14:textId="02CB8D9B" w:rsidR="00A14A70" w:rsidRDefault="00A14A70" w:rsidP="00926E64">
            <w:r>
              <w:t>2389000</w:t>
            </w:r>
          </w:p>
        </w:tc>
        <w:tc>
          <w:tcPr>
            <w:tcW w:w="1559" w:type="dxa"/>
          </w:tcPr>
          <w:p w14:paraId="58C9918C" w14:textId="1761655D" w:rsidR="00A14A70" w:rsidRDefault="00A14A70" w:rsidP="00926E64">
            <w:r>
              <w:t>2520000</w:t>
            </w:r>
          </w:p>
        </w:tc>
        <w:tc>
          <w:tcPr>
            <w:tcW w:w="1559" w:type="dxa"/>
          </w:tcPr>
          <w:p w14:paraId="47E18166" w14:textId="3D6200B3" w:rsidR="00A14A70" w:rsidRDefault="00A14A70" w:rsidP="00926E64">
            <w:r>
              <w:t>2570400</w:t>
            </w:r>
          </w:p>
        </w:tc>
        <w:tc>
          <w:tcPr>
            <w:tcW w:w="1701" w:type="dxa"/>
          </w:tcPr>
          <w:p w14:paraId="312E0238" w14:textId="21F4E56C" w:rsidR="00A14A70" w:rsidRDefault="00A14A70" w:rsidP="00926E64">
            <w:r>
              <w:t>2621808</w:t>
            </w:r>
          </w:p>
        </w:tc>
      </w:tr>
      <w:tr w:rsidR="00A14A70" w14:paraId="3F052911" w14:textId="02B9D9A0" w:rsidTr="00A14A70">
        <w:tc>
          <w:tcPr>
            <w:tcW w:w="1894" w:type="dxa"/>
          </w:tcPr>
          <w:p w14:paraId="28405B49" w14:textId="77777777" w:rsidR="00A14A70" w:rsidRPr="00316A08" w:rsidRDefault="00A14A70" w:rsidP="00926E64">
            <w:pPr>
              <w:rPr>
                <w:b/>
                <w:bCs/>
              </w:rPr>
            </w:pPr>
            <w:r w:rsidRPr="00316A08">
              <w:rPr>
                <w:b/>
                <w:bCs/>
              </w:rPr>
              <w:t>Toimintakate (netto)</w:t>
            </w:r>
          </w:p>
        </w:tc>
        <w:tc>
          <w:tcPr>
            <w:tcW w:w="1503" w:type="dxa"/>
          </w:tcPr>
          <w:p w14:paraId="47FAD95C" w14:textId="38A5B2E1" w:rsidR="00A14A70" w:rsidRDefault="00A14A70" w:rsidP="00926E64">
            <w:r>
              <w:t>-2333140</w:t>
            </w:r>
          </w:p>
        </w:tc>
        <w:tc>
          <w:tcPr>
            <w:tcW w:w="1418" w:type="dxa"/>
          </w:tcPr>
          <w:p w14:paraId="7D717017" w14:textId="49E74BE5" w:rsidR="00A14A70" w:rsidRDefault="00A14A70" w:rsidP="00926E64">
            <w:r>
              <w:t>-2389000</w:t>
            </w:r>
          </w:p>
        </w:tc>
        <w:tc>
          <w:tcPr>
            <w:tcW w:w="1559" w:type="dxa"/>
          </w:tcPr>
          <w:p w14:paraId="03E6221D" w14:textId="4B5CB06B" w:rsidR="00A14A70" w:rsidRDefault="00A14A70" w:rsidP="00926E64">
            <w:r>
              <w:t>-2520000</w:t>
            </w:r>
          </w:p>
        </w:tc>
        <w:tc>
          <w:tcPr>
            <w:tcW w:w="1559" w:type="dxa"/>
          </w:tcPr>
          <w:p w14:paraId="2EB75A79" w14:textId="69345DE0" w:rsidR="00A14A70" w:rsidRDefault="00A14A70" w:rsidP="00926E64">
            <w:r>
              <w:t>-2570400</w:t>
            </w:r>
          </w:p>
        </w:tc>
        <w:tc>
          <w:tcPr>
            <w:tcW w:w="1701" w:type="dxa"/>
          </w:tcPr>
          <w:p w14:paraId="4B16A6AD" w14:textId="3D48CEEC" w:rsidR="00A14A70" w:rsidRDefault="00A14A70" w:rsidP="00926E64">
            <w:r>
              <w:t>-2621808</w:t>
            </w:r>
          </w:p>
        </w:tc>
      </w:tr>
    </w:tbl>
    <w:p w14:paraId="4555A1AD" w14:textId="2A44C5C6" w:rsidR="00E05B04" w:rsidRDefault="00AE3DF4" w:rsidP="00AE3DF4">
      <w:r>
        <w:t>*</w:t>
      </w:r>
      <w:r w:rsidRPr="000B110B">
        <w:t xml:space="preserve">Erikoissairaanhoito kohdassa </w:t>
      </w:r>
      <w:r w:rsidR="0077179F" w:rsidRPr="000B110B">
        <w:t>202</w:t>
      </w:r>
      <w:r w:rsidR="00484E3E" w:rsidRPr="000B110B">
        <w:t>4</w:t>
      </w:r>
      <w:r w:rsidR="0077179F" w:rsidRPr="000B110B">
        <w:t xml:space="preserve"> </w:t>
      </w:r>
    </w:p>
    <w:p w14:paraId="490628CA" w14:textId="256636AE" w:rsidR="000C72AA" w:rsidRDefault="00335C06" w:rsidP="00E05B04">
      <w:r>
        <w:t>Kunnan maksuosuudet Soitelle sosiaali- ja terveyspalvelujen osalta</w:t>
      </w:r>
      <w:r w:rsidR="000C72AA">
        <w:t xml:space="preserve"> jakautuvat seuraavasti:</w:t>
      </w:r>
    </w:p>
    <w:p w14:paraId="5D57D536" w14:textId="2FC6659A" w:rsidR="000E7070" w:rsidRDefault="00252D14" w:rsidP="00252D14">
      <w:pPr>
        <w:pStyle w:val="Luettelokappale"/>
        <w:numPr>
          <w:ilvl w:val="0"/>
          <w:numId w:val="3"/>
        </w:numPr>
      </w:pPr>
      <w:r>
        <w:t>Aikuispsykososiaaliset palvelut</w:t>
      </w:r>
      <w:r w:rsidR="00AB6AD3">
        <w:t xml:space="preserve"> </w:t>
      </w:r>
      <w:r w:rsidR="006465CE">
        <w:t>120 000 €</w:t>
      </w:r>
    </w:p>
    <w:p w14:paraId="083D0829" w14:textId="140642BF" w:rsidR="006465CE" w:rsidRDefault="006465CE" w:rsidP="00252D14">
      <w:pPr>
        <w:pStyle w:val="Luettelokappale"/>
        <w:numPr>
          <w:ilvl w:val="0"/>
          <w:numId w:val="3"/>
        </w:numPr>
      </w:pPr>
      <w:r>
        <w:t>Aikuissosiaalityö</w:t>
      </w:r>
      <w:r w:rsidR="00AB6AD3">
        <w:t xml:space="preserve"> </w:t>
      </w:r>
      <w:r w:rsidR="00572CF1">
        <w:t>30 000 €</w:t>
      </w:r>
    </w:p>
    <w:p w14:paraId="0BD5F3E0" w14:textId="6B4C7948" w:rsidR="00572CF1" w:rsidRDefault="00572CF1" w:rsidP="00252D14">
      <w:pPr>
        <w:pStyle w:val="Luettelokappale"/>
        <w:numPr>
          <w:ilvl w:val="0"/>
          <w:numId w:val="3"/>
        </w:numPr>
      </w:pPr>
      <w:r>
        <w:t>Hoito- ja hoivapalvelut</w:t>
      </w:r>
      <w:r w:rsidR="00AB6AD3">
        <w:t xml:space="preserve"> </w:t>
      </w:r>
      <w:r>
        <w:t>1 400 000 €</w:t>
      </w:r>
    </w:p>
    <w:p w14:paraId="6AF35A60" w14:textId="67538C74" w:rsidR="00572CF1" w:rsidRDefault="00572CF1" w:rsidP="00252D14">
      <w:pPr>
        <w:pStyle w:val="Luettelokappale"/>
        <w:numPr>
          <w:ilvl w:val="0"/>
          <w:numId w:val="3"/>
        </w:numPr>
      </w:pPr>
      <w:r>
        <w:t>Lääkinnällinen kuntoutus</w:t>
      </w:r>
      <w:r w:rsidR="00AB6AD3">
        <w:t xml:space="preserve"> </w:t>
      </w:r>
      <w:r w:rsidR="00607853">
        <w:t>60 000 €</w:t>
      </w:r>
    </w:p>
    <w:p w14:paraId="41722774" w14:textId="57960AAC" w:rsidR="00607853" w:rsidRDefault="00E1027D" w:rsidP="00252D14">
      <w:pPr>
        <w:pStyle w:val="Luettelokappale"/>
        <w:numPr>
          <w:ilvl w:val="0"/>
          <w:numId w:val="3"/>
        </w:numPr>
      </w:pPr>
      <w:r>
        <w:t>Suun terveydenhoito</w:t>
      </w:r>
      <w:r w:rsidR="00AB6AD3">
        <w:t xml:space="preserve"> </w:t>
      </w:r>
      <w:r>
        <w:t>80 000 €</w:t>
      </w:r>
    </w:p>
    <w:p w14:paraId="253F410C" w14:textId="48C6E829" w:rsidR="00E1027D" w:rsidRDefault="00E1027D" w:rsidP="00252D14">
      <w:pPr>
        <w:pStyle w:val="Luettelokappale"/>
        <w:numPr>
          <w:ilvl w:val="0"/>
          <w:numId w:val="3"/>
        </w:numPr>
      </w:pPr>
      <w:r>
        <w:t>Perhepalvelut</w:t>
      </w:r>
      <w:r w:rsidR="00AB6AD3">
        <w:t xml:space="preserve"> </w:t>
      </w:r>
      <w:r>
        <w:t>360 000 €</w:t>
      </w:r>
    </w:p>
    <w:p w14:paraId="14F6C517" w14:textId="5A2E7556" w:rsidR="00E1027D" w:rsidRDefault="00AB6AD3" w:rsidP="00252D14">
      <w:pPr>
        <w:pStyle w:val="Luettelokappale"/>
        <w:numPr>
          <w:ilvl w:val="0"/>
          <w:numId w:val="3"/>
        </w:numPr>
      </w:pPr>
      <w:r>
        <w:t>Vammaispalvelut</w:t>
      </w:r>
      <w:r>
        <w:tab/>
        <w:t>130 000 €</w:t>
      </w:r>
    </w:p>
    <w:p w14:paraId="0F4DD184" w14:textId="25DAF0AB" w:rsidR="00AB6AD3" w:rsidRDefault="00AB6AD3" w:rsidP="00252D14">
      <w:pPr>
        <w:pStyle w:val="Luettelokappale"/>
        <w:numPr>
          <w:ilvl w:val="0"/>
          <w:numId w:val="3"/>
        </w:numPr>
      </w:pPr>
      <w:r>
        <w:t xml:space="preserve">Vastaanottopalvelut </w:t>
      </w:r>
      <w:r w:rsidR="009F646A">
        <w:t>340 000 €</w:t>
      </w:r>
    </w:p>
    <w:p w14:paraId="5B4F8ADD" w14:textId="27188F88" w:rsidR="009F646A" w:rsidRDefault="009F646A" w:rsidP="00252D14">
      <w:pPr>
        <w:pStyle w:val="Luettelokappale"/>
        <w:numPr>
          <w:ilvl w:val="0"/>
          <w:numId w:val="3"/>
        </w:numPr>
      </w:pPr>
      <w:r>
        <w:t>Erikoissairaanhoito 1 140 000 €</w:t>
      </w:r>
    </w:p>
    <w:p w14:paraId="7447294C" w14:textId="017F2F28" w:rsidR="009F646A" w:rsidRDefault="009F646A" w:rsidP="009F646A">
      <w:r>
        <w:t xml:space="preserve">Soite-palveluiden </w:t>
      </w:r>
      <w:r w:rsidR="00430E4B">
        <w:t>maksuosuus</w:t>
      </w:r>
      <w:r>
        <w:t xml:space="preserve"> kokonaisuutenaan </w:t>
      </w:r>
      <w:r w:rsidR="00AF29E6">
        <w:t>3,7 miljoonaa</w:t>
      </w:r>
    </w:p>
    <w:p w14:paraId="7B8077F3" w14:textId="1252C868" w:rsidR="00683A0A" w:rsidRDefault="00683A0A" w:rsidP="009F646A"/>
    <w:p w14:paraId="0CDEEC9D" w14:textId="5F280AAA" w:rsidR="00A14A70" w:rsidRDefault="00A14A70" w:rsidP="009F646A"/>
    <w:p w14:paraId="1E2E0E7A" w14:textId="77777777" w:rsidR="00A14A70" w:rsidRDefault="00A14A70" w:rsidP="009F646A"/>
    <w:p w14:paraId="000190E4" w14:textId="0989C4B4" w:rsidR="00E05B04" w:rsidRDefault="00E05B04" w:rsidP="00E05B04">
      <w:pPr>
        <w:pStyle w:val="Otsikko3"/>
      </w:pPr>
      <w:bookmarkStart w:id="27" w:name="_Toc58245172"/>
      <w:r>
        <w:lastRenderedPageBreak/>
        <w:t>2</w:t>
      </w:r>
      <w:r w:rsidR="008D07F7">
        <w:t xml:space="preserve">023 </w:t>
      </w:r>
      <w:r w:rsidR="008F3A2E">
        <w:t>Vanhustenhuolto</w:t>
      </w:r>
      <w:bookmarkEnd w:id="27"/>
    </w:p>
    <w:p w14:paraId="054BD269" w14:textId="1D8C9988" w:rsidR="00892B62" w:rsidRDefault="00892B62" w:rsidP="00892B62"/>
    <w:p w14:paraId="35EAC9E1" w14:textId="3AC0EBD7" w:rsidR="00892B62" w:rsidRPr="00892B62" w:rsidRDefault="00892B62" w:rsidP="00892B62">
      <w:r>
        <w:t xml:space="preserve">Vanhustenhuolto pitää sisällään </w:t>
      </w:r>
      <w:r w:rsidR="0032585C">
        <w:t xml:space="preserve">Kotipirtin (2310) ja </w:t>
      </w:r>
      <w:r w:rsidR="00E3217C">
        <w:t>muut vanhuspalvelut (2340).</w:t>
      </w:r>
    </w:p>
    <w:tbl>
      <w:tblPr>
        <w:tblStyle w:val="TaulukkoRuudukko"/>
        <w:tblW w:w="0" w:type="auto"/>
        <w:tblLook w:val="04A0" w:firstRow="1" w:lastRow="0" w:firstColumn="1" w:lastColumn="0" w:noHBand="0" w:noVBand="1"/>
      </w:tblPr>
      <w:tblGrid>
        <w:gridCol w:w="1988"/>
        <w:gridCol w:w="1341"/>
        <w:gridCol w:w="1466"/>
        <w:gridCol w:w="1466"/>
        <w:gridCol w:w="1466"/>
        <w:gridCol w:w="1471"/>
      </w:tblGrid>
      <w:tr w:rsidR="00A14A70" w14:paraId="2FA07F3C" w14:textId="52209132" w:rsidTr="00A14A70">
        <w:trPr>
          <w:trHeight w:val="266"/>
        </w:trPr>
        <w:tc>
          <w:tcPr>
            <w:tcW w:w="1988" w:type="dxa"/>
          </w:tcPr>
          <w:p w14:paraId="3F29A664" w14:textId="77777777" w:rsidR="00A14A70" w:rsidRDefault="00A14A70" w:rsidP="00926E64"/>
        </w:tc>
        <w:tc>
          <w:tcPr>
            <w:tcW w:w="1341" w:type="dxa"/>
          </w:tcPr>
          <w:p w14:paraId="3BE11D6D" w14:textId="77777777" w:rsidR="00A14A70" w:rsidRPr="00316A08" w:rsidRDefault="00A14A70" w:rsidP="00926E64">
            <w:pPr>
              <w:rPr>
                <w:b/>
                <w:bCs/>
              </w:rPr>
            </w:pPr>
            <w:r w:rsidRPr="00316A08">
              <w:rPr>
                <w:b/>
                <w:bCs/>
              </w:rPr>
              <w:t>TP 2019</w:t>
            </w:r>
          </w:p>
        </w:tc>
        <w:tc>
          <w:tcPr>
            <w:tcW w:w="1466" w:type="dxa"/>
          </w:tcPr>
          <w:p w14:paraId="4632A2EF" w14:textId="77777777" w:rsidR="00A14A70" w:rsidRPr="00316A08" w:rsidRDefault="00A14A70" w:rsidP="00926E64">
            <w:pPr>
              <w:rPr>
                <w:b/>
                <w:bCs/>
              </w:rPr>
            </w:pPr>
            <w:r w:rsidRPr="00316A08">
              <w:rPr>
                <w:b/>
                <w:bCs/>
              </w:rPr>
              <w:t>TA 2020</w:t>
            </w:r>
          </w:p>
        </w:tc>
        <w:tc>
          <w:tcPr>
            <w:tcW w:w="1466" w:type="dxa"/>
          </w:tcPr>
          <w:p w14:paraId="1FA1777A" w14:textId="77777777" w:rsidR="00A14A70" w:rsidRPr="00316A08" w:rsidRDefault="00A14A70" w:rsidP="00926E64">
            <w:pPr>
              <w:rPr>
                <w:b/>
                <w:bCs/>
              </w:rPr>
            </w:pPr>
            <w:r w:rsidRPr="00316A08">
              <w:rPr>
                <w:b/>
                <w:bCs/>
              </w:rPr>
              <w:t>TA 2021</w:t>
            </w:r>
          </w:p>
        </w:tc>
        <w:tc>
          <w:tcPr>
            <w:tcW w:w="1466" w:type="dxa"/>
          </w:tcPr>
          <w:p w14:paraId="10715632" w14:textId="77777777" w:rsidR="00A14A70" w:rsidRPr="00316A08" w:rsidRDefault="00A14A70" w:rsidP="00926E64">
            <w:pPr>
              <w:rPr>
                <w:b/>
                <w:bCs/>
              </w:rPr>
            </w:pPr>
            <w:r w:rsidRPr="00316A08">
              <w:rPr>
                <w:b/>
                <w:bCs/>
              </w:rPr>
              <w:t>TS 2022</w:t>
            </w:r>
          </w:p>
        </w:tc>
        <w:tc>
          <w:tcPr>
            <w:tcW w:w="1471" w:type="dxa"/>
          </w:tcPr>
          <w:p w14:paraId="67046B97" w14:textId="77777777" w:rsidR="00A14A70" w:rsidRPr="00316A08" w:rsidRDefault="00A14A70" w:rsidP="00926E64">
            <w:pPr>
              <w:rPr>
                <w:b/>
                <w:bCs/>
              </w:rPr>
            </w:pPr>
            <w:r w:rsidRPr="00316A08">
              <w:rPr>
                <w:b/>
                <w:bCs/>
              </w:rPr>
              <w:t>TS2023</w:t>
            </w:r>
          </w:p>
        </w:tc>
      </w:tr>
      <w:tr w:rsidR="00A14A70" w14:paraId="7E72E17B" w14:textId="2AEC36E0" w:rsidTr="00A14A70">
        <w:trPr>
          <w:trHeight w:val="278"/>
        </w:trPr>
        <w:tc>
          <w:tcPr>
            <w:tcW w:w="1988" w:type="dxa"/>
          </w:tcPr>
          <w:p w14:paraId="3B3DF28B" w14:textId="77777777" w:rsidR="00A14A70" w:rsidRDefault="00A14A70" w:rsidP="00926E64">
            <w:r>
              <w:t>Toimintatuotot</w:t>
            </w:r>
          </w:p>
        </w:tc>
        <w:tc>
          <w:tcPr>
            <w:tcW w:w="1341" w:type="dxa"/>
          </w:tcPr>
          <w:p w14:paraId="528E9EDA" w14:textId="3C445125" w:rsidR="00A14A70" w:rsidRDefault="00A14A70" w:rsidP="00926E64">
            <w:r>
              <w:t>12661,00</w:t>
            </w:r>
          </w:p>
        </w:tc>
        <w:tc>
          <w:tcPr>
            <w:tcW w:w="1466" w:type="dxa"/>
          </w:tcPr>
          <w:p w14:paraId="447101AA" w14:textId="4176BAB7" w:rsidR="00A14A70" w:rsidRDefault="00A14A70" w:rsidP="00926E64">
            <w:r>
              <w:t>72480,00</w:t>
            </w:r>
          </w:p>
        </w:tc>
        <w:tc>
          <w:tcPr>
            <w:tcW w:w="1466" w:type="dxa"/>
          </w:tcPr>
          <w:p w14:paraId="3E59A2E3" w14:textId="704C7E74" w:rsidR="00A14A70" w:rsidRDefault="00A14A70" w:rsidP="00926E64">
            <w:r>
              <w:t>72500,00</w:t>
            </w:r>
          </w:p>
        </w:tc>
        <w:tc>
          <w:tcPr>
            <w:tcW w:w="1466" w:type="dxa"/>
          </w:tcPr>
          <w:p w14:paraId="0FCAA6EC" w14:textId="728E25F4" w:rsidR="00A14A70" w:rsidRDefault="00A14A70" w:rsidP="00926E64">
            <w:r>
              <w:t>72500,00</w:t>
            </w:r>
          </w:p>
        </w:tc>
        <w:tc>
          <w:tcPr>
            <w:tcW w:w="1471" w:type="dxa"/>
          </w:tcPr>
          <w:p w14:paraId="6C727802" w14:textId="6EBE661F" w:rsidR="00A14A70" w:rsidRDefault="00A14A70" w:rsidP="00926E64">
            <w:r>
              <w:t>72500,00</w:t>
            </w:r>
          </w:p>
        </w:tc>
      </w:tr>
      <w:tr w:rsidR="00A14A70" w14:paraId="09AC5788" w14:textId="3D2E96ED" w:rsidTr="00A14A70">
        <w:trPr>
          <w:trHeight w:val="810"/>
        </w:trPr>
        <w:tc>
          <w:tcPr>
            <w:tcW w:w="1988" w:type="dxa"/>
          </w:tcPr>
          <w:p w14:paraId="18411629" w14:textId="77777777" w:rsidR="00A14A70" w:rsidRDefault="00A14A70" w:rsidP="00926E64">
            <w:r>
              <w:t>Valmistus omaan käyttöön</w:t>
            </w:r>
          </w:p>
        </w:tc>
        <w:tc>
          <w:tcPr>
            <w:tcW w:w="1341" w:type="dxa"/>
          </w:tcPr>
          <w:p w14:paraId="13FBDAB8" w14:textId="77777777" w:rsidR="00A14A70" w:rsidRDefault="00A14A70" w:rsidP="00926E64"/>
        </w:tc>
        <w:tc>
          <w:tcPr>
            <w:tcW w:w="1466" w:type="dxa"/>
          </w:tcPr>
          <w:p w14:paraId="400284AF" w14:textId="77777777" w:rsidR="00A14A70" w:rsidRDefault="00A14A70" w:rsidP="00926E64"/>
        </w:tc>
        <w:tc>
          <w:tcPr>
            <w:tcW w:w="1466" w:type="dxa"/>
          </w:tcPr>
          <w:p w14:paraId="3BA8FE1F" w14:textId="77777777" w:rsidR="00A14A70" w:rsidRDefault="00A14A70" w:rsidP="00926E64"/>
        </w:tc>
        <w:tc>
          <w:tcPr>
            <w:tcW w:w="1466" w:type="dxa"/>
          </w:tcPr>
          <w:p w14:paraId="5D29CF37" w14:textId="77777777" w:rsidR="00A14A70" w:rsidRDefault="00A14A70" w:rsidP="00926E64"/>
        </w:tc>
        <w:tc>
          <w:tcPr>
            <w:tcW w:w="1471" w:type="dxa"/>
          </w:tcPr>
          <w:p w14:paraId="27FF56A9" w14:textId="77777777" w:rsidR="00A14A70" w:rsidRDefault="00A14A70" w:rsidP="00926E64"/>
        </w:tc>
      </w:tr>
      <w:tr w:rsidR="00A14A70" w14:paraId="7711D68C" w14:textId="7EC05BF0" w:rsidTr="00A14A70">
        <w:trPr>
          <w:trHeight w:val="266"/>
        </w:trPr>
        <w:tc>
          <w:tcPr>
            <w:tcW w:w="1988" w:type="dxa"/>
          </w:tcPr>
          <w:p w14:paraId="33A6B07C" w14:textId="77777777" w:rsidR="00A14A70" w:rsidRDefault="00A14A70" w:rsidP="00926E64">
            <w:r>
              <w:t>Toimintamenot</w:t>
            </w:r>
          </w:p>
        </w:tc>
        <w:tc>
          <w:tcPr>
            <w:tcW w:w="1341" w:type="dxa"/>
          </w:tcPr>
          <w:p w14:paraId="1CCD41BE" w14:textId="18E9AAF5" w:rsidR="00A14A70" w:rsidRDefault="00A14A70" w:rsidP="00926E64">
            <w:r>
              <w:t>77136,00</w:t>
            </w:r>
          </w:p>
        </w:tc>
        <w:tc>
          <w:tcPr>
            <w:tcW w:w="1466" w:type="dxa"/>
          </w:tcPr>
          <w:p w14:paraId="095FCE73" w14:textId="4193D9BA" w:rsidR="00A14A70" w:rsidRDefault="00A14A70" w:rsidP="00926E64">
            <w:r>
              <w:t>63020,00</w:t>
            </w:r>
          </w:p>
        </w:tc>
        <w:tc>
          <w:tcPr>
            <w:tcW w:w="1466" w:type="dxa"/>
          </w:tcPr>
          <w:p w14:paraId="3B7FBCA3" w14:textId="35A40A66" w:rsidR="00A14A70" w:rsidRDefault="00A14A70" w:rsidP="00926E64">
            <w:r>
              <w:t>65698,00</w:t>
            </w:r>
          </w:p>
        </w:tc>
        <w:tc>
          <w:tcPr>
            <w:tcW w:w="1466" w:type="dxa"/>
          </w:tcPr>
          <w:p w14:paraId="2E748F29" w14:textId="0F216872" w:rsidR="00A14A70" w:rsidRDefault="00A14A70" w:rsidP="00926E64">
            <w:r>
              <w:t>65731,00</w:t>
            </w:r>
          </w:p>
        </w:tc>
        <w:tc>
          <w:tcPr>
            <w:tcW w:w="1471" w:type="dxa"/>
          </w:tcPr>
          <w:p w14:paraId="48A4D87C" w14:textId="2EAA9385" w:rsidR="00A14A70" w:rsidRDefault="00A14A70" w:rsidP="00926E64">
            <w:r>
              <w:t>65771,00</w:t>
            </w:r>
          </w:p>
        </w:tc>
      </w:tr>
      <w:tr w:rsidR="00A14A70" w14:paraId="7A55F7E8" w14:textId="2D899EDE" w:rsidTr="00A14A70">
        <w:trPr>
          <w:trHeight w:val="544"/>
        </w:trPr>
        <w:tc>
          <w:tcPr>
            <w:tcW w:w="1988" w:type="dxa"/>
          </w:tcPr>
          <w:p w14:paraId="0260C055" w14:textId="77777777" w:rsidR="00A14A70" w:rsidRPr="00316A08" w:rsidRDefault="00A14A70" w:rsidP="00926E64">
            <w:pPr>
              <w:rPr>
                <w:b/>
                <w:bCs/>
              </w:rPr>
            </w:pPr>
            <w:r w:rsidRPr="00316A08">
              <w:rPr>
                <w:b/>
                <w:bCs/>
              </w:rPr>
              <w:t>Toimintakate (netto)</w:t>
            </w:r>
          </w:p>
        </w:tc>
        <w:tc>
          <w:tcPr>
            <w:tcW w:w="1341" w:type="dxa"/>
          </w:tcPr>
          <w:p w14:paraId="54BF3FF0" w14:textId="610DF544" w:rsidR="00A14A70" w:rsidRDefault="00A14A70" w:rsidP="00926E64">
            <w:r>
              <w:t>-64475,00</w:t>
            </w:r>
          </w:p>
        </w:tc>
        <w:tc>
          <w:tcPr>
            <w:tcW w:w="1466" w:type="dxa"/>
          </w:tcPr>
          <w:p w14:paraId="4804C9D5" w14:textId="68523FE0" w:rsidR="00A14A70" w:rsidRDefault="00A14A70" w:rsidP="00926E64">
            <w:r>
              <w:t>9460,00</w:t>
            </w:r>
          </w:p>
        </w:tc>
        <w:tc>
          <w:tcPr>
            <w:tcW w:w="1466" w:type="dxa"/>
          </w:tcPr>
          <w:p w14:paraId="7ABFD395" w14:textId="65582828" w:rsidR="00A14A70" w:rsidRDefault="00A14A70" w:rsidP="00926E64">
            <w:r>
              <w:t>6802,00</w:t>
            </w:r>
          </w:p>
        </w:tc>
        <w:tc>
          <w:tcPr>
            <w:tcW w:w="1466" w:type="dxa"/>
          </w:tcPr>
          <w:p w14:paraId="2C24E7DA" w14:textId="04B048BB" w:rsidR="00A14A70" w:rsidRDefault="00A14A70" w:rsidP="00926E64">
            <w:r>
              <w:t>6769,00</w:t>
            </w:r>
          </w:p>
        </w:tc>
        <w:tc>
          <w:tcPr>
            <w:tcW w:w="1471" w:type="dxa"/>
          </w:tcPr>
          <w:p w14:paraId="1EDF5F41" w14:textId="49E5A222" w:rsidR="00A14A70" w:rsidRDefault="00A14A70" w:rsidP="00926E64">
            <w:r>
              <w:t>6729,00</w:t>
            </w:r>
          </w:p>
        </w:tc>
      </w:tr>
    </w:tbl>
    <w:p w14:paraId="40FA5560" w14:textId="18CFDE75" w:rsidR="008F3A2E" w:rsidRDefault="008F3A2E" w:rsidP="008F3A2E"/>
    <w:p w14:paraId="7995F648" w14:textId="77777777" w:rsidR="00335C06" w:rsidRDefault="00335C06" w:rsidP="008F3A2E"/>
    <w:p w14:paraId="3EC44CD8" w14:textId="0FB0886D" w:rsidR="008F3A2E" w:rsidRDefault="008F3A2E" w:rsidP="008F3A2E">
      <w:pPr>
        <w:pStyle w:val="Otsikko3"/>
      </w:pPr>
      <w:bookmarkStart w:id="28" w:name="_Toc58245173"/>
      <w:r>
        <w:t>2024 Terveydenhuolto</w:t>
      </w:r>
      <w:bookmarkEnd w:id="28"/>
    </w:p>
    <w:p w14:paraId="026E7B1E" w14:textId="6375E63E" w:rsidR="00683A0A" w:rsidRDefault="00683A0A" w:rsidP="00683A0A"/>
    <w:p w14:paraId="3D0EC925" w14:textId="215D669F" w:rsidR="00683A0A" w:rsidRPr="00683A0A" w:rsidRDefault="007D430B" w:rsidP="00683A0A">
      <w:r>
        <w:t xml:space="preserve">Terveydenhoito sisältää </w:t>
      </w:r>
      <w:r w:rsidR="00813B82">
        <w:t>perusterveydenhuollon</w:t>
      </w:r>
      <w:r w:rsidR="00BB7BCE">
        <w:t xml:space="preserve"> </w:t>
      </w:r>
      <w:r w:rsidR="00813B82">
        <w:t>(2410) kotihoidon (2415), hammashoidon (</w:t>
      </w:r>
      <w:r w:rsidR="005F1D09">
        <w:t>2420) ja erikoissairaanhoidon (2450) sekä terveysvalvonnan (2461) ja eläinlääkintähuollon (</w:t>
      </w:r>
      <w:r w:rsidR="00987D95">
        <w:t xml:space="preserve">2462). </w:t>
      </w:r>
    </w:p>
    <w:tbl>
      <w:tblPr>
        <w:tblStyle w:val="TaulukkoRuudukko"/>
        <w:tblW w:w="0" w:type="auto"/>
        <w:tblLook w:val="04A0" w:firstRow="1" w:lastRow="0" w:firstColumn="1" w:lastColumn="0" w:noHBand="0" w:noVBand="1"/>
      </w:tblPr>
      <w:tblGrid>
        <w:gridCol w:w="1804"/>
        <w:gridCol w:w="1484"/>
        <w:gridCol w:w="1484"/>
        <w:gridCol w:w="1484"/>
        <w:gridCol w:w="1484"/>
        <w:gridCol w:w="1484"/>
      </w:tblGrid>
      <w:tr w:rsidR="00A14A70" w14:paraId="2821B3B0" w14:textId="2853CC6E" w:rsidTr="00A14A70">
        <w:tc>
          <w:tcPr>
            <w:tcW w:w="1671" w:type="dxa"/>
          </w:tcPr>
          <w:p w14:paraId="1A6BA925" w14:textId="77777777" w:rsidR="00A14A70" w:rsidRDefault="00A14A70" w:rsidP="00926E64"/>
        </w:tc>
        <w:tc>
          <w:tcPr>
            <w:tcW w:w="1377" w:type="dxa"/>
          </w:tcPr>
          <w:p w14:paraId="2F449D53" w14:textId="77777777" w:rsidR="00A14A70" w:rsidRPr="00316A08" w:rsidRDefault="00A14A70" w:rsidP="00926E64">
            <w:pPr>
              <w:rPr>
                <w:b/>
                <w:bCs/>
              </w:rPr>
            </w:pPr>
            <w:r w:rsidRPr="00316A08">
              <w:rPr>
                <w:b/>
                <w:bCs/>
              </w:rPr>
              <w:t>TP 2019</w:t>
            </w:r>
          </w:p>
        </w:tc>
        <w:tc>
          <w:tcPr>
            <w:tcW w:w="1377" w:type="dxa"/>
          </w:tcPr>
          <w:p w14:paraId="76544B6C" w14:textId="77777777" w:rsidR="00A14A70" w:rsidRPr="00316A08" w:rsidRDefault="00A14A70" w:rsidP="00926E64">
            <w:pPr>
              <w:rPr>
                <w:b/>
                <w:bCs/>
              </w:rPr>
            </w:pPr>
            <w:r w:rsidRPr="00316A08">
              <w:rPr>
                <w:b/>
                <w:bCs/>
              </w:rPr>
              <w:t>TA 2020</w:t>
            </w:r>
          </w:p>
        </w:tc>
        <w:tc>
          <w:tcPr>
            <w:tcW w:w="1377" w:type="dxa"/>
          </w:tcPr>
          <w:p w14:paraId="1ADE5903" w14:textId="77777777" w:rsidR="00A14A70" w:rsidRPr="00316A08" w:rsidRDefault="00A14A70" w:rsidP="00926E64">
            <w:pPr>
              <w:rPr>
                <w:b/>
                <w:bCs/>
              </w:rPr>
            </w:pPr>
            <w:r w:rsidRPr="00316A08">
              <w:rPr>
                <w:b/>
                <w:bCs/>
              </w:rPr>
              <w:t>TA 2021</w:t>
            </w:r>
          </w:p>
        </w:tc>
        <w:tc>
          <w:tcPr>
            <w:tcW w:w="1377" w:type="dxa"/>
          </w:tcPr>
          <w:p w14:paraId="5F09756B" w14:textId="77777777" w:rsidR="00A14A70" w:rsidRPr="00316A08" w:rsidRDefault="00A14A70" w:rsidP="00926E64">
            <w:pPr>
              <w:rPr>
                <w:b/>
                <w:bCs/>
              </w:rPr>
            </w:pPr>
            <w:r w:rsidRPr="00316A08">
              <w:rPr>
                <w:b/>
                <w:bCs/>
              </w:rPr>
              <w:t>TS 2022</w:t>
            </w:r>
          </w:p>
        </w:tc>
        <w:tc>
          <w:tcPr>
            <w:tcW w:w="1377" w:type="dxa"/>
          </w:tcPr>
          <w:p w14:paraId="08EA85F5" w14:textId="77777777" w:rsidR="00A14A70" w:rsidRPr="00316A08" w:rsidRDefault="00A14A70" w:rsidP="00926E64">
            <w:pPr>
              <w:rPr>
                <w:b/>
                <w:bCs/>
              </w:rPr>
            </w:pPr>
            <w:r w:rsidRPr="00316A08">
              <w:rPr>
                <w:b/>
                <w:bCs/>
              </w:rPr>
              <w:t>TS2023</w:t>
            </w:r>
          </w:p>
        </w:tc>
      </w:tr>
      <w:tr w:rsidR="00A14A70" w14:paraId="6DFA8D40" w14:textId="06C24639" w:rsidTr="00A14A70">
        <w:tc>
          <w:tcPr>
            <w:tcW w:w="1671" w:type="dxa"/>
          </w:tcPr>
          <w:p w14:paraId="2FF73CCE" w14:textId="77777777" w:rsidR="00A14A70" w:rsidRDefault="00A14A70" w:rsidP="00926E64">
            <w:r>
              <w:t>Toimintatuotot</w:t>
            </w:r>
          </w:p>
        </w:tc>
        <w:tc>
          <w:tcPr>
            <w:tcW w:w="1377" w:type="dxa"/>
          </w:tcPr>
          <w:p w14:paraId="3AE48AD2" w14:textId="26219841" w:rsidR="00A14A70" w:rsidRDefault="00A14A70" w:rsidP="00926E64">
            <w:r>
              <w:t>97879,00</w:t>
            </w:r>
          </w:p>
        </w:tc>
        <w:tc>
          <w:tcPr>
            <w:tcW w:w="1377" w:type="dxa"/>
          </w:tcPr>
          <w:p w14:paraId="6CAE67EA" w14:textId="138AF5EA" w:rsidR="00A14A70" w:rsidRDefault="00A14A70" w:rsidP="00926E64">
            <w:r>
              <w:t>22947,00</w:t>
            </w:r>
          </w:p>
        </w:tc>
        <w:tc>
          <w:tcPr>
            <w:tcW w:w="1377" w:type="dxa"/>
          </w:tcPr>
          <w:p w14:paraId="79D55CBD" w14:textId="3F16D980" w:rsidR="00A14A70" w:rsidRDefault="00A14A70" w:rsidP="00926E64">
            <w:r>
              <w:t>23127,00</w:t>
            </w:r>
          </w:p>
        </w:tc>
        <w:tc>
          <w:tcPr>
            <w:tcW w:w="1377" w:type="dxa"/>
          </w:tcPr>
          <w:p w14:paraId="0953ABAF" w14:textId="57C282F0" w:rsidR="00A14A70" w:rsidRDefault="00A14A70" w:rsidP="00926E64">
            <w:r>
              <w:t>23127,00</w:t>
            </w:r>
          </w:p>
        </w:tc>
        <w:tc>
          <w:tcPr>
            <w:tcW w:w="1377" w:type="dxa"/>
          </w:tcPr>
          <w:p w14:paraId="69EE1723" w14:textId="793F21C2" w:rsidR="00A14A70" w:rsidRDefault="00A14A70" w:rsidP="00926E64">
            <w:r>
              <w:t>23127,00</w:t>
            </w:r>
          </w:p>
        </w:tc>
      </w:tr>
      <w:tr w:rsidR="00A14A70" w14:paraId="76D1D779" w14:textId="0FBA92CD" w:rsidTr="00A14A70">
        <w:tc>
          <w:tcPr>
            <w:tcW w:w="1671" w:type="dxa"/>
          </w:tcPr>
          <w:p w14:paraId="4009D3E6" w14:textId="77777777" w:rsidR="00A14A70" w:rsidRDefault="00A14A70" w:rsidP="00926E64">
            <w:r>
              <w:t>Valmistus omaan käyttöön</w:t>
            </w:r>
          </w:p>
        </w:tc>
        <w:tc>
          <w:tcPr>
            <w:tcW w:w="1377" w:type="dxa"/>
          </w:tcPr>
          <w:p w14:paraId="5412FDF0" w14:textId="77777777" w:rsidR="00A14A70" w:rsidRDefault="00A14A70" w:rsidP="00926E64"/>
        </w:tc>
        <w:tc>
          <w:tcPr>
            <w:tcW w:w="1377" w:type="dxa"/>
          </w:tcPr>
          <w:p w14:paraId="77A4C2CA" w14:textId="77777777" w:rsidR="00A14A70" w:rsidRDefault="00A14A70" w:rsidP="00926E64"/>
        </w:tc>
        <w:tc>
          <w:tcPr>
            <w:tcW w:w="1377" w:type="dxa"/>
          </w:tcPr>
          <w:p w14:paraId="06D1C116" w14:textId="77777777" w:rsidR="00A14A70" w:rsidRDefault="00A14A70" w:rsidP="00926E64"/>
        </w:tc>
        <w:tc>
          <w:tcPr>
            <w:tcW w:w="1377" w:type="dxa"/>
          </w:tcPr>
          <w:p w14:paraId="37E92CA7" w14:textId="77777777" w:rsidR="00A14A70" w:rsidRDefault="00A14A70" w:rsidP="00926E64"/>
        </w:tc>
        <w:tc>
          <w:tcPr>
            <w:tcW w:w="1377" w:type="dxa"/>
          </w:tcPr>
          <w:p w14:paraId="0762DD56" w14:textId="77777777" w:rsidR="00A14A70" w:rsidRDefault="00A14A70" w:rsidP="00926E64"/>
        </w:tc>
      </w:tr>
      <w:tr w:rsidR="00A14A70" w14:paraId="7715D953" w14:textId="7164B9D8" w:rsidTr="00A14A70">
        <w:tc>
          <w:tcPr>
            <w:tcW w:w="1671" w:type="dxa"/>
          </w:tcPr>
          <w:p w14:paraId="6B4435BD" w14:textId="77777777" w:rsidR="00A14A70" w:rsidRDefault="00A14A70" w:rsidP="00926E64">
            <w:r>
              <w:t>Toimintamenot</w:t>
            </w:r>
          </w:p>
        </w:tc>
        <w:tc>
          <w:tcPr>
            <w:tcW w:w="1377" w:type="dxa"/>
          </w:tcPr>
          <w:p w14:paraId="32CE8C5F" w14:textId="63C3E2F5" w:rsidR="00A14A70" w:rsidRDefault="00A14A70" w:rsidP="00926E64">
            <w:r>
              <w:t>1063088,00</w:t>
            </w:r>
          </w:p>
        </w:tc>
        <w:tc>
          <w:tcPr>
            <w:tcW w:w="1377" w:type="dxa"/>
          </w:tcPr>
          <w:p w14:paraId="38EBE3F7" w14:textId="2A004B45" w:rsidR="00A14A70" w:rsidRDefault="00A14A70" w:rsidP="00926E64">
            <w:r>
              <w:t>1073655,00</w:t>
            </w:r>
          </w:p>
        </w:tc>
        <w:tc>
          <w:tcPr>
            <w:tcW w:w="1377" w:type="dxa"/>
          </w:tcPr>
          <w:p w14:paraId="4C955133" w14:textId="445F9098" w:rsidR="00A14A70" w:rsidRDefault="00A14A70" w:rsidP="00926E64">
            <w:r>
              <w:t>1227700,00</w:t>
            </w:r>
          </w:p>
        </w:tc>
        <w:tc>
          <w:tcPr>
            <w:tcW w:w="1377" w:type="dxa"/>
          </w:tcPr>
          <w:p w14:paraId="1758DC89" w14:textId="639E2D29" w:rsidR="00A14A70" w:rsidRDefault="00A14A70" w:rsidP="00926E64">
            <w:r>
              <w:t>1241460,00</w:t>
            </w:r>
          </w:p>
        </w:tc>
        <w:tc>
          <w:tcPr>
            <w:tcW w:w="1377" w:type="dxa"/>
          </w:tcPr>
          <w:p w14:paraId="4711206D" w14:textId="240DA044" w:rsidR="00A14A70" w:rsidRDefault="00A14A70" w:rsidP="00926E64">
            <w:r>
              <w:t>1265571,00</w:t>
            </w:r>
          </w:p>
        </w:tc>
      </w:tr>
      <w:tr w:rsidR="00A14A70" w14:paraId="469F7141" w14:textId="1EDBE64A" w:rsidTr="00A14A70">
        <w:tc>
          <w:tcPr>
            <w:tcW w:w="1671" w:type="dxa"/>
          </w:tcPr>
          <w:p w14:paraId="1C3F3C4A" w14:textId="77777777" w:rsidR="00A14A70" w:rsidRPr="00316A08" w:rsidRDefault="00A14A70" w:rsidP="00926E64">
            <w:pPr>
              <w:rPr>
                <w:b/>
                <w:bCs/>
              </w:rPr>
            </w:pPr>
            <w:r w:rsidRPr="00316A08">
              <w:rPr>
                <w:b/>
                <w:bCs/>
              </w:rPr>
              <w:t>Toimintakate (netto)</w:t>
            </w:r>
          </w:p>
        </w:tc>
        <w:tc>
          <w:tcPr>
            <w:tcW w:w="1377" w:type="dxa"/>
          </w:tcPr>
          <w:p w14:paraId="40F8B587" w14:textId="1405E7A2" w:rsidR="00A14A70" w:rsidRDefault="00A14A70" w:rsidP="00926E64">
            <w:r>
              <w:t>-965209</w:t>
            </w:r>
          </w:p>
        </w:tc>
        <w:tc>
          <w:tcPr>
            <w:tcW w:w="1377" w:type="dxa"/>
          </w:tcPr>
          <w:p w14:paraId="2058E34C" w14:textId="6A92EB65" w:rsidR="00A14A70" w:rsidRDefault="00A14A70" w:rsidP="00926E64">
            <w:r>
              <w:t>-1050708</w:t>
            </w:r>
          </w:p>
        </w:tc>
        <w:tc>
          <w:tcPr>
            <w:tcW w:w="1377" w:type="dxa"/>
          </w:tcPr>
          <w:p w14:paraId="0D1499A1" w14:textId="5EEA9BA5" w:rsidR="00A14A70" w:rsidRDefault="00A14A70" w:rsidP="00926E64">
            <w:r>
              <w:t>-1204643</w:t>
            </w:r>
          </w:p>
        </w:tc>
        <w:tc>
          <w:tcPr>
            <w:tcW w:w="1377" w:type="dxa"/>
          </w:tcPr>
          <w:p w14:paraId="6A565FBF" w14:textId="40548674" w:rsidR="00A14A70" w:rsidRDefault="00A14A70" w:rsidP="00926E64">
            <w:r>
              <w:t>-1218833</w:t>
            </w:r>
          </w:p>
        </w:tc>
        <w:tc>
          <w:tcPr>
            <w:tcW w:w="1377" w:type="dxa"/>
          </w:tcPr>
          <w:p w14:paraId="0EA40D50" w14:textId="1D5F42D0" w:rsidR="00A14A70" w:rsidRDefault="00A14A70" w:rsidP="00926E64">
            <w:r>
              <w:t>-1242444</w:t>
            </w:r>
          </w:p>
        </w:tc>
      </w:tr>
    </w:tbl>
    <w:p w14:paraId="4C6EF78F" w14:textId="77777777" w:rsidR="00A14A70" w:rsidRDefault="00A14A70" w:rsidP="00F3249B">
      <w:pPr>
        <w:pStyle w:val="Otsikko2"/>
      </w:pPr>
    </w:p>
    <w:p w14:paraId="29048C6C" w14:textId="20E35635" w:rsidR="00F3249B" w:rsidRDefault="00B27D67" w:rsidP="00F3249B">
      <w:pPr>
        <w:pStyle w:val="Otsikko2"/>
      </w:pPr>
      <w:bookmarkStart w:id="29" w:name="_Toc58245174"/>
      <w:r>
        <w:t xml:space="preserve">30 </w:t>
      </w:r>
      <w:r w:rsidR="00F3249B">
        <w:t>Sivistystoimi</w:t>
      </w:r>
      <w:bookmarkEnd w:id="29"/>
    </w:p>
    <w:p w14:paraId="5242A3B4" w14:textId="0BD0DEA8" w:rsidR="00F139B9" w:rsidRDefault="00F139B9" w:rsidP="00B748CF"/>
    <w:p w14:paraId="66FA82FC" w14:textId="15D6AB96" w:rsidR="00D63F11" w:rsidRDefault="00D63F11" w:rsidP="00D63F11">
      <w:pPr>
        <w:pStyle w:val="Otsikko3"/>
      </w:pPr>
      <w:bookmarkStart w:id="30" w:name="_Toc58245175"/>
      <w:r>
        <w:t>3031 Sivistyslautakunta</w:t>
      </w:r>
      <w:bookmarkEnd w:id="30"/>
    </w:p>
    <w:p w14:paraId="67814B05" w14:textId="77777777" w:rsidR="00D63F11" w:rsidRPr="00D63F11" w:rsidRDefault="00D63F11" w:rsidP="00D63F11"/>
    <w:p w14:paraId="06A35341" w14:textId="31F5599F" w:rsidR="00CC5DB8" w:rsidRDefault="00B748CF" w:rsidP="00D63F11">
      <w:r>
        <w:t>Sivistyslautakunta johtaa kunnan sivistystointa, johon kuuluvat perusopetus, keskiasteen</w:t>
      </w:r>
      <w:r>
        <w:br/>
        <w:t>opetus, varhaiskasvatus, kirjasto- ja kulttuuritoimi ja nuoriso- ja liikuntatoimi.</w:t>
      </w:r>
      <w:r>
        <w:br/>
        <w:t>Sivistyslautakunnan esittelijänä toimii perusopetuksen rehtori, päivähoidon ohjaaja ja kirjastotoimenjohtaja. Perusopetuksen rehtorin tehtäviin sisältyy sivistystoimenjohtajan tehtävät.</w:t>
      </w:r>
    </w:p>
    <w:p w14:paraId="2C7C02AD" w14:textId="77777777" w:rsidR="00D63F11" w:rsidRDefault="00D63F11" w:rsidP="00D63F11"/>
    <w:p w14:paraId="13972D0C" w14:textId="6D7F3BCA" w:rsidR="00B748CF" w:rsidRPr="00D63F11" w:rsidRDefault="00CC5DB8" w:rsidP="00D63F11">
      <w:pPr>
        <w:rPr>
          <w:b/>
          <w:bCs/>
        </w:rPr>
      </w:pPr>
      <w:r w:rsidRPr="00D63F11">
        <w:rPr>
          <w:b/>
          <w:bCs/>
        </w:rPr>
        <w:t>Tavoittee</w:t>
      </w:r>
      <w:r w:rsidR="00D63F11" w:rsidRPr="00D63F11">
        <w:rPr>
          <w:b/>
          <w:bCs/>
        </w:rPr>
        <w:t>t ja tunnusluvut</w:t>
      </w:r>
      <w:r w:rsidR="00B748CF">
        <w:rPr>
          <w:b/>
        </w:rPr>
        <w:br/>
      </w:r>
      <w:r w:rsidR="00B748CF">
        <w:t>Lautakunta kokoontuu 5 krt vuoden aikana.</w:t>
      </w:r>
      <w:r w:rsidR="00B748CF">
        <w:br/>
        <w:t>Lautakunta kehittää sivistystointa Lestijärven kunnan strategian ja lainsäädännön mukaan.</w:t>
      </w:r>
    </w:p>
    <w:p w14:paraId="1FCEA58B" w14:textId="7C48EDCF" w:rsidR="00F3249B" w:rsidRDefault="00B748CF" w:rsidP="00F3249B">
      <w:r>
        <w:lastRenderedPageBreak/>
        <w:t>Sivistyslautakunnan tuotannollisena tavoitteena on järjestää sivistyslautakunnan alaista</w:t>
      </w:r>
      <w:r>
        <w:br/>
        <w:t>toimintaa kuntalaisille lain edellyttämän tarpeen mukaan siten, että tuotantokustannukset</w:t>
      </w:r>
      <w:r>
        <w:br/>
        <w:t>pysyvät kohtuullisella tasolla.</w:t>
      </w:r>
    </w:p>
    <w:p w14:paraId="14D80CDF" w14:textId="47AE4DE0" w:rsidR="00D74A27" w:rsidRPr="00D74A27" w:rsidRDefault="00D74A27" w:rsidP="00D74A27">
      <w:pPr>
        <w:pStyle w:val="Otsikko4"/>
      </w:pPr>
      <w:bookmarkStart w:id="31" w:name="_Toc58245176"/>
      <w:r>
        <w:t>Sivistyslautakunnan tuloarviot ja määrärahat</w:t>
      </w:r>
      <w:bookmarkEnd w:id="31"/>
    </w:p>
    <w:tbl>
      <w:tblPr>
        <w:tblStyle w:val="TaulukkoRuudukko"/>
        <w:tblW w:w="0" w:type="auto"/>
        <w:tblLook w:val="04A0" w:firstRow="1" w:lastRow="0" w:firstColumn="1" w:lastColumn="0" w:noHBand="0" w:noVBand="1"/>
      </w:tblPr>
      <w:tblGrid>
        <w:gridCol w:w="1925"/>
        <w:gridCol w:w="1491"/>
        <w:gridCol w:w="1551"/>
        <w:gridCol w:w="1551"/>
        <w:gridCol w:w="1551"/>
        <w:gridCol w:w="1559"/>
      </w:tblGrid>
      <w:tr w:rsidR="00D74A27" w14:paraId="4A36DD45" w14:textId="77777777" w:rsidTr="00926E64">
        <w:tc>
          <w:tcPr>
            <w:tcW w:w="1925" w:type="dxa"/>
          </w:tcPr>
          <w:p w14:paraId="0DC28602" w14:textId="77777777" w:rsidR="00D74A27" w:rsidRDefault="00D74A27" w:rsidP="00926E64">
            <w:bookmarkStart w:id="32" w:name="_Hlk57474244"/>
          </w:p>
        </w:tc>
        <w:tc>
          <w:tcPr>
            <w:tcW w:w="1491" w:type="dxa"/>
          </w:tcPr>
          <w:p w14:paraId="7A9BA61B" w14:textId="77777777" w:rsidR="00D74A27" w:rsidRPr="00316A08" w:rsidRDefault="00D74A27" w:rsidP="00926E64">
            <w:pPr>
              <w:rPr>
                <w:b/>
                <w:bCs/>
              </w:rPr>
            </w:pPr>
            <w:r w:rsidRPr="00316A08">
              <w:rPr>
                <w:b/>
                <w:bCs/>
              </w:rPr>
              <w:t>TP 2019</w:t>
            </w:r>
          </w:p>
        </w:tc>
        <w:tc>
          <w:tcPr>
            <w:tcW w:w="1551" w:type="dxa"/>
          </w:tcPr>
          <w:p w14:paraId="40406088" w14:textId="77777777" w:rsidR="00D74A27" w:rsidRPr="00316A08" w:rsidRDefault="00D74A27" w:rsidP="00926E64">
            <w:pPr>
              <w:rPr>
                <w:b/>
                <w:bCs/>
              </w:rPr>
            </w:pPr>
            <w:r w:rsidRPr="00316A08">
              <w:rPr>
                <w:b/>
                <w:bCs/>
              </w:rPr>
              <w:t>TA 2020</w:t>
            </w:r>
          </w:p>
        </w:tc>
        <w:tc>
          <w:tcPr>
            <w:tcW w:w="1551" w:type="dxa"/>
          </w:tcPr>
          <w:p w14:paraId="00C40BAA" w14:textId="77777777" w:rsidR="00D74A27" w:rsidRPr="00316A08" w:rsidRDefault="00D74A27" w:rsidP="00926E64">
            <w:pPr>
              <w:rPr>
                <w:b/>
                <w:bCs/>
              </w:rPr>
            </w:pPr>
            <w:r w:rsidRPr="00316A08">
              <w:rPr>
                <w:b/>
                <w:bCs/>
              </w:rPr>
              <w:t>TA 2021</w:t>
            </w:r>
          </w:p>
        </w:tc>
        <w:tc>
          <w:tcPr>
            <w:tcW w:w="1551" w:type="dxa"/>
          </w:tcPr>
          <w:p w14:paraId="7C002C74" w14:textId="77777777" w:rsidR="00D74A27" w:rsidRPr="00316A08" w:rsidRDefault="00D74A27" w:rsidP="00926E64">
            <w:pPr>
              <w:rPr>
                <w:b/>
                <w:bCs/>
              </w:rPr>
            </w:pPr>
            <w:r w:rsidRPr="00316A08">
              <w:rPr>
                <w:b/>
                <w:bCs/>
              </w:rPr>
              <w:t>TS 2022</w:t>
            </w:r>
          </w:p>
        </w:tc>
        <w:tc>
          <w:tcPr>
            <w:tcW w:w="1559" w:type="dxa"/>
          </w:tcPr>
          <w:p w14:paraId="2DB66B15" w14:textId="77777777" w:rsidR="00D74A27" w:rsidRPr="00316A08" w:rsidRDefault="00D74A27" w:rsidP="00926E64">
            <w:pPr>
              <w:rPr>
                <w:b/>
                <w:bCs/>
              </w:rPr>
            </w:pPr>
            <w:r w:rsidRPr="00316A08">
              <w:rPr>
                <w:b/>
                <w:bCs/>
              </w:rPr>
              <w:t>TS2023</w:t>
            </w:r>
          </w:p>
        </w:tc>
      </w:tr>
      <w:tr w:rsidR="00D74A27" w14:paraId="10631060" w14:textId="77777777" w:rsidTr="00926E64">
        <w:tc>
          <w:tcPr>
            <w:tcW w:w="1925" w:type="dxa"/>
          </w:tcPr>
          <w:p w14:paraId="35D37556" w14:textId="77777777" w:rsidR="00D74A27" w:rsidRDefault="00D74A27" w:rsidP="00926E64">
            <w:r>
              <w:t>Toimintatuotot</w:t>
            </w:r>
          </w:p>
        </w:tc>
        <w:tc>
          <w:tcPr>
            <w:tcW w:w="1491" w:type="dxa"/>
          </w:tcPr>
          <w:p w14:paraId="0C4932D8" w14:textId="6ECB24EC" w:rsidR="00D74A27" w:rsidRDefault="00D74A27" w:rsidP="00926E64"/>
        </w:tc>
        <w:tc>
          <w:tcPr>
            <w:tcW w:w="1551" w:type="dxa"/>
          </w:tcPr>
          <w:p w14:paraId="6F3050B2" w14:textId="60E2906A" w:rsidR="00D74A27" w:rsidRDefault="00D74A27" w:rsidP="00926E64"/>
        </w:tc>
        <w:tc>
          <w:tcPr>
            <w:tcW w:w="1551" w:type="dxa"/>
          </w:tcPr>
          <w:p w14:paraId="2B94C0C4" w14:textId="7AEFE9A0" w:rsidR="00D74A27" w:rsidRDefault="00D74A27" w:rsidP="00926E64"/>
        </w:tc>
        <w:tc>
          <w:tcPr>
            <w:tcW w:w="1551" w:type="dxa"/>
          </w:tcPr>
          <w:p w14:paraId="04B3DBAD" w14:textId="4ABACA4E" w:rsidR="00D74A27" w:rsidRDefault="00D74A27" w:rsidP="00926E64"/>
        </w:tc>
        <w:tc>
          <w:tcPr>
            <w:tcW w:w="1559" w:type="dxa"/>
          </w:tcPr>
          <w:p w14:paraId="02FF1F5E" w14:textId="04EE72E7" w:rsidR="00D74A27" w:rsidRDefault="00D74A27" w:rsidP="00926E64"/>
        </w:tc>
      </w:tr>
      <w:tr w:rsidR="00D74A27" w14:paraId="2EA798F7" w14:textId="77777777" w:rsidTr="00926E64">
        <w:tc>
          <w:tcPr>
            <w:tcW w:w="1925" w:type="dxa"/>
          </w:tcPr>
          <w:p w14:paraId="4377E155" w14:textId="77777777" w:rsidR="00D74A27" w:rsidRDefault="00D74A27" w:rsidP="00926E64">
            <w:r>
              <w:t>Valmistus omaan käyttöön</w:t>
            </w:r>
          </w:p>
        </w:tc>
        <w:tc>
          <w:tcPr>
            <w:tcW w:w="1491" w:type="dxa"/>
          </w:tcPr>
          <w:p w14:paraId="690C5C08" w14:textId="77777777" w:rsidR="00D74A27" w:rsidRDefault="00D74A27" w:rsidP="00926E64"/>
        </w:tc>
        <w:tc>
          <w:tcPr>
            <w:tcW w:w="1551" w:type="dxa"/>
          </w:tcPr>
          <w:p w14:paraId="1A339D2A" w14:textId="77777777" w:rsidR="00D74A27" w:rsidRDefault="00D74A27" w:rsidP="00926E64"/>
        </w:tc>
        <w:tc>
          <w:tcPr>
            <w:tcW w:w="1551" w:type="dxa"/>
          </w:tcPr>
          <w:p w14:paraId="49210A35" w14:textId="77777777" w:rsidR="00D74A27" w:rsidRDefault="00D74A27" w:rsidP="00926E64"/>
        </w:tc>
        <w:tc>
          <w:tcPr>
            <w:tcW w:w="1551" w:type="dxa"/>
          </w:tcPr>
          <w:p w14:paraId="139164B4" w14:textId="77777777" w:rsidR="00D74A27" w:rsidRDefault="00D74A27" w:rsidP="00926E64"/>
        </w:tc>
        <w:tc>
          <w:tcPr>
            <w:tcW w:w="1559" w:type="dxa"/>
          </w:tcPr>
          <w:p w14:paraId="4BD111E0" w14:textId="77777777" w:rsidR="00D74A27" w:rsidRDefault="00D74A27" w:rsidP="00926E64"/>
        </w:tc>
      </w:tr>
      <w:tr w:rsidR="00D74A27" w14:paraId="45663B84" w14:textId="77777777" w:rsidTr="00926E64">
        <w:tc>
          <w:tcPr>
            <w:tcW w:w="1925" w:type="dxa"/>
          </w:tcPr>
          <w:p w14:paraId="6EA4065B" w14:textId="77777777" w:rsidR="00D74A27" w:rsidRDefault="00D74A27" w:rsidP="00926E64">
            <w:r>
              <w:t>Toimintamenot</w:t>
            </w:r>
          </w:p>
        </w:tc>
        <w:tc>
          <w:tcPr>
            <w:tcW w:w="1491" w:type="dxa"/>
          </w:tcPr>
          <w:p w14:paraId="2594CDF7" w14:textId="2950A6B7" w:rsidR="00D74A27" w:rsidRDefault="00616B1D" w:rsidP="00926E64">
            <w:r>
              <w:t>2830,00</w:t>
            </w:r>
          </w:p>
        </w:tc>
        <w:tc>
          <w:tcPr>
            <w:tcW w:w="1551" w:type="dxa"/>
          </w:tcPr>
          <w:p w14:paraId="58AE4EC7" w14:textId="1F3F1F09" w:rsidR="00D74A27" w:rsidRDefault="00B72A82" w:rsidP="00926E64">
            <w:r>
              <w:t>14410,00</w:t>
            </w:r>
          </w:p>
        </w:tc>
        <w:tc>
          <w:tcPr>
            <w:tcW w:w="1551" w:type="dxa"/>
          </w:tcPr>
          <w:p w14:paraId="3210FE29" w14:textId="2D294445" w:rsidR="00D74A27" w:rsidRDefault="00B72A82" w:rsidP="00926E64">
            <w:r>
              <w:t>16431,00</w:t>
            </w:r>
          </w:p>
        </w:tc>
        <w:tc>
          <w:tcPr>
            <w:tcW w:w="1551" w:type="dxa"/>
          </w:tcPr>
          <w:p w14:paraId="50F34AE1" w14:textId="286CB4D1" w:rsidR="00D74A27" w:rsidRDefault="00B72A82" w:rsidP="00926E64">
            <w:r>
              <w:t>16717,00</w:t>
            </w:r>
          </w:p>
        </w:tc>
        <w:tc>
          <w:tcPr>
            <w:tcW w:w="1559" w:type="dxa"/>
          </w:tcPr>
          <w:p w14:paraId="208C675E" w14:textId="0F8AAA13" w:rsidR="00D74A27" w:rsidRDefault="00B72A82" w:rsidP="00926E64">
            <w:r>
              <w:t>16848,00</w:t>
            </w:r>
          </w:p>
        </w:tc>
      </w:tr>
      <w:tr w:rsidR="00D74A27" w14:paraId="05D2DAD4" w14:textId="77777777" w:rsidTr="00926E64">
        <w:tc>
          <w:tcPr>
            <w:tcW w:w="1925" w:type="dxa"/>
          </w:tcPr>
          <w:p w14:paraId="7E0623E5" w14:textId="77777777" w:rsidR="00D74A27" w:rsidRPr="00316A08" w:rsidRDefault="00D74A27" w:rsidP="00926E64">
            <w:pPr>
              <w:rPr>
                <w:b/>
                <w:bCs/>
              </w:rPr>
            </w:pPr>
            <w:r w:rsidRPr="00316A08">
              <w:rPr>
                <w:b/>
                <w:bCs/>
              </w:rPr>
              <w:t>Toimintakate (netto)</w:t>
            </w:r>
          </w:p>
        </w:tc>
        <w:tc>
          <w:tcPr>
            <w:tcW w:w="1491" w:type="dxa"/>
          </w:tcPr>
          <w:p w14:paraId="4C9C0C70" w14:textId="65421034" w:rsidR="00D74A27" w:rsidRDefault="00B72A82" w:rsidP="00926E64">
            <w:r>
              <w:t>-2830,00</w:t>
            </w:r>
          </w:p>
        </w:tc>
        <w:tc>
          <w:tcPr>
            <w:tcW w:w="1551" w:type="dxa"/>
          </w:tcPr>
          <w:p w14:paraId="19961575" w14:textId="2A12B9D0" w:rsidR="00D74A27" w:rsidRDefault="00B72A82" w:rsidP="00926E64">
            <w:r>
              <w:t>-14410,00</w:t>
            </w:r>
          </w:p>
        </w:tc>
        <w:tc>
          <w:tcPr>
            <w:tcW w:w="1551" w:type="dxa"/>
          </w:tcPr>
          <w:p w14:paraId="2DC1EB24" w14:textId="4C85DE3E" w:rsidR="00D74A27" w:rsidRDefault="00B72A82" w:rsidP="00926E64">
            <w:r>
              <w:t>-16431,00</w:t>
            </w:r>
          </w:p>
        </w:tc>
        <w:tc>
          <w:tcPr>
            <w:tcW w:w="1551" w:type="dxa"/>
          </w:tcPr>
          <w:p w14:paraId="0366A26B" w14:textId="088A466E" w:rsidR="00D74A27" w:rsidRDefault="00B72A82" w:rsidP="00926E64">
            <w:r>
              <w:t>-16717,00</w:t>
            </w:r>
          </w:p>
        </w:tc>
        <w:tc>
          <w:tcPr>
            <w:tcW w:w="1559" w:type="dxa"/>
          </w:tcPr>
          <w:p w14:paraId="13718A49" w14:textId="0F8995D1" w:rsidR="00D74A27" w:rsidRDefault="00B72A82" w:rsidP="00926E64">
            <w:r>
              <w:t>-16848,00</w:t>
            </w:r>
          </w:p>
        </w:tc>
      </w:tr>
    </w:tbl>
    <w:p w14:paraId="217A448F" w14:textId="77777777" w:rsidR="00285E79" w:rsidRDefault="00285E79" w:rsidP="00285E79">
      <w:pPr>
        <w:pStyle w:val="Otsikko3"/>
        <w:rPr>
          <w:rFonts w:asciiTheme="minorHAnsi" w:hAnsiTheme="minorHAnsi"/>
          <w:sz w:val="22"/>
        </w:rPr>
      </w:pPr>
      <w:bookmarkStart w:id="33" w:name="_Toc58245177"/>
      <w:bookmarkEnd w:id="32"/>
      <w:r>
        <w:t>3032 Peruskoulut</w:t>
      </w:r>
      <w:bookmarkEnd w:id="33"/>
    </w:p>
    <w:p w14:paraId="6FA9FBED" w14:textId="77777777" w:rsidR="00285E79" w:rsidRDefault="00285E79" w:rsidP="00285E79">
      <w:pPr>
        <w:rPr>
          <w:b/>
        </w:rPr>
      </w:pPr>
    </w:p>
    <w:p w14:paraId="537C6729" w14:textId="2ECF80F2" w:rsidR="00285E79" w:rsidRDefault="00285E79" w:rsidP="00285E79">
      <w:r>
        <w:t xml:space="preserve">Kunnassa toimii yksi perusopetusta antava alakoulu ja yksi yläkoulu. </w:t>
      </w:r>
      <w:r>
        <w:br/>
        <w:t>Esiopetusta järjestetään 20 h/vko. Yhteensä 700 h lukuvuodessa.</w:t>
      </w:r>
      <w:r>
        <w:br/>
        <w:t xml:space="preserve">Päätoimisia opettajia on yhteensä 9. Kinnulan teknisen työn lehtori opettaa Kinnulassa yhtenä päivänä viikossa pakolliset ja valinnaiset kurssit yläkoulussa. </w:t>
      </w:r>
      <w:r>
        <w:br/>
        <w:t>Keskuskeittiöllä on yksi emäntä ja yksi kokopäiväinen ja kaksi osa-aikaista työntekijää.</w:t>
      </w:r>
      <w:r>
        <w:br/>
        <w:t xml:space="preserve">Koululla on yksi kokopäiväinen siivooja, yksi </w:t>
      </w:r>
      <w:proofErr w:type="gramStart"/>
      <w:r>
        <w:t>keittäjä-siivooja</w:t>
      </w:r>
      <w:proofErr w:type="gramEnd"/>
      <w:r>
        <w:t>.</w:t>
      </w:r>
      <w:r>
        <w:br/>
        <w:t>Koululla on vakituisessa toimessa yksi koulunkäynninohjaaja, joka toimii ohjaajana</w:t>
      </w:r>
      <w:r>
        <w:br/>
        <w:t>30 h/vk ja 2 osa-aikaista ohjaajaa.</w:t>
      </w:r>
      <w:r>
        <w:br/>
        <w:t>Koulukeskuksen kiinteistönhoidosta vastaa kunnan kiinteistönhoitoyksikkö.</w:t>
      </w:r>
      <w:r>
        <w:br/>
        <w:t xml:space="preserve">Koulutoimen alaisesta keskuskeittiöstä myydään ruokaa </w:t>
      </w:r>
      <w:proofErr w:type="spellStart"/>
      <w:r>
        <w:t>Soiten</w:t>
      </w:r>
      <w:proofErr w:type="spellEnd"/>
      <w:r>
        <w:t xml:space="preserve"> alaiselle Kotipirtille ja kotipalveluun.</w:t>
      </w:r>
    </w:p>
    <w:p w14:paraId="668E7C77" w14:textId="77777777" w:rsidR="00285E79" w:rsidRDefault="00285E79" w:rsidP="00285E79">
      <w:pPr>
        <w:rPr>
          <w:b/>
        </w:rPr>
      </w:pPr>
      <w:r>
        <w:br/>
      </w:r>
      <w:r>
        <w:rPr>
          <w:b/>
        </w:rPr>
        <w:t>Tavoitteet ja tunnusluvut:</w:t>
      </w:r>
    </w:p>
    <w:p w14:paraId="3FBCC626" w14:textId="77777777" w:rsidR="00285E79" w:rsidRDefault="00285E79" w:rsidP="00285E79">
      <w:r>
        <w:t>Tavoitteena on tarjota laadukasta opetusta kunnan oppivelvollisille.</w:t>
      </w:r>
      <w:r>
        <w:br/>
        <w:t>1. Lestin ylä- ja alakoulussa on hyvä oppimisilmapiiri ja oppilaiden hyvinvointia tuetaan.</w:t>
      </w:r>
      <w:r>
        <w:br/>
        <w:t>2. Opetustyössä käytetään tietotekniikkaa.</w:t>
      </w:r>
      <w:r>
        <w:br/>
        <w:t>3. Opetustointa kehitetään uuden opetussuunnitelman mukaisesti.</w:t>
      </w:r>
      <w:r>
        <w:br/>
        <w:t xml:space="preserve">4. Opettajien ja muun henkilöstön täydennyskoulutusta ja työssä jaksamista tuetaan. </w:t>
      </w:r>
      <w:r>
        <w:br/>
        <w:t xml:space="preserve">5. Lestin koulu on mukana valtakunnallisissa perusopetuksen laatuhankkeissa. </w:t>
      </w:r>
    </w:p>
    <w:p w14:paraId="480A7EF7" w14:textId="77777777" w:rsidR="00285E79" w:rsidRDefault="00285E79" w:rsidP="00285E79">
      <w:pPr>
        <w:rPr>
          <w:b/>
        </w:rPr>
      </w:pPr>
      <w:r>
        <w:rPr>
          <w:b/>
        </w:rPr>
        <w:t>Tuotantotavoitteet</w:t>
      </w:r>
    </w:p>
    <w:p w14:paraId="55B5AE6F" w14:textId="7958A60F" w:rsidR="00285E79" w:rsidRDefault="00285E79" w:rsidP="00285E79">
      <w:r>
        <w:t xml:space="preserve">Kaikki kunnan kuusivuotiaat osallistuvat esiopetukseen 20 h/vko. Yhteensä </w:t>
      </w:r>
      <w:proofErr w:type="gramStart"/>
      <w:r>
        <w:t>700h</w:t>
      </w:r>
      <w:proofErr w:type="gramEnd"/>
      <w:r>
        <w:t xml:space="preserve"> lukuvuodessa. </w:t>
      </w:r>
      <w:r>
        <w:br/>
        <w:t>Jokainen päättötodistuksen saanut saa jatko-opintopaikan.</w:t>
      </w:r>
      <w:r>
        <w:br/>
        <w:t>Koulutoimessa pyritään sopeuttamaan toiminta oppilasmäärän mukaan.</w:t>
      </w:r>
      <w:r>
        <w:br/>
        <w:t>Keskuskeittiön ruoan laadun pitäminen hyvänä. Tutkitaan asiakastyytyväisyyskyselyllä.</w:t>
      </w:r>
    </w:p>
    <w:p w14:paraId="58E78050" w14:textId="52538452" w:rsidR="007A06C5" w:rsidRDefault="007A06C5" w:rsidP="00285E79"/>
    <w:p w14:paraId="69083081" w14:textId="02767D24" w:rsidR="00335C06" w:rsidRDefault="00335C06" w:rsidP="00285E79"/>
    <w:p w14:paraId="16AB8E85" w14:textId="77777777" w:rsidR="00335C06" w:rsidRDefault="00335C06" w:rsidP="00285E79"/>
    <w:p w14:paraId="44781725" w14:textId="2CA2B724" w:rsidR="007A06C5" w:rsidRPr="007A06C5" w:rsidRDefault="00B72A82" w:rsidP="007A06C5">
      <w:pPr>
        <w:pStyle w:val="Otsikko4"/>
      </w:pPr>
      <w:bookmarkStart w:id="34" w:name="_Toc58245178"/>
      <w:r>
        <w:lastRenderedPageBreak/>
        <w:t>Peruskoulun tuloarviot ja määrärahat</w:t>
      </w:r>
      <w:bookmarkEnd w:id="34"/>
    </w:p>
    <w:tbl>
      <w:tblPr>
        <w:tblStyle w:val="TaulukkoRuudukko"/>
        <w:tblW w:w="0" w:type="auto"/>
        <w:tblLook w:val="04A0" w:firstRow="1" w:lastRow="0" w:firstColumn="1" w:lastColumn="0" w:noHBand="0" w:noVBand="1"/>
      </w:tblPr>
      <w:tblGrid>
        <w:gridCol w:w="1978"/>
        <w:gridCol w:w="1351"/>
        <w:gridCol w:w="1572"/>
        <w:gridCol w:w="1572"/>
        <w:gridCol w:w="1572"/>
        <w:gridCol w:w="1583"/>
      </w:tblGrid>
      <w:tr w:rsidR="00395B34" w14:paraId="719B4AD3" w14:textId="77777777" w:rsidTr="00926E64">
        <w:tc>
          <w:tcPr>
            <w:tcW w:w="1980" w:type="dxa"/>
          </w:tcPr>
          <w:p w14:paraId="7E94C7C9" w14:textId="77777777" w:rsidR="00395B34" w:rsidRDefault="00395B34" w:rsidP="00926E64"/>
        </w:tc>
        <w:tc>
          <w:tcPr>
            <w:tcW w:w="1333" w:type="dxa"/>
          </w:tcPr>
          <w:p w14:paraId="2CC168E0" w14:textId="77777777" w:rsidR="00395B34" w:rsidRPr="00316A08" w:rsidRDefault="00395B34" w:rsidP="00926E64">
            <w:pPr>
              <w:rPr>
                <w:b/>
                <w:bCs/>
              </w:rPr>
            </w:pPr>
            <w:r w:rsidRPr="00316A08">
              <w:rPr>
                <w:b/>
                <w:bCs/>
              </w:rPr>
              <w:t>TP 2019</w:t>
            </w:r>
          </w:p>
        </w:tc>
        <w:tc>
          <w:tcPr>
            <w:tcW w:w="1576" w:type="dxa"/>
          </w:tcPr>
          <w:p w14:paraId="12E120C9" w14:textId="77777777" w:rsidR="00395B34" w:rsidRPr="00316A08" w:rsidRDefault="00395B34" w:rsidP="00926E64">
            <w:pPr>
              <w:rPr>
                <w:b/>
                <w:bCs/>
              </w:rPr>
            </w:pPr>
            <w:r w:rsidRPr="00316A08">
              <w:rPr>
                <w:b/>
                <w:bCs/>
              </w:rPr>
              <w:t>TA 2020</w:t>
            </w:r>
          </w:p>
        </w:tc>
        <w:tc>
          <w:tcPr>
            <w:tcW w:w="1576" w:type="dxa"/>
          </w:tcPr>
          <w:p w14:paraId="61B37677" w14:textId="77777777" w:rsidR="00395B34" w:rsidRPr="00316A08" w:rsidRDefault="00395B34" w:rsidP="00926E64">
            <w:pPr>
              <w:rPr>
                <w:b/>
                <w:bCs/>
              </w:rPr>
            </w:pPr>
            <w:r w:rsidRPr="00316A08">
              <w:rPr>
                <w:b/>
                <w:bCs/>
              </w:rPr>
              <w:t>TA 2021</w:t>
            </w:r>
          </w:p>
        </w:tc>
        <w:tc>
          <w:tcPr>
            <w:tcW w:w="1576" w:type="dxa"/>
          </w:tcPr>
          <w:p w14:paraId="3CD49CF4" w14:textId="77777777" w:rsidR="00395B34" w:rsidRPr="00316A08" w:rsidRDefault="00395B34" w:rsidP="00926E64">
            <w:pPr>
              <w:rPr>
                <w:b/>
                <w:bCs/>
              </w:rPr>
            </w:pPr>
            <w:r w:rsidRPr="00316A08">
              <w:rPr>
                <w:b/>
                <w:bCs/>
              </w:rPr>
              <w:t>TS 2022</w:t>
            </w:r>
          </w:p>
        </w:tc>
        <w:tc>
          <w:tcPr>
            <w:tcW w:w="1587" w:type="dxa"/>
          </w:tcPr>
          <w:p w14:paraId="439621CB" w14:textId="77777777" w:rsidR="00395B34" w:rsidRPr="00316A08" w:rsidRDefault="00395B34" w:rsidP="00926E64">
            <w:pPr>
              <w:rPr>
                <w:b/>
                <w:bCs/>
              </w:rPr>
            </w:pPr>
            <w:r w:rsidRPr="00316A08">
              <w:rPr>
                <w:b/>
                <w:bCs/>
              </w:rPr>
              <w:t>TS2023</w:t>
            </w:r>
          </w:p>
        </w:tc>
      </w:tr>
      <w:tr w:rsidR="00395B34" w14:paraId="2D96129F" w14:textId="77777777" w:rsidTr="00926E64">
        <w:tc>
          <w:tcPr>
            <w:tcW w:w="1980" w:type="dxa"/>
          </w:tcPr>
          <w:p w14:paraId="6D9277F0" w14:textId="77777777" w:rsidR="00395B34" w:rsidRDefault="00395B34" w:rsidP="00926E64">
            <w:r>
              <w:t>Toimintatuotot</w:t>
            </w:r>
          </w:p>
        </w:tc>
        <w:tc>
          <w:tcPr>
            <w:tcW w:w="1333" w:type="dxa"/>
          </w:tcPr>
          <w:p w14:paraId="2710129F" w14:textId="165B91B5" w:rsidR="00395B34" w:rsidRDefault="00387732" w:rsidP="00926E64">
            <w:r>
              <w:t>195465,00</w:t>
            </w:r>
          </w:p>
        </w:tc>
        <w:tc>
          <w:tcPr>
            <w:tcW w:w="1576" w:type="dxa"/>
          </w:tcPr>
          <w:p w14:paraId="2EA72EE9" w14:textId="31AA4A57" w:rsidR="00395B34" w:rsidRDefault="003C21D1" w:rsidP="00926E64">
            <w:r>
              <w:t>197200,00</w:t>
            </w:r>
          </w:p>
        </w:tc>
        <w:tc>
          <w:tcPr>
            <w:tcW w:w="1576" w:type="dxa"/>
          </w:tcPr>
          <w:p w14:paraId="5EBF6F9E" w14:textId="50271390" w:rsidR="00395B34" w:rsidRDefault="003C21D1" w:rsidP="00926E64">
            <w:r>
              <w:t>203200,00</w:t>
            </w:r>
          </w:p>
        </w:tc>
        <w:tc>
          <w:tcPr>
            <w:tcW w:w="1576" w:type="dxa"/>
          </w:tcPr>
          <w:p w14:paraId="7129EB78" w14:textId="33255275" w:rsidR="00395B34" w:rsidRDefault="003C21D1" w:rsidP="00926E64">
            <w:r>
              <w:t>204520,00</w:t>
            </w:r>
          </w:p>
        </w:tc>
        <w:tc>
          <w:tcPr>
            <w:tcW w:w="1587" w:type="dxa"/>
          </w:tcPr>
          <w:p w14:paraId="703B4A16" w14:textId="2B41812C" w:rsidR="00395B34" w:rsidRDefault="003C21D1" w:rsidP="00926E64">
            <w:r>
              <w:t>206293,00</w:t>
            </w:r>
          </w:p>
        </w:tc>
      </w:tr>
      <w:tr w:rsidR="00395B34" w14:paraId="2F9D90E7" w14:textId="77777777" w:rsidTr="00926E64">
        <w:tc>
          <w:tcPr>
            <w:tcW w:w="1980" w:type="dxa"/>
          </w:tcPr>
          <w:p w14:paraId="71553580" w14:textId="77777777" w:rsidR="00395B34" w:rsidRDefault="00395B34" w:rsidP="00926E64">
            <w:r>
              <w:t>Valmistus omaan käyttöön</w:t>
            </w:r>
          </w:p>
        </w:tc>
        <w:tc>
          <w:tcPr>
            <w:tcW w:w="1333" w:type="dxa"/>
          </w:tcPr>
          <w:p w14:paraId="6CF2643C" w14:textId="77777777" w:rsidR="00395B34" w:rsidRDefault="00395B34" w:rsidP="00926E64"/>
        </w:tc>
        <w:tc>
          <w:tcPr>
            <w:tcW w:w="1576" w:type="dxa"/>
          </w:tcPr>
          <w:p w14:paraId="29FC5200" w14:textId="77777777" w:rsidR="00395B34" w:rsidRDefault="00395B34" w:rsidP="00926E64"/>
        </w:tc>
        <w:tc>
          <w:tcPr>
            <w:tcW w:w="1576" w:type="dxa"/>
          </w:tcPr>
          <w:p w14:paraId="4FE29BBF" w14:textId="77777777" w:rsidR="00395B34" w:rsidRDefault="00395B34" w:rsidP="00926E64"/>
        </w:tc>
        <w:tc>
          <w:tcPr>
            <w:tcW w:w="1576" w:type="dxa"/>
          </w:tcPr>
          <w:p w14:paraId="437DCEBF" w14:textId="77777777" w:rsidR="00395B34" w:rsidRDefault="00395B34" w:rsidP="00926E64"/>
        </w:tc>
        <w:tc>
          <w:tcPr>
            <w:tcW w:w="1587" w:type="dxa"/>
          </w:tcPr>
          <w:p w14:paraId="4C713F7E" w14:textId="77777777" w:rsidR="00395B34" w:rsidRDefault="00395B34" w:rsidP="00926E64"/>
        </w:tc>
      </w:tr>
      <w:tr w:rsidR="00395B34" w14:paraId="311C065C" w14:textId="77777777" w:rsidTr="00926E64">
        <w:tc>
          <w:tcPr>
            <w:tcW w:w="1980" w:type="dxa"/>
          </w:tcPr>
          <w:p w14:paraId="4ACCB660" w14:textId="77777777" w:rsidR="00395B34" w:rsidRDefault="00395B34" w:rsidP="00926E64">
            <w:r>
              <w:t>Toimintamenot</w:t>
            </w:r>
          </w:p>
        </w:tc>
        <w:tc>
          <w:tcPr>
            <w:tcW w:w="1333" w:type="dxa"/>
          </w:tcPr>
          <w:p w14:paraId="2A7D4D27" w14:textId="56CCF519" w:rsidR="00395B34" w:rsidRDefault="003C21D1" w:rsidP="00926E64">
            <w:r>
              <w:t>1417844</w:t>
            </w:r>
          </w:p>
        </w:tc>
        <w:tc>
          <w:tcPr>
            <w:tcW w:w="1576" w:type="dxa"/>
          </w:tcPr>
          <w:p w14:paraId="2405A790" w14:textId="536528AC" w:rsidR="00395B34" w:rsidRDefault="003C21D1" w:rsidP="00926E64">
            <w:r>
              <w:t>1207844</w:t>
            </w:r>
          </w:p>
        </w:tc>
        <w:tc>
          <w:tcPr>
            <w:tcW w:w="1576" w:type="dxa"/>
          </w:tcPr>
          <w:p w14:paraId="07FA035A" w14:textId="2BFFB88F" w:rsidR="00395B34" w:rsidRDefault="003C21D1" w:rsidP="00926E64">
            <w:r>
              <w:t>1360507</w:t>
            </w:r>
          </w:p>
        </w:tc>
        <w:tc>
          <w:tcPr>
            <w:tcW w:w="1576" w:type="dxa"/>
          </w:tcPr>
          <w:p w14:paraId="1D5F447A" w14:textId="6FAC46E3" w:rsidR="00395B34" w:rsidRDefault="003C21D1" w:rsidP="00926E64">
            <w:r>
              <w:t>1334959</w:t>
            </w:r>
          </w:p>
        </w:tc>
        <w:tc>
          <w:tcPr>
            <w:tcW w:w="1587" w:type="dxa"/>
          </w:tcPr>
          <w:p w14:paraId="6AD2B94F" w14:textId="19155EFD" w:rsidR="00395B34" w:rsidRDefault="00383624" w:rsidP="00926E64">
            <w:r>
              <w:t>1340300</w:t>
            </w:r>
          </w:p>
        </w:tc>
      </w:tr>
      <w:tr w:rsidR="00395B34" w14:paraId="43F63433" w14:textId="77777777" w:rsidTr="00926E64">
        <w:tc>
          <w:tcPr>
            <w:tcW w:w="1980" w:type="dxa"/>
          </w:tcPr>
          <w:p w14:paraId="1B2CB83D" w14:textId="77777777" w:rsidR="00395B34" w:rsidRPr="00316A08" w:rsidRDefault="00395B34" w:rsidP="00926E64">
            <w:pPr>
              <w:rPr>
                <w:b/>
                <w:bCs/>
              </w:rPr>
            </w:pPr>
            <w:r w:rsidRPr="00316A08">
              <w:rPr>
                <w:b/>
                <w:bCs/>
              </w:rPr>
              <w:t>Toimintakate (netto)</w:t>
            </w:r>
          </w:p>
        </w:tc>
        <w:tc>
          <w:tcPr>
            <w:tcW w:w="1333" w:type="dxa"/>
          </w:tcPr>
          <w:p w14:paraId="1DA4B435" w14:textId="49F9AD96" w:rsidR="00395B34" w:rsidRDefault="00383624" w:rsidP="00926E64">
            <w:r>
              <w:t>-1222379</w:t>
            </w:r>
          </w:p>
        </w:tc>
        <w:tc>
          <w:tcPr>
            <w:tcW w:w="1576" w:type="dxa"/>
          </w:tcPr>
          <w:p w14:paraId="52A229FF" w14:textId="698E3F25" w:rsidR="00395B34" w:rsidRDefault="00383624" w:rsidP="00926E64">
            <w:r>
              <w:t>-1010644</w:t>
            </w:r>
          </w:p>
        </w:tc>
        <w:tc>
          <w:tcPr>
            <w:tcW w:w="1576" w:type="dxa"/>
          </w:tcPr>
          <w:p w14:paraId="32320630" w14:textId="62F62FAB" w:rsidR="00395B34" w:rsidRDefault="00383624" w:rsidP="00926E64">
            <w:r>
              <w:t>-1157307</w:t>
            </w:r>
          </w:p>
        </w:tc>
        <w:tc>
          <w:tcPr>
            <w:tcW w:w="1576" w:type="dxa"/>
          </w:tcPr>
          <w:p w14:paraId="44241E27" w14:textId="63B70FDE" w:rsidR="00395B34" w:rsidRDefault="00383624" w:rsidP="00926E64">
            <w:r>
              <w:t>-1130439</w:t>
            </w:r>
          </w:p>
        </w:tc>
        <w:tc>
          <w:tcPr>
            <w:tcW w:w="1587" w:type="dxa"/>
          </w:tcPr>
          <w:p w14:paraId="38A59948" w14:textId="1EF1D614" w:rsidR="00395B34" w:rsidRDefault="00383624" w:rsidP="00926E64">
            <w:r>
              <w:t>-1134007</w:t>
            </w:r>
          </w:p>
        </w:tc>
      </w:tr>
    </w:tbl>
    <w:p w14:paraId="7F9FCFB3" w14:textId="77777777" w:rsidR="00F848EC" w:rsidRDefault="00F848EC" w:rsidP="00F3249B">
      <w:pPr>
        <w:rPr>
          <w:color w:val="FF0000"/>
        </w:rPr>
      </w:pPr>
    </w:p>
    <w:p w14:paraId="02F3C9AB" w14:textId="77777777" w:rsidR="00F848EC" w:rsidRDefault="00F848EC" w:rsidP="00F848EC">
      <w:pPr>
        <w:pStyle w:val="Otsikko3"/>
      </w:pPr>
      <w:bookmarkStart w:id="35" w:name="_Toc58245179"/>
      <w:r>
        <w:t>3033 Toisen asteen koulut</w:t>
      </w:r>
      <w:bookmarkEnd w:id="35"/>
    </w:p>
    <w:p w14:paraId="55663A9F" w14:textId="30F004C5" w:rsidR="00F848EC" w:rsidRPr="00F848EC" w:rsidRDefault="00F848EC" w:rsidP="00F848EC">
      <w:pPr>
        <w:pStyle w:val="Otsikko3"/>
        <w:rPr>
          <w:rFonts w:asciiTheme="minorHAnsi" w:hAnsiTheme="minorHAnsi"/>
          <w:sz w:val="22"/>
        </w:rPr>
      </w:pPr>
      <w:r>
        <w:br/>
      </w:r>
    </w:p>
    <w:p w14:paraId="4DE3B602" w14:textId="77777777" w:rsidR="00F848EC" w:rsidRDefault="00F848EC" w:rsidP="00F848EC">
      <w:r>
        <w:t xml:space="preserve">Lestijärvellä ei ole keskiasteen koulutusta, joten perusopetuksen jälkeen oppilaat hakevat opiskelemaan ympäristökuntien toisen asteen koulutuspaikkoihin. </w:t>
      </w:r>
      <w:r>
        <w:br/>
        <w:t xml:space="preserve">Lestijärven kunta on osakkaana Suomenselän kansalaisopistossa. </w:t>
      </w:r>
      <w:r>
        <w:br/>
        <w:t>Kansalaisopiston opintosuunnitelmaa tehdään yhdessä Suomenselän kansalaisopiston kanssa.</w:t>
      </w:r>
    </w:p>
    <w:p w14:paraId="33CA592C" w14:textId="77777777" w:rsidR="00F848EC" w:rsidRDefault="00F848EC" w:rsidP="00F848EC">
      <w:pPr>
        <w:rPr>
          <w:b/>
        </w:rPr>
      </w:pPr>
      <w:r>
        <w:rPr>
          <w:b/>
        </w:rPr>
        <w:t>Tavoitteet ja tunnusluvut:</w:t>
      </w:r>
    </w:p>
    <w:p w14:paraId="47162FA7" w14:textId="77777777" w:rsidR="00F848EC" w:rsidRDefault="00F848EC" w:rsidP="00F848EC">
      <w:r>
        <w:t xml:space="preserve">Kansalaisopiston kurssitarjontaa kehitetään. </w:t>
      </w:r>
      <w:r>
        <w:br/>
        <w:t>Kokkolan konservatoriossa ja Viitasaaren alueen musiikkiopistossa on mahdollisuus opiskella musiikkia.</w:t>
      </w:r>
      <w:r>
        <w:br/>
        <w:t>Keskiasteen koulujen kanssa tehdään yhteistyötä yhteishaussa ja opiskelijavalintojen aikana, jotta kaikki perusopetuksen päättävät saavat jatko-opintopaikan.</w:t>
      </w:r>
    </w:p>
    <w:p w14:paraId="392F0232" w14:textId="77777777" w:rsidR="00F848EC" w:rsidRDefault="00F848EC" w:rsidP="00F848EC">
      <w:pPr>
        <w:rPr>
          <w:b/>
        </w:rPr>
      </w:pPr>
      <w:r>
        <w:rPr>
          <w:b/>
        </w:rPr>
        <w:t>Tuotantotavoitteet</w:t>
      </w:r>
    </w:p>
    <w:p w14:paraId="5B73FA8D" w14:textId="77777777" w:rsidR="00F848EC" w:rsidRDefault="00F848EC" w:rsidP="00F848EC">
      <w:r>
        <w:t>Kaikessa toiminnassa pyritään siihen, ettei kunnalle koituva taloudellinen rasitus enää kasvaisi.</w:t>
      </w:r>
    </w:p>
    <w:p w14:paraId="5F468C08" w14:textId="3047167A" w:rsidR="00A446E8" w:rsidRDefault="00F62A37" w:rsidP="00F62A37">
      <w:pPr>
        <w:pStyle w:val="Otsikko4"/>
      </w:pPr>
      <w:bookmarkStart w:id="36" w:name="_Toc58245180"/>
      <w:r>
        <w:t>Toisen asteen koulujen tuloarvion ja määrärahat</w:t>
      </w:r>
      <w:bookmarkEnd w:id="36"/>
    </w:p>
    <w:tbl>
      <w:tblPr>
        <w:tblStyle w:val="TaulukkoRuudukko"/>
        <w:tblW w:w="0" w:type="auto"/>
        <w:tblLook w:val="04A0" w:firstRow="1" w:lastRow="0" w:firstColumn="1" w:lastColumn="0" w:noHBand="0" w:noVBand="1"/>
      </w:tblPr>
      <w:tblGrid>
        <w:gridCol w:w="1980"/>
        <w:gridCol w:w="1333"/>
        <w:gridCol w:w="1576"/>
        <w:gridCol w:w="1576"/>
        <w:gridCol w:w="1576"/>
        <w:gridCol w:w="1587"/>
      </w:tblGrid>
      <w:tr w:rsidR="00395B34" w14:paraId="3F46906C" w14:textId="77777777" w:rsidTr="00926E64">
        <w:tc>
          <w:tcPr>
            <w:tcW w:w="1980" w:type="dxa"/>
          </w:tcPr>
          <w:p w14:paraId="7CEB4310" w14:textId="77777777" w:rsidR="00395B34" w:rsidRDefault="00395B34" w:rsidP="00926E64"/>
        </w:tc>
        <w:tc>
          <w:tcPr>
            <w:tcW w:w="1333" w:type="dxa"/>
          </w:tcPr>
          <w:p w14:paraId="6878BF43" w14:textId="77777777" w:rsidR="00395B34" w:rsidRPr="00316A08" w:rsidRDefault="00395B34" w:rsidP="00926E64">
            <w:pPr>
              <w:rPr>
                <w:b/>
                <w:bCs/>
              </w:rPr>
            </w:pPr>
            <w:r w:rsidRPr="00316A08">
              <w:rPr>
                <w:b/>
                <w:bCs/>
              </w:rPr>
              <w:t>TP 2019</w:t>
            </w:r>
          </w:p>
        </w:tc>
        <w:tc>
          <w:tcPr>
            <w:tcW w:w="1576" w:type="dxa"/>
          </w:tcPr>
          <w:p w14:paraId="7B4E5051" w14:textId="77777777" w:rsidR="00395B34" w:rsidRPr="00316A08" w:rsidRDefault="00395B34" w:rsidP="00926E64">
            <w:pPr>
              <w:rPr>
                <w:b/>
                <w:bCs/>
              </w:rPr>
            </w:pPr>
            <w:r w:rsidRPr="00316A08">
              <w:rPr>
                <w:b/>
                <w:bCs/>
              </w:rPr>
              <w:t>TA 2020</w:t>
            </w:r>
          </w:p>
        </w:tc>
        <w:tc>
          <w:tcPr>
            <w:tcW w:w="1576" w:type="dxa"/>
          </w:tcPr>
          <w:p w14:paraId="066C319C" w14:textId="77777777" w:rsidR="00395B34" w:rsidRPr="00316A08" w:rsidRDefault="00395B34" w:rsidP="00926E64">
            <w:pPr>
              <w:rPr>
                <w:b/>
                <w:bCs/>
              </w:rPr>
            </w:pPr>
            <w:r w:rsidRPr="00316A08">
              <w:rPr>
                <w:b/>
                <w:bCs/>
              </w:rPr>
              <w:t>TA 2021</w:t>
            </w:r>
          </w:p>
        </w:tc>
        <w:tc>
          <w:tcPr>
            <w:tcW w:w="1576" w:type="dxa"/>
          </w:tcPr>
          <w:p w14:paraId="7FB7DCA6" w14:textId="77777777" w:rsidR="00395B34" w:rsidRPr="00316A08" w:rsidRDefault="00395B34" w:rsidP="00926E64">
            <w:pPr>
              <w:rPr>
                <w:b/>
                <w:bCs/>
              </w:rPr>
            </w:pPr>
            <w:r w:rsidRPr="00316A08">
              <w:rPr>
                <w:b/>
                <w:bCs/>
              </w:rPr>
              <w:t>TS 2022</w:t>
            </w:r>
          </w:p>
        </w:tc>
        <w:tc>
          <w:tcPr>
            <w:tcW w:w="1587" w:type="dxa"/>
          </w:tcPr>
          <w:p w14:paraId="4B98C83C" w14:textId="77777777" w:rsidR="00395B34" w:rsidRPr="00316A08" w:rsidRDefault="00395B34" w:rsidP="00926E64">
            <w:pPr>
              <w:rPr>
                <w:b/>
                <w:bCs/>
              </w:rPr>
            </w:pPr>
            <w:r w:rsidRPr="00316A08">
              <w:rPr>
                <w:b/>
                <w:bCs/>
              </w:rPr>
              <w:t>TS2023</w:t>
            </w:r>
          </w:p>
        </w:tc>
      </w:tr>
      <w:tr w:rsidR="00395B34" w14:paraId="66534D0D" w14:textId="77777777" w:rsidTr="00926E64">
        <w:tc>
          <w:tcPr>
            <w:tcW w:w="1980" w:type="dxa"/>
          </w:tcPr>
          <w:p w14:paraId="111F44EC" w14:textId="77777777" w:rsidR="00395B34" w:rsidRDefault="00395B34" w:rsidP="00926E64">
            <w:r>
              <w:t>Toimintatuotot</w:t>
            </w:r>
          </w:p>
        </w:tc>
        <w:tc>
          <w:tcPr>
            <w:tcW w:w="1333" w:type="dxa"/>
          </w:tcPr>
          <w:p w14:paraId="77A3C25C" w14:textId="77777777" w:rsidR="00395B34" w:rsidRDefault="00395B34" w:rsidP="00926E64"/>
        </w:tc>
        <w:tc>
          <w:tcPr>
            <w:tcW w:w="1576" w:type="dxa"/>
          </w:tcPr>
          <w:p w14:paraId="60643F34" w14:textId="77777777" w:rsidR="00395B34" w:rsidRDefault="00395B34" w:rsidP="00926E64"/>
        </w:tc>
        <w:tc>
          <w:tcPr>
            <w:tcW w:w="1576" w:type="dxa"/>
          </w:tcPr>
          <w:p w14:paraId="00D98A6E" w14:textId="77777777" w:rsidR="00395B34" w:rsidRDefault="00395B34" w:rsidP="00926E64"/>
        </w:tc>
        <w:tc>
          <w:tcPr>
            <w:tcW w:w="1576" w:type="dxa"/>
          </w:tcPr>
          <w:p w14:paraId="34A05DF3" w14:textId="77777777" w:rsidR="00395B34" w:rsidRDefault="00395B34" w:rsidP="00926E64"/>
        </w:tc>
        <w:tc>
          <w:tcPr>
            <w:tcW w:w="1587" w:type="dxa"/>
          </w:tcPr>
          <w:p w14:paraId="074111C4" w14:textId="77777777" w:rsidR="00395B34" w:rsidRDefault="00395B34" w:rsidP="00926E64"/>
        </w:tc>
      </w:tr>
      <w:tr w:rsidR="00395B34" w14:paraId="62589D2F" w14:textId="77777777" w:rsidTr="00926E64">
        <w:tc>
          <w:tcPr>
            <w:tcW w:w="1980" w:type="dxa"/>
          </w:tcPr>
          <w:p w14:paraId="24BFE0CD" w14:textId="77777777" w:rsidR="00395B34" w:rsidRDefault="00395B34" w:rsidP="00926E64">
            <w:r>
              <w:t>Valmistus omaan käyttöön</w:t>
            </w:r>
          </w:p>
        </w:tc>
        <w:tc>
          <w:tcPr>
            <w:tcW w:w="1333" w:type="dxa"/>
          </w:tcPr>
          <w:p w14:paraId="701FD802" w14:textId="77777777" w:rsidR="00395B34" w:rsidRDefault="00395B34" w:rsidP="00926E64"/>
        </w:tc>
        <w:tc>
          <w:tcPr>
            <w:tcW w:w="1576" w:type="dxa"/>
          </w:tcPr>
          <w:p w14:paraId="10AEC622" w14:textId="77777777" w:rsidR="00395B34" w:rsidRDefault="00395B34" w:rsidP="00926E64"/>
        </w:tc>
        <w:tc>
          <w:tcPr>
            <w:tcW w:w="1576" w:type="dxa"/>
          </w:tcPr>
          <w:p w14:paraId="1BF3AE24" w14:textId="77777777" w:rsidR="00395B34" w:rsidRDefault="00395B34" w:rsidP="00926E64"/>
        </w:tc>
        <w:tc>
          <w:tcPr>
            <w:tcW w:w="1576" w:type="dxa"/>
          </w:tcPr>
          <w:p w14:paraId="6E6C5FDC" w14:textId="77777777" w:rsidR="00395B34" w:rsidRDefault="00395B34" w:rsidP="00926E64"/>
        </w:tc>
        <w:tc>
          <w:tcPr>
            <w:tcW w:w="1587" w:type="dxa"/>
          </w:tcPr>
          <w:p w14:paraId="4EA67162" w14:textId="77777777" w:rsidR="00395B34" w:rsidRDefault="00395B34" w:rsidP="00926E64"/>
        </w:tc>
      </w:tr>
      <w:tr w:rsidR="00395B34" w14:paraId="59D1F0E8" w14:textId="77777777" w:rsidTr="00926E64">
        <w:tc>
          <w:tcPr>
            <w:tcW w:w="1980" w:type="dxa"/>
          </w:tcPr>
          <w:p w14:paraId="7C92F314" w14:textId="77777777" w:rsidR="00395B34" w:rsidRDefault="00395B34" w:rsidP="00926E64">
            <w:r>
              <w:t>Toimintamenot</w:t>
            </w:r>
          </w:p>
        </w:tc>
        <w:tc>
          <w:tcPr>
            <w:tcW w:w="1333" w:type="dxa"/>
          </w:tcPr>
          <w:p w14:paraId="2C8452C2" w14:textId="64E2E7DF" w:rsidR="00395B34" w:rsidRDefault="00682535" w:rsidP="00926E64">
            <w:r>
              <w:t>16000,00</w:t>
            </w:r>
          </w:p>
        </w:tc>
        <w:tc>
          <w:tcPr>
            <w:tcW w:w="1576" w:type="dxa"/>
          </w:tcPr>
          <w:p w14:paraId="6B67A621" w14:textId="1A3833FB" w:rsidR="00395B34" w:rsidRDefault="00682535" w:rsidP="00926E64">
            <w:r>
              <w:t>18500,00</w:t>
            </w:r>
          </w:p>
        </w:tc>
        <w:tc>
          <w:tcPr>
            <w:tcW w:w="1576" w:type="dxa"/>
          </w:tcPr>
          <w:p w14:paraId="025D2F09" w14:textId="62265C00" w:rsidR="00395B34" w:rsidRDefault="0040585A" w:rsidP="00926E64">
            <w:r>
              <w:t>19500,00</w:t>
            </w:r>
          </w:p>
        </w:tc>
        <w:tc>
          <w:tcPr>
            <w:tcW w:w="1576" w:type="dxa"/>
          </w:tcPr>
          <w:p w14:paraId="4BE2273D" w14:textId="6A103F7A" w:rsidR="00395B34" w:rsidRDefault="0040585A" w:rsidP="00926E64">
            <w:r>
              <w:t>19500,00</w:t>
            </w:r>
          </w:p>
        </w:tc>
        <w:tc>
          <w:tcPr>
            <w:tcW w:w="1587" w:type="dxa"/>
          </w:tcPr>
          <w:p w14:paraId="3E082721" w14:textId="410C2C75" w:rsidR="00395B34" w:rsidRDefault="0040585A" w:rsidP="00926E64">
            <w:r>
              <w:t>19500,00</w:t>
            </w:r>
          </w:p>
        </w:tc>
      </w:tr>
      <w:tr w:rsidR="00395B34" w14:paraId="377E7C06" w14:textId="77777777" w:rsidTr="00926E64">
        <w:tc>
          <w:tcPr>
            <w:tcW w:w="1980" w:type="dxa"/>
          </w:tcPr>
          <w:p w14:paraId="6613DEE7" w14:textId="77777777" w:rsidR="00395B34" w:rsidRPr="00316A08" w:rsidRDefault="00395B34" w:rsidP="00926E64">
            <w:pPr>
              <w:rPr>
                <w:b/>
                <w:bCs/>
              </w:rPr>
            </w:pPr>
            <w:r w:rsidRPr="00316A08">
              <w:rPr>
                <w:b/>
                <w:bCs/>
              </w:rPr>
              <w:t>Toimintakate (netto)</w:t>
            </w:r>
          </w:p>
        </w:tc>
        <w:tc>
          <w:tcPr>
            <w:tcW w:w="1333" w:type="dxa"/>
          </w:tcPr>
          <w:p w14:paraId="235B2FF7" w14:textId="3DEAB544" w:rsidR="00395B34" w:rsidRDefault="0040585A" w:rsidP="00926E64">
            <w:r>
              <w:t>-16000,00</w:t>
            </w:r>
          </w:p>
        </w:tc>
        <w:tc>
          <w:tcPr>
            <w:tcW w:w="1576" w:type="dxa"/>
          </w:tcPr>
          <w:p w14:paraId="7C4BEDB8" w14:textId="652B9EA4" w:rsidR="00395B34" w:rsidRDefault="0040585A" w:rsidP="00926E64">
            <w:r>
              <w:t>-18500,00</w:t>
            </w:r>
          </w:p>
        </w:tc>
        <w:tc>
          <w:tcPr>
            <w:tcW w:w="1576" w:type="dxa"/>
          </w:tcPr>
          <w:p w14:paraId="07EBA7A1" w14:textId="3CA683BE" w:rsidR="00395B34" w:rsidRDefault="0040585A" w:rsidP="00926E64">
            <w:r>
              <w:t>-19500,00</w:t>
            </w:r>
          </w:p>
        </w:tc>
        <w:tc>
          <w:tcPr>
            <w:tcW w:w="1576" w:type="dxa"/>
          </w:tcPr>
          <w:p w14:paraId="768A81A9" w14:textId="04798F71" w:rsidR="00395B34" w:rsidRDefault="0040585A" w:rsidP="00926E64">
            <w:r>
              <w:t>-19500,00</w:t>
            </w:r>
          </w:p>
        </w:tc>
        <w:tc>
          <w:tcPr>
            <w:tcW w:w="1587" w:type="dxa"/>
          </w:tcPr>
          <w:p w14:paraId="3A9D16BF" w14:textId="02E0A7E2" w:rsidR="00395B34" w:rsidRDefault="0040585A" w:rsidP="00926E64">
            <w:r>
              <w:t>-19500,00</w:t>
            </w:r>
          </w:p>
        </w:tc>
      </w:tr>
    </w:tbl>
    <w:p w14:paraId="69E21716" w14:textId="77777777" w:rsidR="00395B34" w:rsidRDefault="00395B34" w:rsidP="00F3249B">
      <w:pPr>
        <w:rPr>
          <w:color w:val="FF0000"/>
        </w:rPr>
      </w:pPr>
    </w:p>
    <w:p w14:paraId="40FC5EB6" w14:textId="2CCA498E" w:rsidR="008C28AF" w:rsidRDefault="008C28AF" w:rsidP="00F3249B">
      <w:pPr>
        <w:rPr>
          <w:color w:val="FF0000"/>
        </w:rPr>
      </w:pPr>
    </w:p>
    <w:p w14:paraId="47449E4D" w14:textId="77777777" w:rsidR="00A14A70" w:rsidRDefault="00A14A70">
      <w:pPr>
        <w:spacing w:line="360" w:lineRule="auto"/>
        <w:jc w:val="both"/>
        <w:rPr>
          <w:rFonts w:eastAsiaTheme="majorEastAsia" w:cstheme="majorBidi"/>
          <w:color w:val="000000" w:themeColor="text1"/>
          <w:szCs w:val="24"/>
        </w:rPr>
      </w:pPr>
      <w:r>
        <w:br w:type="page"/>
      </w:r>
    </w:p>
    <w:p w14:paraId="38BF7628" w14:textId="581C0DA7" w:rsidR="001E76DC" w:rsidRDefault="001E76DC" w:rsidP="001E76DC">
      <w:pPr>
        <w:pStyle w:val="Otsikko3"/>
        <w:rPr>
          <w:rFonts w:asciiTheme="minorHAnsi" w:hAnsiTheme="minorHAnsi"/>
          <w:sz w:val="22"/>
        </w:rPr>
      </w:pPr>
      <w:bookmarkStart w:id="37" w:name="_Toc58245181"/>
      <w:r>
        <w:lastRenderedPageBreak/>
        <w:t>3034 Varhaiskasvatus</w:t>
      </w:r>
      <w:bookmarkEnd w:id="37"/>
    </w:p>
    <w:p w14:paraId="7C01790C" w14:textId="77777777" w:rsidR="001E76DC" w:rsidRDefault="001E76DC" w:rsidP="001E76DC">
      <w:pPr>
        <w:rPr>
          <w:b/>
        </w:rPr>
      </w:pPr>
    </w:p>
    <w:p w14:paraId="31079A14" w14:textId="7BE785B5" w:rsidR="001E76DC" w:rsidRDefault="001E76DC" w:rsidP="001E76DC">
      <w:pPr>
        <w:rPr>
          <w:rFonts w:eastAsiaTheme="minorEastAsia"/>
        </w:rPr>
      </w:pPr>
      <w:r>
        <w:rPr>
          <w:rFonts w:eastAsiaTheme="minorEastAsia"/>
        </w:rPr>
        <w:t>Varhaiskasvatuksen tulosalueeseen kuuluvat varhaiskasvatus Kissankellossa, lasten kotihoidontuki ja kunnan lapsiraha.</w:t>
      </w:r>
    </w:p>
    <w:p w14:paraId="0BAEC929" w14:textId="15E8BEC1" w:rsidR="001E76DC" w:rsidRDefault="001E76DC" w:rsidP="001E76DC">
      <w:pPr>
        <w:rPr>
          <w:rFonts w:eastAsiaTheme="minorEastAsia"/>
          <w:color w:val="000000" w:themeColor="text1"/>
        </w:rPr>
      </w:pPr>
      <w:r>
        <w:rPr>
          <w:rFonts w:eastAsiaTheme="minorEastAsia"/>
          <w:color w:val="000000" w:themeColor="text1"/>
        </w:rPr>
        <w:t xml:space="preserve">Varhaiskasvatusta järjestetään Kissankellon 8 paikkaisessa ryhmäperhepäiväkodissa ja 14 paikkaisessa päiväkodissa. Ryhmäperhepäiväkoti on tarkoitettu </w:t>
      </w:r>
      <w:r w:rsidR="00490EFD">
        <w:rPr>
          <w:rFonts w:eastAsiaTheme="minorEastAsia"/>
          <w:color w:val="000000" w:themeColor="text1"/>
        </w:rPr>
        <w:t>0–3</w:t>
      </w:r>
      <w:r>
        <w:rPr>
          <w:rFonts w:eastAsiaTheme="minorEastAsia"/>
          <w:color w:val="000000" w:themeColor="text1"/>
        </w:rPr>
        <w:t xml:space="preserve">-vuotiaille ja päiväkoti </w:t>
      </w:r>
      <w:proofErr w:type="gramStart"/>
      <w:r>
        <w:rPr>
          <w:rFonts w:eastAsiaTheme="minorEastAsia"/>
          <w:color w:val="000000" w:themeColor="text1"/>
        </w:rPr>
        <w:t>3-5</w:t>
      </w:r>
      <w:proofErr w:type="gramEnd"/>
      <w:r>
        <w:rPr>
          <w:rFonts w:eastAsiaTheme="minorEastAsia"/>
          <w:color w:val="000000" w:themeColor="text1"/>
        </w:rPr>
        <w:t xml:space="preserve">-vuotiaille lapsille. </w:t>
      </w:r>
    </w:p>
    <w:p w14:paraId="4B67DFD8" w14:textId="77777777" w:rsidR="001E76DC" w:rsidRDefault="001E76DC" w:rsidP="001E76DC">
      <w:pPr>
        <w:rPr>
          <w:rFonts w:eastAsiaTheme="minorEastAsia"/>
          <w:color w:val="000000" w:themeColor="text1"/>
        </w:rPr>
      </w:pPr>
      <w:r>
        <w:rPr>
          <w:rFonts w:eastAsiaTheme="minorEastAsia"/>
          <w:color w:val="000000" w:themeColor="text1"/>
        </w:rPr>
        <w:t xml:space="preserve">Kissankellon fyysinen toimintaympäristö on ollut syksystä 2017 lähtien väistötiloissa Yli-Lestillä </w:t>
      </w:r>
      <w:proofErr w:type="spellStart"/>
      <w:r>
        <w:rPr>
          <w:rFonts w:eastAsiaTheme="minorEastAsia"/>
          <w:color w:val="000000" w:themeColor="text1"/>
        </w:rPr>
        <w:t>Tuikkula</w:t>
      </w:r>
      <w:proofErr w:type="spellEnd"/>
      <w:r>
        <w:rPr>
          <w:rFonts w:eastAsiaTheme="minorEastAsia"/>
          <w:color w:val="000000" w:themeColor="text1"/>
        </w:rPr>
        <w:t xml:space="preserve"> Oy:n kiinteistössä. Uuteen päiväkotiin siirrytään vuoden 2021 aikana.</w:t>
      </w:r>
    </w:p>
    <w:p w14:paraId="6B0332EA" w14:textId="77777777" w:rsidR="001E76DC" w:rsidRDefault="001E76DC" w:rsidP="001E76DC">
      <w:pPr>
        <w:rPr>
          <w:rFonts w:eastAsiaTheme="minorEastAsia"/>
        </w:rPr>
      </w:pPr>
      <w:r>
        <w:rPr>
          <w:rFonts w:eastAsiaTheme="minorEastAsia"/>
          <w:color w:val="000000" w:themeColor="text1"/>
        </w:rPr>
        <w:t>Kissankellossa järjestetään vuorohoitoa tarpeen mukaan. Vuorohoitoa varaudutaan järjestämään neljälle lapselle. Vuorohoidon järjestämiseksi käytetään sijaisia, mikäli henkilöstöresurssi ei riitä vuorohoidon järjestelyihin.</w:t>
      </w:r>
    </w:p>
    <w:p w14:paraId="74C525DA" w14:textId="1CEAB57A" w:rsidR="001E76DC" w:rsidRDefault="001E76DC" w:rsidP="001E76DC">
      <w:pPr>
        <w:rPr>
          <w:rFonts w:eastAsiaTheme="minorEastAsia"/>
        </w:rPr>
      </w:pPr>
      <w:r>
        <w:rPr>
          <w:rFonts w:eastAsiaTheme="minorEastAsia"/>
          <w:color w:val="000000" w:themeColor="text1"/>
        </w:rPr>
        <w:t xml:space="preserve">Kissankellon päiväkodissa työskentelee vakituisina päivähoidon ohjaaja, varhaiskasvatuksen opettaja ja päivähoitaja. Kissankellon ryhmäperhepäiväkodissa työskentelee perhepäivähoitaja ja varhaiskasvatuksen lastenhoitaja.  </w:t>
      </w:r>
      <w:r>
        <w:rPr>
          <w:rFonts w:eastAsiaTheme="minorEastAsia"/>
        </w:rPr>
        <w:t>Kissankellossa työskentelee osa-aikainen (65,52</w:t>
      </w:r>
      <w:r w:rsidR="00490EFD">
        <w:rPr>
          <w:rFonts w:eastAsiaTheme="minorEastAsia"/>
        </w:rPr>
        <w:t xml:space="preserve"> </w:t>
      </w:r>
      <w:r>
        <w:rPr>
          <w:rFonts w:eastAsiaTheme="minorEastAsia"/>
        </w:rPr>
        <w:t>%) keittiötyöntekijä. Varhaiskasvatuksen erityisopettajan palvelut toteutetaan ostopalveluina.</w:t>
      </w:r>
    </w:p>
    <w:p w14:paraId="4A4A1D4C" w14:textId="77777777" w:rsidR="001E76DC" w:rsidRDefault="001E76DC" w:rsidP="001E76DC">
      <w:pPr>
        <w:rPr>
          <w:rFonts w:eastAsiaTheme="minorEastAsia"/>
          <w:b/>
          <w:bCs/>
          <w:sz w:val="16"/>
          <w:szCs w:val="16"/>
        </w:rPr>
      </w:pPr>
    </w:p>
    <w:p w14:paraId="1852C541" w14:textId="77777777" w:rsidR="001E76DC" w:rsidRDefault="001E76DC" w:rsidP="001E76DC">
      <w:pPr>
        <w:rPr>
          <w:sz w:val="22"/>
        </w:rPr>
      </w:pPr>
      <w:r>
        <w:rPr>
          <w:b/>
        </w:rPr>
        <w:t>Tavoitteet ja tunnusluvut</w:t>
      </w:r>
      <w:r>
        <w:t>:</w:t>
      </w:r>
    </w:p>
    <w:p w14:paraId="75BBA5EA" w14:textId="77777777" w:rsidR="001E76DC" w:rsidRDefault="001E76DC" w:rsidP="001E76DC">
      <w:r>
        <w:t xml:space="preserve">Lasten varhaiskasvatuksen tehtävänä on tukea lapsen kasvua ja kehitystä yhteistyössä perheiden kanssa. </w:t>
      </w:r>
    </w:p>
    <w:p w14:paraId="3AD8F09A" w14:textId="77777777" w:rsidR="001E76DC" w:rsidRDefault="001E76DC" w:rsidP="001E76DC">
      <w:r>
        <w:t>Toiminta on laadukasta ja kustannustehokasta.</w:t>
      </w:r>
    </w:p>
    <w:p w14:paraId="2F9321AF" w14:textId="77777777" w:rsidR="001E76DC" w:rsidRDefault="001E76DC" w:rsidP="001E76DC">
      <w:r>
        <w:t>Varhaiskasvatussuunnitelma ohjaa varhaiskasvatuksen tavoitteita ja toimintaa.</w:t>
      </w:r>
    </w:p>
    <w:p w14:paraId="3A7FF2F8" w14:textId="77777777" w:rsidR="001E76DC" w:rsidRDefault="001E76DC" w:rsidP="001E76DC">
      <w:pPr>
        <w:rPr>
          <w:b/>
        </w:rPr>
      </w:pPr>
      <w:r>
        <w:rPr>
          <w:b/>
        </w:rPr>
        <w:t>Tuotantotavoitteet</w:t>
      </w:r>
    </w:p>
    <w:p w14:paraId="5998D701" w14:textId="6F6C86FC" w:rsidR="001E76DC" w:rsidRDefault="001E76DC" w:rsidP="001E76DC">
      <w:r>
        <w:t>Varhaiskasvatusta annetaan keskimäärin 17 lapselle.</w:t>
      </w:r>
      <w:r>
        <w:rPr>
          <w:b/>
          <w:bCs/>
        </w:rPr>
        <w:t xml:space="preserve"> </w:t>
      </w:r>
      <w:r>
        <w:t>Varhaiskasvatusta tarjotaan myös vuorohoitona perheiden tarpeiden mukaan.</w:t>
      </w:r>
      <w:r>
        <w:br/>
        <w:t>Lasten kotihoidontukeen oikeutettuja perheitä on 7. Kunnan lapsirahaa vuodelle 2021 on varattu 55 lapselle.</w:t>
      </w:r>
      <w:r>
        <w:rPr>
          <w:b/>
          <w:bCs/>
        </w:rPr>
        <w:t xml:space="preserve"> </w:t>
      </w:r>
      <w:r>
        <w:t>Varhaiskasvatustarpeeseen varaudutaan riittävällä henkilöstömitoituksella ja varhaiskasvatuspaikkojen järjestämisellä.</w:t>
      </w:r>
      <w:r>
        <w:br/>
        <w:t>Hoitopalveluja tarjotaan lapsille turvallisessa ja virikkeellisessä kasvuympäristössä ammattihenkilöstön toimesta.</w:t>
      </w:r>
      <w:r>
        <w:br/>
        <w:t>Kunnassa toimii hyvinvointityöryhmä, joka kokoontuu noin 4 kertaa vuodessa. Lasten yksilölliset vasut tehdään syksyllä ja arvioidaan tarpeen mukaan kerran vuodessa.</w:t>
      </w:r>
      <w:r>
        <w:br/>
        <w:t>Henkilökunta osallistuu täydennyskoulutuksiin 2 pv/vuosi ja kehityskeskusteluihin. Henkilöstölle tarjotaan mahdollisuutta osallistua työnohjaukseen.</w:t>
      </w:r>
    </w:p>
    <w:p w14:paraId="139E86F3" w14:textId="77777777" w:rsidR="00A14A70" w:rsidRDefault="00A14A70">
      <w:pPr>
        <w:spacing w:line="360" w:lineRule="auto"/>
        <w:jc w:val="both"/>
        <w:rPr>
          <w:rFonts w:eastAsiaTheme="majorEastAsia" w:cstheme="majorBidi"/>
          <w:b/>
          <w:iCs/>
          <w:color w:val="000000" w:themeColor="text1"/>
          <w:sz w:val="20"/>
        </w:rPr>
      </w:pPr>
      <w:r>
        <w:br w:type="page"/>
      </w:r>
    </w:p>
    <w:p w14:paraId="67749377" w14:textId="2E79D99F" w:rsidR="008C28AF" w:rsidRDefault="00490EFD" w:rsidP="00490EFD">
      <w:pPr>
        <w:pStyle w:val="Otsikko4"/>
      </w:pPr>
      <w:bookmarkStart w:id="38" w:name="_Toc58245182"/>
      <w:r>
        <w:lastRenderedPageBreak/>
        <w:t>Varhaiskasvatuksen tuloarviot ja määrärahat</w:t>
      </w:r>
      <w:bookmarkEnd w:id="38"/>
    </w:p>
    <w:tbl>
      <w:tblPr>
        <w:tblStyle w:val="TaulukkoRuudukko"/>
        <w:tblW w:w="0" w:type="auto"/>
        <w:tblLook w:val="04A0" w:firstRow="1" w:lastRow="0" w:firstColumn="1" w:lastColumn="0" w:noHBand="0" w:noVBand="1"/>
      </w:tblPr>
      <w:tblGrid>
        <w:gridCol w:w="1978"/>
        <w:gridCol w:w="1351"/>
        <w:gridCol w:w="1572"/>
        <w:gridCol w:w="1572"/>
        <w:gridCol w:w="1572"/>
        <w:gridCol w:w="1583"/>
      </w:tblGrid>
      <w:tr w:rsidR="00395B34" w14:paraId="51504E17" w14:textId="77777777" w:rsidTr="00926E64">
        <w:tc>
          <w:tcPr>
            <w:tcW w:w="1980" w:type="dxa"/>
          </w:tcPr>
          <w:p w14:paraId="79FBA7B5" w14:textId="77777777" w:rsidR="00395B34" w:rsidRDefault="00395B34" w:rsidP="00926E64"/>
        </w:tc>
        <w:tc>
          <w:tcPr>
            <w:tcW w:w="1333" w:type="dxa"/>
          </w:tcPr>
          <w:p w14:paraId="465DD6F2" w14:textId="77777777" w:rsidR="00395B34" w:rsidRPr="00316A08" w:rsidRDefault="00395B34" w:rsidP="00926E64">
            <w:pPr>
              <w:rPr>
                <w:b/>
                <w:bCs/>
              </w:rPr>
            </w:pPr>
            <w:r w:rsidRPr="00316A08">
              <w:rPr>
                <w:b/>
                <w:bCs/>
              </w:rPr>
              <w:t>TP 2019</w:t>
            </w:r>
          </w:p>
        </w:tc>
        <w:tc>
          <w:tcPr>
            <w:tcW w:w="1576" w:type="dxa"/>
          </w:tcPr>
          <w:p w14:paraId="190BD610" w14:textId="77777777" w:rsidR="00395B34" w:rsidRPr="00316A08" w:rsidRDefault="00395B34" w:rsidP="00926E64">
            <w:pPr>
              <w:rPr>
                <w:b/>
                <w:bCs/>
              </w:rPr>
            </w:pPr>
            <w:r w:rsidRPr="00316A08">
              <w:rPr>
                <w:b/>
                <w:bCs/>
              </w:rPr>
              <w:t>TA 2020</w:t>
            </w:r>
          </w:p>
        </w:tc>
        <w:tc>
          <w:tcPr>
            <w:tcW w:w="1576" w:type="dxa"/>
          </w:tcPr>
          <w:p w14:paraId="761FD69C" w14:textId="77777777" w:rsidR="00395B34" w:rsidRPr="00316A08" w:rsidRDefault="00395B34" w:rsidP="00926E64">
            <w:pPr>
              <w:rPr>
                <w:b/>
                <w:bCs/>
              </w:rPr>
            </w:pPr>
            <w:r w:rsidRPr="00316A08">
              <w:rPr>
                <w:b/>
                <w:bCs/>
              </w:rPr>
              <w:t>TA 2021</w:t>
            </w:r>
          </w:p>
        </w:tc>
        <w:tc>
          <w:tcPr>
            <w:tcW w:w="1576" w:type="dxa"/>
          </w:tcPr>
          <w:p w14:paraId="3E7924B8" w14:textId="77777777" w:rsidR="00395B34" w:rsidRPr="00316A08" w:rsidRDefault="00395B34" w:rsidP="00926E64">
            <w:pPr>
              <w:rPr>
                <w:b/>
                <w:bCs/>
              </w:rPr>
            </w:pPr>
            <w:r w:rsidRPr="00316A08">
              <w:rPr>
                <w:b/>
                <w:bCs/>
              </w:rPr>
              <w:t>TS 2022</w:t>
            </w:r>
          </w:p>
        </w:tc>
        <w:tc>
          <w:tcPr>
            <w:tcW w:w="1587" w:type="dxa"/>
          </w:tcPr>
          <w:p w14:paraId="48827F09" w14:textId="77777777" w:rsidR="00395B34" w:rsidRPr="00316A08" w:rsidRDefault="00395B34" w:rsidP="00926E64">
            <w:pPr>
              <w:rPr>
                <w:b/>
                <w:bCs/>
              </w:rPr>
            </w:pPr>
            <w:r w:rsidRPr="00316A08">
              <w:rPr>
                <w:b/>
                <w:bCs/>
              </w:rPr>
              <w:t>TS2023</w:t>
            </w:r>
          </w:p>
        </w:tc>
      </w:tr>
      <w:tr w:rsidR="00395B34" w14:paraId="7A8CB1EC" w14:textId="77777777" w:rsidTr="00926E64">
        <w:tc>
          <w:tcPr>
            <w:tcW w:w="1980" w:type="dxa"/>
          </w:tcPr>
          <w:p w14:paraId="10D0AFAF" w14:textId="77777777" w:rsidR="00395B34" w:rsidRDefault="00395B34" w:rsidP="00926E64">
            <w:r>
              <w:t>Toimintatuotot</w:t>
            </w:r>
          </w:p>
        </w:tc>
        <w:tc>
          <w:tcPr>
            <w:tcW w:w="1333" w:type="dxa"/>
          </w:tcPr>
          <w:p w14:paraId="30F0928F" w14:textId="77A00C0B" w:rsidR="00395B34" w:rsidRDefault="00980031" w:rsidP="00926E64">
            <w:r>
              <w:t>17918,00</w:t>
            </w:r>
          </w:p>
        </w:tc>
        <w:tc>
          <w:tcPr>
            <w:tcW w:w="1576" w:type="dxa"/>
          </w:tcPr>
          <w:p w14:paraId="18334474" w14:textId="72E6DF7B" w:rsidR="00395B34" w:rsidRDefault="00980031" w:rsidP="00926E64">
            <w:r>
              <w:t>13000,00</w:t>
            </w:r>
          </w:p>
        </w:tc>
        <w:tc>
          <w:tcPr>
            <w:tcW w:w="1576" w:type="dxa"/>
          </w:tcPr>
          <w:p w14:paraId="01D5DB14" w14:textId="0155AA79" w:rsidR="00395B34" w:rsidRDefault="008760F0" w:rsidP="00926E64">
            <w:r>
              <w:t>15000,00</w:t>
            </w:r>
          </w:p>
        </w:tc>
        <w:tc>
          <w:tcPr>
            <w:tcW w:w="1576" w:type="dxa"/>
          </w:tcPr>
          <w:p w14:paraId="044245F1" w14:textId="0AA5E147" w:rsidR="00395B34" w:rsidRDefault="008760F0" w:rsidP="00926E64">
            <w:r>
              <w:t>15300,00</w:t>
            </w:r>
          </w:p>
        </w:tc>
        <w:tc>
          <w:tcPr>
            <w:tcW w:w="1587" w:type="dxa"/>
          </w:tcPr>
          <w:p w14:paraId="7D81E074" w14:textId="30CBB2AE" w:rsidR="00395B34" w:rsidRDefault="008760F0" w:rsidP="00926E64">
            <w:r>
              <w:t>15600,00</w:t>
            </w:r>
          </w:p>
        </w:tc>
      </w:tr>
      <w:tr w:rsidR="00395B34" w14:paraId="30996C34" w14:textId="77777777" w:rsidTr="00926E64">
        <w:tc>
          <w:tcPr>
            <w:tcW w:w="1980" w:type="dxa"/>
          </w:tcPr>
          <w:p w14:paraId="02929C1B" w14:textId="77777777" w:rsidR="00395B34" w:rsidRDefault="00395B34" w:rsidP="00926E64">
            <w:r>
              <w:t>Valmistus omaan käyttöön</w:t>
            </w:r>
          </w:p>
        </w:tc>
        <w:tc>
          <w:tcPr>
            <w:tcW w:w="1333" w:type="dxa"/>
          </w:tcPr>
          <w:p w14:paraId="4D7B648A" w14:textId="77777777" w:rsidR="00395B34" w:rsidRDefault="00395B34" w:rsidP="00926E64"/>
        </w:tc>
        <w:tc>
          <w:tcPr>
            <w:tcW w:w="1576" w:type="dxa"/>
          </w:tcPr>
          <w:p w14:paraId="11CCECD6" w14:textId="77777777" w:rsidR="00395B34" w:rsidRDefault="00395B34" w:rsidP="00926E64"/>
        </w:tc>
        <w:tc>
          <w:tcPr>
            <w:tcW w:w="1576" w:type="dxa"/>
          </w:tcPr>
          <w:p w14:paraId="7DA68B08" w14:textId="77777777" w:rsidR="00395B34" w:rsidRDefault="00395B34" w:rsidP="00926E64"/>
        </w:tc>
        <w:tc>
          <w:tcPr>
            <w:tcW w:w="1576" w:type="dxa"/>
          </w:tcPr>
          <w:p w14:paraId="7930A212" w14:textId="77777777" w:rsidR="00395B34" w:rsidRDefault="00395B34" w:rsidP="00926E64"/>
        </w:tc>
        <w:tc>
          <w:tcPr>
            <w:tcW w:w="1587" w:type="dxa"/>
          </w:tcPr>
          <w:p w14:paraId="59C68998" w14:textId="77777777" w:rsidR="00395B34" w:rsidRDefault="00395B34" w:rsidP="00926E64"/>
        </w:tc>
      </w:tr>
      <w:tr w:rsidR="00395B34" w14:paraId="42510730" w14:textId="77777777" w:rsidTr="00926E64">
        <w:tc>
          <w:tcPr>
            <w:tcW w:w="1980" w:type="dxa"/>
          </w:tcPr>
          <w:p w14:paraId="08D8D485" w14:textId="77777777" w:rsidR="00395B34" w:rsidRDefault="00395B34" w:rsidP="00926E64">
            <w:r>
              <w:t>Toimintamenot</w:t>
            </w:r>
          </w:p>
        </w:tc>
        <w:tc>
          <w:tcPr>
            <w:tcW w:w="1333" w:type="dxa"/>
          </w:tcPr>
          <w:p w14:paraId="015DACB1" w14:textId="7BE888BC" w:rsidR="00395B34" w:rsidRDefault="008760F0" w:rsidP="00926E64">
            <w:r>
              <w:t>347850,00</w:t>
            </w:r>
          </w:p>
        </w:tc>
        <w:tc>
          <w:tcPr>
            <w:tcW w:w="1576" w:type="dxa"/>
          </w:tcPr>
          <w:p w14:paraId="01B6A286" w14:textId="3079D87C" w:rsidR="00395B34" w:rsidRDefault="008760F0" w:rsidP="00926E64">
            <w:r>
              <w:t>392090,00</w:t>
            </w:r>
          </w:p>
        </w:tc>
        <w:tc>
          <w:tcPr>
            <w:tcW w:w="1576" w:type="dxa"/>
          </w:tcPr>
          <w:p w14:paraId="5685A634" w14:textId="1D5BAEF0" w:rsidR="00395B34" w:rsidRDefault="008760F0" w:rsidP="00926E64">
            <w:r>
              <w:t>400740,00</w:t>
            </w:r>
          </w:p>
        </w:tc>
        <w:tc>
          <w:tcPr>
            <w:tcW w:w="1576" w:type="dxa"/>
          </w:tcPr>
          <w:p w14:paraId="6045EEB8" w14:textId="09E99CD2" w:rsidR="00395B34" w:rsidRDefault="008760F0" w:rsidP="00926E64">
            <w:r>
              <w:t>263473,00</w:t>
            </w:r>
          </w:p>
        </w:tc>
        <w:tc>
          <w:tcPr>
            <w:tcW w:w="1587" w:type="dxa"/>
          </w:tcPr>
          <w:p w14:paraId="75E3E18E" w14:textId="48D1D921" w:rsidR="00395B34" w:rsidRDefault="008760F0" w:rsidP="00926E64">
            <w:r>
              <w:t>269116,00</w:t>
            </w:r>
          </w:p>
        </w:tc>
      </w:tr>
      <w:tr w:rsidR="00395B34" w14:paraId="671A45AB" w14:textId="77777777" w:rsidTr="00926E64">
        <w:tc>
          <w:tcPr>
            <w:tcW w:w="1980" w:type="dxa"/>
          </w:tcPr>
          <w:p w14:paraId="398D86FE" w14:textId="77777777" w:rsidR="00395B34" w:rsidRPr="00316A08" w:rsidRDefault="00395B34" w:rsidP="00926E64">
            <w:pPr>
              <w:rPr>
                <w:b/>
                <w:bCs/>
              </w:rPr>
            </w:pPr>
            <w:r w:rsidRPr="00316A08">
              <w:rPr>
                <w:b/>
                <w:bCs/>
              </w:rPr>
              <w:t>Toimintakate (netto)</w:t>
            </w:r>
          </w:p>
        </w:tc>
        <w:tc>
          <w:tcPr>
            <w:tcW w:w="1333" w:type="dxa"/>
          </w:tcPr>
          <w:p w14:paraId="05808DDA" w14:textId="6F68C839" w:rsidR="00395B34" w:rsidRDefault="008760F0" w:rsidP="00926E64">
            <w:r>
              <w:t>-329932</w:t>
            </w:r>
          </w:p>
        </w:tc>
        <w:tc>
          <w:tcPr>
            <w:tcW w:w="1576" w:type="dxa"/>
          </w:tcPr>
          <w:p w14:paraId="2FCE93ED" w14:textId="30154AD4" w:rsidR="00395B34" w:rsidRDefault="008760F0" w:rsidP="00926E64">
            <w:r>
              <w:t>-379090</w:t>
            </w:r>
          </w:p>
        </w:tc>
        <w:tc>
          <w:tcPr>
            <w:tcW w:w="1576" w:type="dxa"/>
          </w:tcPr>
          <w:p w14:paraId="230DB9A0" w14:textId="2C2BBD01" w:rsidR="00395B34" w:rsidRDefault="008760F0" w:rsidP="00926E64">
            <w:r>
              <w:t>-385740</w:t>
            </w:r>
          </w:p>
        </w:tc>
        <w:tc>
          <w:tcPr>
            <w:tcW w:w="1576" w:type="dxa"/>
          </w:tcPr>
          <w:p w14:paraId="6096F063" w14:textId="6FF70AAD" w:rsidR="00395B34" w:rsidRDefault="008760F0" w:rsidP="00926E64">
            <w:r>
              <w:t>-248173</w:t>
            </w:r>
          </w:p>
        </w:tc>
        <w:tc>
          <w:tcPr>
            <w:tcW w:w="1587" w:type="dxa"/>
          </w:tcPr>
          <w:p w14:paraId="1990E7D3" w14:textId="47B0E248" w:rsidR="00395B34" w:rsidRDefault="008760F0" w:rsidP="00926E64">
            <w:r>
              <w:t>-253516</w:t>
            </w:r>
          </w:p>
        </w:tc>
      </w:tr>
    </w:tbl>
    <w:p w14:paraId="6E06746A" w14:textId="72CC5EBF" w:rsidR="00395B34" w:rsidRDefault="00395B34" w:rsidP="00F3249B">
      <w:pPr>
        <w:rPr>
          <w:color w:val="FF0000"/>
        </w:rPr>
      </w:pPr>
    </w:p>
    <w:p w14:paraId="255BBCE6" w14:textId="77777777" w:rsidR="00335C06" w:rsidRPr="00DD4081" w:rsidRDefault="00335C06" w:rsidP="00F3249B">
      <w:pPr>
        <w:rPr>
          <w:color w:val="FF0000"/>
        </w:rPr>
      </w:pPr>
    </w:p>
    <w:p w14:paraId="2D3F3D0F" w14:textId="77777777" w:rsidR="00900E24" w:rsidRDefault="00900E24" w:rsidP="00900E24">
      <w:pPr>
        <w:pStyle w:val="Otsikko3"/>
        <w:rPr>
          <w:rFonts w:asciiTheme="minorHAnsi" w:hAnsiTheme="minorHAnsi"/>
          <w:sz w:val="22"/>
        </w:rPr>
      </w:pPr>
      <w:bookmarkStart w:id="39" w:name="_Toc58245183"/>
      <w:r>
        <w:t>3036 Kirjasto- ja kulttuuritoimi</w:t>
      </w:r>
      <w:bookmarkEnd w:id="39"/>
    </w:p>
    <w:p w14:paraId="2B2275D2" w14:textId="77777777" w:rsidR="00900E24" w:rsidRDefault="00900E24" w:rsidP="00900E24">
      <w:pPr>
        <w:rPr>
          <w:b/>
        </w:rPr>
      </w:pPr>
    </w:p>
    <w:p w14:paraId="624298DF" w14:textId="357AC743" w:rsidR="00900E24" w:rsidRDefault="00900E24" w:rsidP="00900E24">
      <w:r>
        <w:t xml:space="preserve">Kirjasto turvaa kuntalaisten tiedonsaantia, säilyttää kulttuuriperinnettä, opastaa koululaisia kirjaston käyttöön ja tukee aikuisopiskelijoita. Kunnassa on pääkirjasto, joka on avoinna 22 h/viikko. Henkilökuntaa on kirjastovirkailija (100 %) ja vapaa-aikaohjaaja 34,7 %. </w:t>
      </w:r>
      <w:r>
        <w:br/>
        <w:t xml:space="preserve">Kirjastovirkailija toimii edelleen keskusarkistonhoitajana (6 h/vko). </w:t>
      </w:r>
      <w:r>
        <w:br/>
        <w:t>Kirjastotoimenjohtajana toimii luokanopettaja Paula Jokela sivutoimisesti.</w:t>
      </w:r>
    </w:p>
    <w:p w14:paraId="2FEF810C" w14:textId="77777777" w:rsidR="00900E24" w:rsidRDefault="00900E24" w:rsidP="00900E24"/>
    <w:p w14:paraId="123681A1" w14:textId="77777777" w:rsidR="00900E24" w:rsidRDefault="00900E24" w:rsidP="00900E24">
      <w:pPr>
        <w:rPr>
          <w:b/>
        </w:rPr>
      </w:pPr>
      <w:r>
        <w:rPr>
          <w:b/>
        </w:rPr>
        <w:t>Tavoitteet ja tunnusluvut:</w:t>
      </w:r>
    </w:p>
    <w:p w14:paraId="09840F57" w14:textId="77777777" w:rsidR="00900E24" w:rsidRDefault="00900E24" w:rsidP="00900E24">
      <w:r>
        <w:t>Tavoitteena on laadukkaat kirjastopalvelut kuntalaisille. Tämä edellyttää sitä, että kokoelma uusiutuu ja on ajantasainen. Tietotekniikkaa tulee uusia säännöllisesti.</w:t>
      </w:r>
      <w:r>
        <w:br/>
        <w:t>Osallistutaan Anders-kirjastojen yhteistyöhön.</w:t>
      </w:r>
      <w:r>
        <w:br/>
        <w:t>Lukuharrastusta ja kirjastonkäyttöä pyritään edistämään kouluyhteistyöllä: kirjavinkkaukset, kirjaston käytön ja tiedonhaun opetus, kirjailijavierailut.</w:t>
      </w:r>
    </w:p>
    <w:p w14:paraId="16EFFCC4" w14:textId="77777777" w:rsidR="00335C06" w:rsidRDefault="00335C06" w:rsidP="004378FE">
      <w:pPr>
        <w:rPr>
          <w:b/>
        </w:rPr>
      </w:pPr>
    </w:p>
    <w:p w14:paraId="25F2669C" w14:textId="2EEB60DE" w:rsidR="004378FE" w:rsidRDefault="004378FE" w:rsidP="004378FE">
      <w:pPr>
        <w:rPr>
          <w:rFonts w:asciiTheme="minorHAnsi" w:hAnsiTheme="minorHAnsi"/>
          <w:b/>
          <w:sz w:val="22"/>
        </w:rPr>
      </w:pPr>
      <w:r>
        <w:rPr>
          <w:b/>
        </w:rPr>
        <w:t>Määrätavoitteet</w:t>
      </w:r>
    </w:p>
    <w:tbl>
      <w:tblPr>
        <w:tblStyle w:val="TaulukkoRuudukko"/>
        <w:tblW w:w="0" w:type="auto"/>
        <w:tblLook w:val="04A0" w:firstRow="1" w:lastRow="0" w:firstColumn="1" w:lastColumn="0" w:noHBand="0" w:noVBand="1"/>
      </w:tblPr>
      <w:tblGrid>
        <w:gridCol w:w="2972"/>
        <w:gridCol w:w="1985"/>
        <w:gridCol w:w="1701"/>
        <w:gridCol w:w="1559"/>
        <w:gridCol w:w="1411"/>
      </w:tblGrid>
      <w:tr w:rsidR="005A7DBD" w:rsidRPr="0005343C" w14:paraId="708B597A" w14:textId="77777777" w:rsidTr="00EC3DEB">
        <w:tc>
          <w:tcPr>
            <w:tcW w:w="2972" w:type="dxa"/>
            <w:shd w:val="clear" w:color="auto" w:fill="B4C6E7" w:themeFill="accent1" w:themeFillTint="66"/>
          </w:tcPr>
          <w:p w14:paraId="68769B04" w14:textId="77777777" w:rsidR="005A7DBD" w:rsidRPr="0005343C" w:rsidRDefault="005A7DBD" w:rsidP="004378FE">
            <w:pPr>
              <w:rPr>
                <w:bCs/>
              </w:rPr>
            </w:pPr>
          </w:p>
        </w:tc>
        <w:tc>
          <w:tcPr>
            <w:tcW w:w="1985" w:type="dxa"/>
            <w:shd w:val="clear" w:color="auto" w:fill="B4C6E7" w:themeFill="accent1" w:themeFillTint="66"/>
          </w:tcPr>
          <w:p w14:paraId="2925E0DD" w14:textId="78410AA0" w:rsidR="005A7DBD" w:rsidRPr="00C705E2" w:rsidRDefault="00984F17" w:rsidP="004378FE">
            <w:pPr>
              <w:rPr>
                <w:b/>
              </w:rPr>
            </w:pPr>
            <w:proofErr w:type="spellStart"/>
            <w:r w:rsidRPr="00C705E2">
              <w:rPr>
                <w:b/>
              </w:rPr>
              <w:t>tot</w:t>
            </w:r>
            <w:proofErr w:type="spellEnd"/>
            <w:r w:rsidRPr="00C705E2">
              <w:rPr>
                <w:b/>
              </w:rPr>
              <w:t>. 2018</w:t>
            </w:r>
          </w:p>
        </w:tc>
        <w:tc>
          <w:tcPr>
            <w:tcW w:w="1701" w:type="dxa"/>
            <w:shd w:val="clear" w:color="auto" w:fill="B4C6E7" w:themeFill="accent1" w:themeFillTint="66"/>
          </w:tcPr>
          <w:p w14:paraId="2D305428" w14:textId="28412B36" w:rsidR="005A7DBD" w:rsidRPr="00C705E2" w:rsidRDefault="00984F17" w:rsidP="004378FE">
            <w:pPr>
              <w:rPr>
                <w:b/>
              </w:rPr>
            </w:pPr>
            <w:proofErr w:type="spellStart"/>
            <w:r w:rsidRPr="00C705E2">
              <w:rPr>
                <w:b/>
              </w:rPr>
              <w:t>tot</w:t>
            </w:r>
            <w:proofErr w:type="spellEnd"/>
            <w:r w:rsidRPr="00C705E2">
              <w:rPr>
                <w:b/>
              </w:rPr>
              <w:t>. 2019</w:t>
            </w:r>
          </w:p>
        </w:tc>
        <w:tc>
          <w:tcPr>
            <w:tcW w:w="1559" w:type="dxa"/>
            <w:shd w:val="clear" w:color="auto" w:fill="B4C6E7" w:themeFill="accent1" w:themeFillTint="66"/>
          </w:tcPr>
          <w:p w14:paraId="32193C27" w14:textId="79FA7DE0" w:rsidR="005A7DBD" w:rsidRPr="00C705E2" w:rsidRDefault="00984F17" w:rsidP="004378FE">
            <w:pPr>
              <w:rPr>
                <w:b/>
              </w:rPr>
            </w:pPr>
            <w:r w:rsidRPr="00C705E2">
              <w:rPr>
                <w:b/>
              </w:rPr>
              <w:t>TA 2020</w:t>
            </w:r>
          </w:p>
        </w:tc>
        <w:tc>
          <w:tcPr>
            <w:tcW w:w="1411" w:type="dxa"/>
            <w:shd w:val="clear" w:color="auto" w:fill="B4C6E7" w:themeFill="accent1" w:themeFillTint="66"/>
          </w:tcPr>
          <w:p w14:paraId="0D2571CC" w14:textId="6D6657ED" w:rsidR="005A7DBD" w:rsidRPr="00C705E2" w:rsidRDefault="00984F17" w:rsidP="004378FE">
            <w:pPr>
              <w:rPr>
                <w:b/>
              </w:rPr>
            </w:pPr>
            <w:r w:rsidRPr="00C705E2">
              <w:rPr>
                <w:b/>
              </w:rPr>
              <w:t>TA 2021</w:t>
            </w:r>
          </w:p>
        </w:tc>
      </w:tr>
      <w:tr w:rsidR="005A7DBD" w:rsidRPr="0005343C" w14:paraId="152CB5D8" w14:textId="77777777" w:rsidTr="00EC3DEB">
        <w:tc>
          <w:tcPr>
            <w:tcW w:w="2972" w:type="dxa"/>
            <w:shd w:val="clear" w:color="auto" w:fill="DEEAF6" w:themeFill="accent5" w:themeFillTint="33"/>
          </w:tcPr>
          <w:p w14:paraId="2CF48A44" w14:textId="406E55C0" w:rsidR="005A7DBD" w:rsidRPr="00C705E2" w:rsidRDefault="00984F17" w:rsidP="004378FE">
            <w:pPr>
              <w:rPr>
                <w:b/>
              </w:rPr>
            </w:pPr>
            <w:r w:rsidRPr="00C705E2">
              <w:rPr>
                <w:b/>
              </w:rPr>
              <w:t>Kirjaston kävijämäärä</w:t>
            </w:r>
          </w:p>
        </w:tc>
        <w:tc>
          <w:tcPr>
            <w:tcW w:w="1985" w:type="dxa"/>
          </w:tcPr>
          <w:p w14:paraId="3C6930BD" w14:textId="3FDC5D41" w:rsidR="005A7DBD" w:rsidRPr="0005343C" w:rsidRDefault="0005343C" w:rsidP="004378FE">
            <w:pPr>
              <w:rPr>
                <w:bCs/>
              </w:rPr>
            </w:pPr>
            <w:r w:rsidRPr="0005343C">
              <w:rPr>
                <w:bCs/>
              </w:rPr>
              <w:t>4550</w:t>
            </w:r>
          </w:p>
        </w:tc>
        <w:tc>
          <w:tcPr>
            <w:tcW w:w="1701" w:type="dxa"/>
          </w:tcPr>
          <w:p w14:paraId="2A7F9AED" w14:textId="78CA448A" w:rsidR="005A7DBD" w:rsidRPr="0005343C" w:rsidRDefault="0005343C" w:rsidP="004378FE">
            <w:pPr>
              <w:rPr>
                <w:bCs/>
              </w:rPr>
            </w:pPr>
            <w:r w:rsidRPr="0005343C">
              <w:rPr>
                <w:bCs/>
              </w:rPr>
              <w:t>3510</w:t>
            </w:r>
          </w:p>
        </w:tc>
        <w:tc>
          <w:tcPr>
            <w:tcW w:w="1559" w:type="dxa"/>
          </w:tcPr>
          <w:p w14:paraId="7C674EE2" w14:textId="0DA0D359" w:rsidR="005A7DBD" w:rsidRPr="0005343C" w:rsidRDefault="0005343C" w:rsidP="004378FE">
            <w:pPr>
              <w:rPr>
                <w:bCs/>
              </w:rPr>
            </w:pPr>
            <w:r w:rsidRPr="0005343C">
              <w:rPr>
                <w:bCs/>
              </w:rPr>
              <w:t>5000</w:t>
            </w:r>
          </w:p>
        </w:tc>
        <w:tc>
          <w:tcPr>
            <w:tcW w:w="1411" w:type="dxa"/>
          </w:tcPr>
          <w:p w14:paraId="224A3DAC" w14:textId="66405297" w:rsidR="005A7DBD" w:rsidRPr="0005343C" w:rsidRDefault="0005343C" w:rsidP="004378FE">
            <w:pPr>
              <w:rPr>
                <w:bCs/>
              </w:rPr>
            </w:pPr>
            <w:r w:rsidRPr="0005343C">
              <w:rPr>
                <w:bCs/>
              </w:rPr>
              <w:t>4000</w:t>
            </w:r>
          </w:p>
        </w:tc>
      </w:tr>
      <w:tr w:rsidR="005A7DBD" w:rsidRPr="0005343C" w14:paraId="5F1E4965" w14:textId="77777777" w:rsidTr="00EC3DEB">
        <w:tc>
          <w:tcPr>
            <w:tcW w:w="2972" w:type="dxa"/>
            <w:shd w:val="clear" w:color="auto" w:fill="DEEAF6" w:themeFill="accent5" w:themeFillTint="33"/>
          </w:tcPr>
          <w:p w14:paraId="6F48E872" w14:textId="6B9FA2B8" w:rsidR="005A7DBD" w:rsidRPr="00C705E2" w:rsidRDefault="0005343C" w:rsidP="004378FE">
            <w:pPr>
              <w:rPr>
                <w:b/>
              </w:rPr>
            </w:pPr>
            <w:r w:rsidRPr="00C705E2">
              <w:rPr>
                <w:b/>
              </w:rPr>
              <w:t>Kirjastokäynnit/as.</w:t>
            </w:r>
          </w:p>
        </w:tc>
        <w:tc>
          <w:tcPr>
            <w:tcW w:w="1985" w:type="dxa"/>
          </w:tcPr>
          <w:p w14:paraId="5B0A5A78" w14:textId="5D927B6C" w:rsidR="005A7DBD" w:rsidRPr="0005343C" w:rsidRDefault="00A77080" w:rsidP="004378FE">
            <w:pPr>
              <w:rPr>
                <w:bCs/>
              </w:rPr>
            </w:pPr>
            <w:r>
              <w:rPr>
                <w:bCs/>
              </w:rPr>
              <w:t>5,9</w:t>
            </w:r>
          </w:p>
        </w:tc>
        <w:tc>
          <w:tcPr>
            <w:tcW w:w="1701" w:type="dxa"/>
          </w:tcPr>
          <w:p w14:paraId="373D8D94" w14:textId="72A5B8F2" w:rsidR="005A7DBD" w:rsidRPr="0005343C" w:rsidRDefault="00A77080" w:rsidP="004378FE">
            <w:pPr>
              <w:rPr>
                <w:bCs/>
              </w:rPr>
            </w:pPr>
            <w:r>
              <w:rPr>
                <w:bCs/>
              </w:rPr>
              <w:t>4,86</w:t>
            </w:r>
          </w:p>
        </w:tc>
        <w:tc>
          <w:tcPr>
            <w:tcW w:w="1559" w:type="dxa"/>
          </w:tcPr>
          <w:p w14:paraId="4F6D3464" w14:textId="6A135BDB" w:rsidR="005A7DBD" w:rsidRPr="0005343C" w:rsidRDefault="00A77080" w:rsidP="004378FE">
            <w:pPr>
              <w:rPr>
                <w:bCs/>
              </w:rPr>
            </w:pPr>
            <w:r>
              <w:rPr>
                <w:bCs/>
              </w:rPr>
              <w:t>6,8</w:t>
            </w:r>
          </w:p>
        </w:tc>
        <w:tc>
          <w:tcPr>
            <w:tcW w:w="1411" w:type="dxa"/>
          </w:tcPr>
          <w:p w14:paraId="2B7FC110" w14:textId="63B64787" w:rsidR="005A7DBD" w:rsidRPr="0005343C" w:rsidRDefault="00A77080" w:rsidP="004378FE">
            <w:pPr>
              <w:rPr>
                <w:bCs/>
              </w:rPr>
            </w:pPr>
            <w:r>
              <w:rPr>
                <w:bCs/>
              </w:rPr>
              <w:t>5,5</w:t>
            </w:r>
          </w:p>
        </w:tc>
      </w:tr>
      <w:tr w:rsidR="005A7DBD" w:rsidRPr="0005343C" w14:paraId="47FFDCDC" w14:textId="77777777" w:rsidTr="00EC3DEB">
        <w:tc>
          <w:tcPr>
            <w:tcW w:w="2972" w:type="dxa"/>
            <w:shd w:val="clear" w:color="auto" w:fill="DEEAF6" w:themeFill="accent5" w:themeFillTint="33"/>
          </w:tcPr>
          <w:p w14:paraId="27F28594" w14:textId="34EF8152" w:rsidR="005A7DBD" w:rsidRPr="00C705E2" w:rsidRDefault="00A77080" w:rsidP="004378FE">
            <w:pPr>
              <w:rPr>
                <w:b/>
              </w:rPr>
            </w:pPr>
            <w:r w:rsidRPr="00C705E2">
              <w:rPr>
                <w:b/>
              </w:rPr>
              <w:t>Lainat/vuosi</w:t>
            </w:r>
          </w:p>
        </w:tc>
        <w:tc>
          <w:tcPr>
            <w:tcW w:w="1985" w:type="dxa"/>
          </w:tcPr>
          <w:p w14:paraId="1DFB4919" w14:textId="5B278077" w:rsidR="005A7DBD" w:rsidRPr="0005343C" w:rsidRDefault="00A77080" w:rsidP="004378FE">
            <w:pPr>
              <w:rPr>
                <w:bCs/>
              </w:rPr>
            </w:pPr>
            <w:r>
              <w:rPr>
                <w:bCs/>
              </w:rPr>
              <w:t>10367</w:t>
            </w:r>
          </w:p>
        </w:tc>
        <w:tc>
          <w:tcPr>
            <w:tcW w:w="1701" w:type="dxa"/>
          </w:tcPr>
          <w:p w14:paraId="4C2FFEC0" w14:textId="4635AED7" w:rsidR="005A7DBD" w:rsidRPr="0005343C" w:rsidRDefault="00A77080" w:rsidP="004378FE">
            <w:pPr>
              <w:rPr>
                <w:bCs/>
              </w:rPr>
            </w:pPr>
            <w:r>
              <w:rPr>
                <w:bCs/>
              </w:rPr>
              <w:t>9825</w:t>
            </w:r>
          </w:p>
        </w:tc>
        <w:tc>
          <w:tcPr>
            <w:tcW w:w="1559" w:type="dxa"/>
          </w:tcPr>
          <w:p w14:paraId="684CEE34" w14:textId="1315A6D6" w:rsidR="005A7DBD" w:rsidRPr="0005343C" w:rsidRDefault="00A77080" w:rsidP="004378FE">
            <w:pPr>
              <w:rPr>
                <w:bCs/>
              </w:rPr>
            </w:pPr>
            <w:r>
              <w:rPr>
                <w:bCs/>
              </w:rPr>
              <w:t>11000</w:t>
            </w:r>
          </w:p>
        </w:tc>
        <w:tc>
          <w:tcPr>
            <w:tcW w:w="1411" w:type="dxa"/>
          </w:tcPr>
          <w:p w14:paraId="6A5B34A7" w14:textId="3CCCC001" w:rsidR="005A7DBD" w:rsidRPr="0005343C" w:rsidRDefault="00A77080" w:rsidP="004378FE">
            <w:pPr>
              <w:rPr>
                <w:bCs/>
              </w:rPr>
            </w:pPr>
            <w:r>
              <w:rPr>
                <w:bCs/>
              </w:rPr>
              <w:t>10000</w:t>
            </w:r>
          </w:p>
        </w:tc>
      </w:tr>
      <w:tr w:rsidR="005A7DBD" w:rsidRPr="0005343C" w14:paraId="7458CB23" w14:textId="77777777" w:rsidTr="00EC3DEB">
        <w:tc>
          <w:tcPr>
            <w:tcW w:w="2972" w:type="dxa"/>
            <w:shd w:val="clear" w:color="auto" w:fill="DEEAF6" w:themeFill="accent5" w:themeFillTint="33"/>
          </w:tcPr>
          <w:p w14:paraId="3DC8B6DE" w14:textId="3D3D4CF1" w:rsidR="005A7DBD" w:rsidRPr="00C705E2" w:rsidRDefault="006E1E42" w:rsidP="004378FE">
            <w:pPr>
              <w:rPr>
                <w:b/>
              </w:rPr>
            </w:pPr>
            <w:r w:rsidRPr="00C705E2">
              <w:rPr>
                <w:b/>
              </w:rPr>
              <w:t>Lainat/asiakas</w:t>
            </w:r>
          </w:p>
        </w:tc>
        <w:tc>
          <w:tcPr>
            <w:tcW w:w="1985" w:type="dxa"/>
          </w:tcPr>
          <w:p w14:paraId="581C3F69" w14:textId="4E5B335F" w:rsidR="005A7DBD" w:rsidRPr="0005343C" w:rsidRDefault="006E1E42" w:rsidP="004378FE">
            <w:pPr>
              <w:rPr>
                <w:bCs/>
              </w:rPr>
            </w:pPr>
            <w:r>
              <w:rPr>
                <w:bCs/>
              </w:rPr>
              <w:t>13,8</w:t>
            </w:r>
          </w:p>
        </w:tc>
        <w:tc>
          <w:tcPr>
            <w:tcW w:w="1701" w:type="dxa"/>
          </w:tcPr>
          <w:p w14:paraId="4EB9740A" w14:textId="3913EDCE" w:rsidR="005A7DBD" w:rsidRPr="0005343C" w:rsidRDefault="006E1E42" w:rsidP="004378FE">
            <w:pPr>
              <w:rPr>
                <w:bCs/>
              </w:rPr>
            </w:pPr>
            <w:r>
              <w:rPr>
                <w:bCs/>
              </w:rPr>
              <w:t>13,6</w:t>
            </w:r>
          </w:p>
        </w:tc>
        <w:tc>
          <w:tcPr>
            <w:tcW w:w="1559" w:type="dxa"/>
          </w:tcPr>
          <w:p w14:paraId="3BA575C1" w14:textId="17C5EBCC" w:rsidR="005A7DBD" w:rsidRPr="0005343C" w:rsidRDefault="006E1E42" w:rsidP="004378FE">
            <w:pPr>
              <w:rPr>
                <w:bCs/>
              </w:rPr>
            </w:pPr>
            <w:r>
              <w:rPr>
                <w:bCs/>
              </w:rPr>
              <w:t>15,1</w:t>
            </w:r>
          </w:p>
        </w:tc>
        <w:tc>
          <w:tcPr>
            <w:tcW w:w="1411" w:type="dxa"/>
          </w:tcPr>
          <w:p w14:paraId="55A349F3" w14:textId="06B580DF" w:rsidR="005A7DBD" w:rsidRPr="0005343C" w:rsidRDefault="006E1E42" w:rsidP="004378FE">
            <w:pPr>
              <w:rPr>
                <w:bCs/>
              </w:rPr>
            </w:pPr>
            <w:r>
              <w:rPr>
                <w:bCs/>
              </w:rPr>
              <w:t>15</w:t>
            </w:r>
          </w:p>
        </w:tc>
      </w:tr>
      <w:tr w:rsidR="005A7DBD" w:rsidRPr="0005343C" w14:paraId="140BB3BF" w14:textId="77777777" w:rsidTr="00EC3DEB">
        <w:tc>
          <w:tcPr>
            <w:tcW w:w="2972" w:type="dxa"/>
            <w:shd w:val="clear" w:color="auto" w:fill="DEEAF6" w:themeFill="accent5" w:themeFillTint="33"/>
          </w:tcPr>
          <w:p w14:paraId="0D75F215" w14:textId="47EB2E75" w:rsidR="005A7DBD" w:rsidRPr="00C705E2" w:rsidRDefault="006E1E42" w:rsidP="004378FE">
            <w:pPr>
              <w:rPr>
                <w:b/>
              </w:rPr>
            </w:pPr>
            <w:r w:rsidRPr="00C705E2">
              <w:rPr>
                <w:b/>
              </w:rPr>
              <w:t>Lainaajia</w:t>
            </w:r>
          </w:p>
        </w:tc>
        <w:tc>
          <w:tcPr>
            <w:tcW w:w="1985" w:type="dxa"/>
          </w:tcPr>
          <w:p w14:paraId="00D4C68E" w14:textId="1E76CF4E" w:rsidR="005A7DBD" w:rsidRPr="0005343C" w:rsidRDefault="006E1E42" w:rsidP="004378FE">
            <w:pPr>
              <w:rPr>
                <w:bCs/>
              </w:rPr>
            </w:pPr>
            <w:r>
              <w:rPr>
                <w:bCs/>
              </w:rPr>
              <w:t>255</w:t>
            </w:r>
          </w:p>
        </w:tc>
        <w:tc>
          <w:tcPr>
            <w:tcW w:w="1701" w:type="dxa"/>
          </w:tcPr>
          <w:p w14:paraId="7DD1EE87" w14:textId="6C134147" w:rsidR="005A7DBD" w:rsidRPr="0005343C" w:rsidRDefault="005B1138" w:rsidP="004378FE">
            <w:pPr>
              <w:rPr>
                <w:bCs/>
              </w:rPr>
            </w:pPr>
            <w:r>
              <w:rPr>
                <w:bCs/>
              </w:rPr>
              <w:t>254</w:t>
            </w:r>
          </w:p>
        </w:tc>
        <w:tc>
          <w:tcPr>
            <w:tcW w:w="1559" w:type="dxa"/>
          </w:tcPr>
          <w:p w14:paraId="79B8B30B" w14:textId="08EF0A38" w:rsidR="005A7DBD" w:rsidRPr="0005343C" w:rsidRDefault="005B1138" w:rsidP="004378FE">
            <w:pPr>
              <w:rPr>
                <w:bCs/>
              </w:rPr>
            </w:pPr>
            <w:r>
              <w:rPr>
                <w:bCs/>
              </w:rPr>
              <w:t>250</w:t>
            </w:r>
          </w:p>
        </w:tc>
        <w:tc>
          <w:tcPr>
            <w:tcW w:w="1411" w:type="dxa"/>
          </w:tcPr>
          <w:p w14:paraId="3DB99812" w14:textId="358996B3" w:rsidR="005A7DBD" w:rsidRPr="0005343C" w:rsidRDefault="005B1138" w:rsidP="004378FE">
            <w:pPr>
              <w:rPr>
                <w:bCs/>
              </w:rPr>
            </w:pPr>
            <w:r>
              <w:rPr>
                <w:bCs/>
              </w:rPr>
              <w:t>250</w:t>
            </w:r>
          </w:p>
        </w:tc>
      </w:tr>
      <w:tr w:rsidR="005B1138" w:rsidRPr="0005343C" w14:paraId="361FA09E" w14:textId="77777777" w:rsidTr="00EC3DEB">
        <w:tc>
          <w:tcPr>
            <w:tcW w:w="2972" w:type="dxa"/>
            <w:shd w:val="clear" w:color="auto" w:fill="DEEAF6" w:themeFill="accent5" w:themeFillTint="33"/>
          </w:tcPr>
          <w:p w14:paraId="5260837D" w14:textId="49C3A2C4" w:rsidR="005B1138" w:rsidRPr="00C705E2" w:rsidRDefault="005B1138" w:rsidP="004378FE">
            <w:pPr>
              <w:rPr>
                <w:b/>
              </w:rPr>
            </w:pPr>
            <w:r w:rsidRPr="00C705E2">
              <w:rPr>
                <w:b/>
              </w:rPr>
              <w:t>Lainaajat % asukkaista</w:t>
            </w:r>
          </w:p>
        </w:tc>
        <w:tc>
          <w:tcPr>
            <w:tcW w:w="1985" w:type="dxa"/>
          </w:tcPr>
          <w:p w14:paraId="5BA12A26" w14:textId="2A757496" w:rsidR="005B1138" w:rsidRDefault="005B1138" w:rsidP="004378FE">
            <w:pPr>
              <w:rPr>
                <w:bCs/>
              </w:rPr>
            </w:pPr>
            <w:r>
              <w:rPr>
                <w:bCs/>
              </w:rPr>
              <w:t>34,</w:t>
            </w:r>
            <w:r w:rsidR="00EC3DEB">
              <w:rPr>
                <w:bCs/>
              </w:rPr>
              <w:t>6</w:t>
            </w:r>
          </w:p>
        </w:tc>
        <w:tc>
          <w:tcPr>
            <w:tcW w:w="1701" w:type="dxa"/>
          </w:tcPr>
          <w:p w14:paraId="50DAE88B" w14:textId="5BBFE5F5" w:rsidR="005B1138" w:rsidRDefault="00EC3DEB" w:rsidP="004378FE">
            <w:pPr>
              <w:rPr>
                <w:bCs/>
              </w:rPr>
            </w:pPr>
            <w:r>
              <w:rPr>
                <w:bCs/>
              </w:rPr>
              <w:t>33,6</w:t>
            </w:r>
          </w:p>
        </w:tc>
        <w:tc>
          <w:tcPr>
            <w:tcW w:w="1559" w:type="dxa"/>
          </w:tcPr>
          <w:p w14:paraId="7917F62F" w14:textId="4202725A" w:rsidR="005B1138" w:rsidRDefault="00EC3DEB" w:rsidP="004378FE">
            <w:pPr>
              <w:rPr>
                <w:bCs/>
              </w:rPr>
            </w:pPr>
            <w:r>
              <w:rPr>
                <w:bCs/>
              </w:rPr>
              <w:t>34,5</w:t>
            </w:r>
          </w:p>
        </w:tc>
        <w:tc>
          <w:tcPr>
            <w:tcW w:w="1411" w:type="dxa"/>
          </w:tcPr>
          <w:p w14:paraId="274C532D" w14:textId="26A27BFE" w:rsidR="005B1138" w:rsidRDefault="00EC3DEB" w:rsidP="004378FE">
            <w:pPr>
              <w:rPr>
                <w:bCs/>
              </w:rPr>
            </w:pPr>
            <w:r>
              <w:rPr>
                <w:bCs/>
              </w:rPr>
              <w:t>34,5</w:t>
            </w:r>
          </w:p>
        </w:tc>
      </w:tr>
      <w:tr w:rsidR="00EC3DEB" w:rsidRPr="0005343C" w14:paraId="6C79B2D5" w14:textId="77777777" w:rsidTr="00EC3DEB">
        <w:tc>
          <w:tcPr>
            <w:tcW w:w="2972" w:type="dxa"/>
            <w:shd w:val="clear" w:color="auto" w:fill="DEEAF6" w:themeFill="accent5" w:themeFillTint="33"/>
          </w:tcPr>
          <w:p w14:paraId="7B83532A" w14:textId="46B7C0DD" w:rsidR="00EC3DEB" w:rsidRPr="00C705E2" w:rsidRDefault="00EC3DEB" w:rsidP="004378FE">
            <w:pPr>
              <w:rPr>
                <w:b/>
              </w:rPr>
            </w:pPr>
            <w:r w:rsidRPr="00C705E2">
              <w:rPr>
                <w:b/>
              </w:rPr>
              <w:t>Käyttäjäkoulutukset, tuntia</w:t>
            </w:r>
          </w:p>
        </w:tc>
        <w:tc>
          <w:tcPr>
            <w:tcW w:w="1985" w:type="dxa"/>
          </w:tcPr>
          <w:p w14:paraId="781A5A08" w14:textId="3B360555" w:rsidR="00EC3DEB" w:rsidRDefault="00EC3DEB" w:rsidP="004378FE">
            <w:pPr>
              <w:rPr>
                <w:bCs/>
              </w:rPr>
            </w:pPr>
            <w:r>
              <w:rPr>
                <w:bCs/>
              </w:rPr>
              <w:t>11</w:t>
            </w:r>
          </w:p>
        </w:tc>
        <w:tc>
          <w:tcPr>
            <w:tcW w:w="1701" w:type="dxa"/>
          </w:tcPr>
          <w:p w14:paraId="25FCD4C7" w14:textId="5B98FB15" w:rsidR="00EC3DEB" w:rsidRDefault="00EC3DEB" w:rsidP="004378FE">
            <w:pPr>
              <w:rPr>
                <w:bCs/>
              </w:rPr>
            </w:pPr>
            <w:r>
              <w:rPr>
                <w:bCs/>
              </w:rPr>
              <w:t>12</w:t>
            </w:r>
          </w:p>
        </w:tc>
        <w:tc>
          <w:tcPr>
            <w:tcW w:w="1559" w:type="dxa"/>
          </w:tcPr>
          <w:p w14:paraId="6F7B911C" w14:textId="714B823A" w:rsidR="00EC3DEB" w:rsidRDefault="00EC3DEB" w:rsidP="004378FE">
            <w:pPr>
              <w:rPr>
                <w:bCs/>
              </w:rPr>
            </w:pPr>
            <w:r>
              <w:rPr>
                <w:bCs/>
              </w:rPr>
              <w:t>12</w:t>
            </w:r>
          </w:p>
        </w:tc>
        <w:tc>
          <w:tcPr>
            <w:tcW w:w="1411" w:type="dxa"/>
          </w:tcPr>
          <w:p w14:paraId="727ACF90" w14:textId="5C3F65A4" w:rsidR="00EC3DEB" w:rsidRDefault="00EC3DEB" w:rsidP="00A14A70">
            <w:pPr>
              <w:keepNext/>
              <w:rPr>
                <w:bCs/>
              </w:rPr>
            </w:pPr>
            <w:r>
              <w:rPr>
                <w:bCs/>
              </w:rPr>
              <w:t>12</w:t>
            </w:r>
          </w:p>
        </w:tc>
      </w:tr>
    </w:tbl>
    <w:p w14:paraId="2FD3BA4D" w14:textId="5A218D0A" w:rsidR="004378FE" w:rsidRDefault="00A14A70" w:rsidP="00A14A70">
      <w:pPr>
        <w:pStyle w:val="Kuvaotsikko"/>
        <w:rPr>
          <w:b/>
        </w:rPr>
      </w:pPr>
      <w:r>
        <w:t xml:space="preserve">Kuva </w:t>
      </w:r>
      <w:fldSimple w:instr=" SEQ Kuva \* ARABIC ">
        <w:r w:rsidR="00A03E0C">
          <w:rPr>
            <w:noProof/>
          </w:rPr>
          <w:t>12</w:t>
        </w:r>
      </w:fldSimple>
      <w:r>
        <w:t xml:space="preserve"> Kirjaston määrätavoitteet</w:t>
      </w:r>
    </w:p>
    <w:p w14:paraId="760CBBED" w14:textId="77777777" w:rsidR="00EC3DEB" w:rsidRDefault="00EC3DEB" w:rsidP="004378FE">
      <w:pPr>
        <w:rPr>
          <w:b/>
        </w:rPr>
      </w:pPr>
    </w:p>
    <w:p w14:paraId="689EECF8" w14:textId="77777777" w:rsidR="004378FE" w:rsidRDefault="004378FE" w:rsidP="004378FE">
      <w:pPr>
        <w:rPr>
          <w:b/>
        </w:rPr>
      </w:pPr>
      <w:r>
        <w:rPr>
          <w:b/>
        </w:rPr>
        <w:t xml:space="preserve">Laatutavoitteet: </w:t>
      </w:r>
    </w:p>
    <w:p w14:paraId="33F5CD7F" w14:textId="77777777" w:rsidR="004378FE" w:rsidRDefault="004378FE" w:rsidP="004378FE">
      <w:r>
        <w:t>Kokoelma ja sen uusiutuvuus sekä tiedonhakuvälineiden ajantasaisuus.</w:t>
      </w:r>
    </w:p>
    <w:tbl>
      <w:tblPr>
        <w:tblStyle w:val="TaulukkoRuudukko"/>
        <w:tblW w:w="0" w:type="auto"/>
        <w:tblLook w:val="04A0" w:firstRow="1" w:lastRow="0" w:firstColumn="1" w:lastColumn="0" w:noHBand="0" w:noVBand="1"/>
      </w:tblPr>
      <w:tblGrid>
        <w:gridCol w:w="2547"/>
        <w:gridCol w:w="1843"/>
        <w:gridCol w:w="1842"/>
        <w:gridCol w:w="1701"/>
        <w:gridCol w:w="1695"/>
      </w:tblGrid>
      <w:tr w:rsidR="004D42B4" w:rsidRPr="004D42B4" w14:paraId="36DE8806" w14:textId="77777777" w:rsidTr="00C705E2">
        <w:tc>
          <w:tcPr>
            <w:tcW w:w="2547" w:type="dxa"/>
            <w:shd w:val="clear" w:color="auto" w:fill="B4C6E7" w:themeFill="accent1" w:themeFillTint="66"/>
          </w:tcPr>
          <w:p w14:paraId="08F6C593" w14:textId="77777777" w:rsidR="00F75088" w:rsidRPr="004D42B4" w:rsidRDefault="00F75088" w:rsidP="004378FE"/>
        </w:tc>
        <w:tc>
          <w:tcPr>
            <w:tcW w:w="1843" w:type="dxa"/>
            <w:shd w:val="clear" w:color="auto" w:fill="B4C6E7" w:themeFill="accent1" w:themeFillTint="66"/>
          </w:tcPr>
          <w:p w14:paraId="7E0653BE" w14:textId="44BBF84F" w:rsidR="00F75088" w:rsidRPr="00C705E2" w:rsidRDefault="004D42B4" w:rsidP="004378FE">
            <w:pPr>
              <w:rPr>
                <w:b/>
                <w:bCs/>
              </w:rPr>
            </w:pPr>
            <w:r w:rsidRPr="00C705E2">
              <w:rPr>
                <w:b/>
                <w:bCs/>
              </w:rPr>
              <w:t>2018</w:t>
            </w:r>
          </w:p>
        </w:tc>
        <w:tc>
          <w:tcPr>
            <w:tcW w:w="1842" w:type="dxa"/>
            <w:shd w:val="clear" w:color="auto" w:fill="B4C6E7" w:themeFill="accent1" w:themeFillTint="66"/>
          </w:tcPr>
          <w:p w14:paraId="53C79AD4" w14:textId="5BA92DED" w:rsidR="00F75088" w:rsidRPr="00C705E2" w:rsidRDefault="004D42B4" w:rsidP="004378FE">
            <w:pPr>
              <w:rPr>
                <w:b/>
                <w:bCs/>
              </w:rPr>
            </w:pPr>
            <w:r w:rsidRPr="00C705E2">
              <w:rPr>
                <w:b/>
                <w:bCs/>
              </w:rPr>
              <w:t>2019</w:t>
            </w:r>
          </w:p>
        </w:tc>
        <w:tc>
          <w:tcPr>
            <w:tcW w:w="1701" w:type="dxa"/>
            <w:shd w:val="clear" w:color="auto" w:fill="B4C6E7" w:themeFill="accent1" w:themeFillTint="66"/>
          </w:tcPr>
          <w:p w14:paraId="2B8BAC21" w14:textId="7241B79D" w:rsidR="00F75088" w:rsidRPr="00C705E2" w:rsidRDefault="004D42B4" w:rsidP="004378FE">
            <w:pPr>
              <w:rPr>
                <w:b/>
                <w:bCs/>
              </w:rPr>
            </w:pPr>
            <w:r w:rsidRPr="00C705E2">
              <w:rPr>
                <w:b/>
                <w:bCs/>
              </w:rPr>
              <w:t>2020</w:t>
            </w:r>
          </w:p>
        </w:tc>
        <w:tc>
          <w:tcPr>
            <w:tcW w:w="1695" w:type="dxa"/>
            <w:shd w:val="clear" w:color="auto" w:fill="B4C6E7" w:themeFill="accent1" w:themeFillTint="66"/>
          </w:tcPr>
          <w:p w14:paraId="28574428" w14:textId="5D59BB72" w:rsidR="00F75088" w:rsidRPr="00C705E2" w:rsidRDefault="004D42B4" w:rsidP="004378FE">
            <w:pPr>
              <w:rPr>
                <w:b/>
                <w:bCs/>
              </w:rPr>
            </w:pPr>
            <w:r w:rsidRPr="00C705E2">
              <w:rPr>
                <w:b/>
                <w:bCs/>
              </w:rPr>
              <w:t>2021</w:t>
            </w:r>
          </w:p>
        </w:tc>
      </w:tr>
      <w:tr w:rsidR="004D42B4" w:rsidRPr="004D42B4" w14:paraId="18436491" w14:textId="77777777" w:rsidTr="00C705E2">
        <w:tc>
          <w:tcPr>
            <w:tcW w:w="2547" w:type="dxa"/>
            <w:shd w:val="clear" w:color="auto" w:fill="DEEAF6" w:themeFill="accent5" w:themeFillTint="33"/>
          </w:tcPr>
          <w:p w14:paraId="121531B0" w14:textId="7DF4A6E5" w:rsidR="00F75088" w:rsidRPr="00C705E2" w:rsidRDefault="004D42B4" w:rsidP="004378FE">
            <w:pPr>
              <w:rPr>
                <w:b/>
                <w:bCs/>
              </w:rPr>
            </w:pPr>
            <w:r w:rsidRPr="00C705E2">
              <w:rPr>
                <w:b/>
                <w:bCs/>
              </w:rPr>
              <w:t>Kirjastoaineisto</w:t>
            </w:r>
          </w:p>
        </w:tc>
        <w:tc>
          <w:tcPr>
            <w:tcW w:w="1843" w:type="dxa"/>
          </w:tcPr>
          <w:p w14:paraId="521FE8CE" w14:textId="22C0B85D" w:rsidR="00F75088" w:rsidRPr="004D42B4" w:rsidRDefault="004D42B4" w:rsidP="004378FE">
            <w:r>
              <w:t>19000</w:t>
            </w:r>
          </w:p>
        </w:tc>
        <w:tc>
          <w:tcPr>
            <w:tcW w:w="1842" w:type="dxa"/>
          </w:tcPr>
          <w:p w14:paraId="2D3305B2" w14:textId="5BCBEEDB" w:rsidR="00F75088" w:rsidRPr="004D42B4" w:rsidRDefault="004D42B4" w:rsidP="004378FE">
            <w:r>
              <w:t>19000</w:t>
            </w:r>
          </w:p>
        </w:tc>
        <w:tc>
          <w:tcPr>
            <w:tcW w:w="1701" w:type="dxa"/>
          </w:tcPr>
          <w:p w14:paraId="196E55DB" w14:textId="02A02CA7" w:rsidR="00F75088" w:rsidRPr="004D42B4" w:rsidRDefault="004D42B4" w:rsidP="004378FE">
            <w:r>
              <w:t>19000</w:t>
            </w:r>
          </w:p>
        </w:tc>
        <w:tc>
          <w:tcPr>
            <w:tcW w:w="1695" w:type="dxa"/>
          </w:tcPr>
          <w:p w14:paraId="38E08462" w14:textId="4D8613AE" w:rsidR="00F75088" w:rsidRPr="004D42B4" w:rsidRDefault="004D42B4" w:rsidP="004378FE">
            <w:r>
              <w:t>1</w:t>
            </w:r>
            <w:r w:rsidR="00C037E0">
              <w:t>7355</w:t>
            </w:r>
          </w:p>
        </w:tc>
      </w:tr>
      <w:tr w:rsidR="004D42B4" w:rsidRPr="004D42B4" w14:paraId="6AB77F0A" w14:textId="77777777" w:rsidTr="00C705E2">
        <w:tc>
          <w:tcPr>
            <w:tcW w:w="2547" w:type="dxa"/>
            <w:shd w:val="clear" w:color="auto" w:fill="DEEAF6" w:themeFill="accent5" w:themeFillTint="33"/>
          </w:tcPr>
          <w:p w14:paraId="6C75D4A8" w14:textId="6FDEE316" w:rsidR="00F75088" w:rsidRPr="00C705E2" w:rsidRDefault="00C037E0" w:rsidP="004378FE">
            <w:pPr>
              <w:rPr>
                <w:b/>
                <w:bCs/>
              </w:rPr>
            </w:pPr>
            <w:r w:rsidRPr="00C705E2">
              <w:rPr>
                <w:b/>
                <w:bCs/>
              </w:rPr>
              <w:t>Hankinta</w:t>
            </w:r>
          </w:p>
        </w:tc>
        <w:tc>
          <w:tcPr>
            <w:tcW w:w="1843" w:type="dxa"/>
          </w:tcPr>
          <w:p w14:paraId="7F6C23E5" w14:textId="5551E9CA" w:rsidR="00F75088" w:rsidRPr="004D42B4" w:rsidRDefault="00C037E0" w:rsidP="004378FE">
            <w:r>
              <w:t>800</w:t>
            </w:r>
          </w:p>
        </w:tc>
        <w:tc>
          <w:tcPr>
            <w:tcW w:w="1842" w:type="dxa"/>
          </w:tcPr>
          <w:p w14:paraId="72A9F390" w14:textId="73BDDA37" w:rsidR="00F75088" w:rsidRPr="004D42B4" w:rsidRDefault="00C037E0" w:rsidP="004378FE">
            <w:r>
              <w:t>800</w:t>
            </w:r>
          </w:p>
        </w:tc>
        <w:tc>
          <w:tcPr>
            <w:tcW w:w="1701" w:type="dxa"/>
          </w:tcPr>
          <w:p w14:paraId="7CF1C063" w14:textId="55F1856F" w:rsidR="00F75088" w:rsidRPr="004D42B4" w:rsidRDefault="00C037E0" w:rsidP="004378FE">
            <w:r>
              <w:t>800</w:t>
            </w:r>
          </w:p>
        </w:tc>
        <w:tc>
          <w:tcPr>
            <w:tcW w:w="1695" w:type="dxa"/>
          </w:tcPr>
          <w:p w14:paraId="616E9784" w14:textId="2D73CC71" w:rsidR="00F75088" w:rsidRPr="004D42B4" w:rsidRDefault="00C037E0" w:rsidP="004378FE">
            <w:r>
              <w:t>700</w:t>
            </w:r>
          </w:p>
        </w:tc>
      </w:tr>
      <w:tr w:rsidR="004D42B4" w:rsidRPr="004D42B4" w14:paraId="3308ACB4" w14:textId="77777777" w:rsidTr="00C705E2">
        <w:tc>
          <w:tcPr>
            <w:tcW w:w="2547" w:type="dxa"/>
            <w:shd w:val="clear" w:color="auto" w:fill="DEEAF6" w:themeFill="accent5" w:themeFillTint="33"/>
          </w:tcPr>
          <w:p w14:paraId="1C91858A" w14:textId="0E38D9FA" w:rsidR="00F75088" w:rsidRPr="00C705E2" w:rsidRDefault="00C037E0" w:rsidP="004378FE">
            <w:pPr>
              <w:rPr>
                <w:b/>
                <w:bCs/>
              </w:rPr>
            </w:pPr>
            <w:r w:rsidRPr="00C705E2">
              <w:rPr>
                <w:b/>
                <w:bCs/>
              </w:rPr>
              <w:t>Atk-laitteet</w:t>
            </w:r>
          </w:p>
        </w:tc>
        <w:tc>
          <w:tcPr>
            <w:tcW w:w="1843" w:type="dxa"/>
          </w:tcPr>
          <w:p w14:paraId="15BCCFFC" w14:textId="360F066A" w:rsidR="00F75088" w:rsidRPr="004D42B4" w:rsidRDefault="00C037E0" w:rsidP="004378FE">
            <w:r>
              <w:t>8</w:t>
            </w:r>
          </w:p>
        </w:tc>
        <w:tc>
          <w:tcPr>
            <w:tcW w:w="1842" w:type="dxa"/>
          </w:tcPr>
          <w:p w14:paraId="0783A9A7" w14:textId="7975EBFE" w:rsidR="00F75088" w:rsidRPr="004D42B4" w:rsidRDefault="00C037E0" w:rsidP="004378FE">
            <w:r>
              <w:t>8</w:t>
            </w:r>
          </w:p>
        </w:tc>
        <w:tc>
          <w:tcPr>
            <w:tcW w:w="1701" w:type="dxa"/>
          </w:tcPr>
          <w:p w14:paraId="61101A7F" w14:textId="3BEB6729" w:rsidR="00F75088" w:rsidRPr="004D42B4" w:rsidRDefault="00C037E0" w:rsidP="004378FE">
            <w:r>
              <w:t>8</w:t>
            </w:r>
          </w:p>
        </w:tc>
        <w:tc>
          <w:tcPr>
            <w:tcW w:w="1695" w:type="dxa"/>
          </w:tcPr>
          <w:p w14:paraId="41D56822" w14:textId="50E15B59" w:rsidR="00F75088" w:rsidRPr="004D42B4" w:rsidRDefault="00C037E0" w:rsidP="004378FE">
            <w:r>
              <w:t>4</w:t>
            </w:r>
          </w:p>
        </w:tc>
      </w:tr>
      <w:tr w:rsidR="004D42B4" w:rsidRPr="004D42B4" w14:paraId="7F1F3B6D" w14:textId="77777777" w:rsidTr="00C705E2">
        <w:tc>
          <w:tcPr>
            <w:tcW w:w="2547" w:type="dxa"/>
            <w:shd w:val="clear" w:color="auto" w:fill="DEEAF6" w:themeFill="accent5" w:themeFillTint="33"/>
          </w:tcPr>
          <w:p w14:paraId="6ED652C0" w14:textId="030D23E9" w:rsidR="00F75088" w:rsidRPr="00C705E2" w:rsidRDefault="00C037E0" w:rsidP="004378FE">
            <w:pPr>
              <w:rPr>
                <w:b/>
                <w:bCs/>
              </w:rPr>
            </w:pPr>
            <w:r w:rsidRPr="00C705E2">
              <w:rPr>
                <w:b/>
                <w:bCs/>
              </w:rPr>
              <w:t>laatu</w:t>
            </w:r>
          </w:p>
        </w:tc>
        <w:tc>
          <w:tcPr>
            <w:tcW w:w="1843" w:type="dxa"/>
          </w:tcPr>
          <w:p w14:paraId="2F317607" w14:textId="3F9A8649" w:rsidR="00F75088" w:rsidRPr="004D42B4" w:rsidRDefault="008B453C" w:rsidP="004378FE">
            <w:r>
              <w:t>pääkirjasto</w:t>
            </w:r>
          </w:p>
        </w:tc>
        <w:tc>
          <w:tcPr>
            <w:tcW w:w="1842" w:type="dxa"/>
          </w:tcPr>
          <w:p w14:paraId="1789C223" w14:textId="0B8DBF6C" w:rsidR="00F75088" w:rsidRPr="004D42B4" w:rsidRDefault="008B453C" w:rsidP="004378FE">
            <w:r>
              <w:t>pääkirjasto</w:t>
            </w:r>
          </w:p>
        </w:tc>
        <w:tc>
          <w:tcPr>
            <w:tcW w:w="1701" w:type="dxa"/>
          </w:tcPr>
          <w:p w14:paraId="1AE97928" w14:textId="37D4EAE6" w:rsidR="00F75088" w:rsidRPr="004D42B4" w:rsidRDefault="008B453C" w:rsidP="004378FE">
            <w:r>
              <w:t>pääkirjasto</w:t>
            </w:r>
          </w:p>
        </w:tc>
        <w:tc>
          <w:tcPr>
            <w:tcW w:w="1695" w:type="dxa"/>
          </w:tcPr>
          <w:p w14:paraId="09D9AF1A" w14:textId="6FC37CEA" w:rsidR="00F75088" w:rsidRPr="004D42B4" w:rsidRDefault="008B453C" w:rsidP="004378FE">
            <w:r>
              <w:t>pääkirjasto</w:t>
            </w:r>
          </w:p>
        </w:tc>
      </w:tr>
      <w:tr w:rsidR="004D42B4" w:rsidRPr="004D42B4" w14:paraId="5ADE99D6" w14:textId="77777777" w:rsidTr="00C705E2">
        <w:tc>
          <w:tcPr>
            <w:tcW w:w="2547" w:type="dxa"/>
            <w:shd w:val="clear" w:color="auto" w:fill="DEEAF6" w:themeFill="accent5" w:themeFillTint="33"/>
          </w:tcPr>
          <w:p w14:paraId="6C37D3A2" w14:textId="672F71FD" w:rsidR="00F75088" w:rsidRPr="00C705E2" w:rsidRDefault="008B453C" w:rsidP="004378FE">
            <w:pPr>
              <w:rPr>
                <w:b/>
                <w:bCs/>
              </w:rPr>
            </w:pPr>
            <w:r w:rsidRPr="00C705E2">
              <w:rPr>
                <w:b/>
                <w:bCs/>
              </w:rPr>
              <w:t>Aukiolo</w:t>
            </w:r>
          </w:p>
        </w:tc>
        <w:tc>
          <w:tcPr>
            <w:tcW w:w="1843" w:type="dxa"/>
          </w:tcPr>
          <w:p w14:paraId="34BEE49D" w14:textId="7A564EA4" w:rsidR="00F75088" w:rsidRPr="004D42B4" w:rsidRDefault="00A33CFE" w:rsidP="004378FE">
            <w:r>
              <w:t>22 h/vk</w:t>
            </w:r>
          </w:p>
        </w:tc>
        <w:tc>
          <w:tcPr>
            <w:tcW w:w="1842" w:type="dxa"/>
          </w:tcPr>
          <w:p w14:paraId="1A553121" w14:textId="03C8864D" w:rsidR="00F75088" w:rsidRPr="004D42B4" w:rsidRDefault="00A33CFE" w:rsidP="004378FE">
            <w:r>
              <w:t>22 h/vk</w:t>
            </w:r>
          </w:p>
        </w:tc>
        <w:tc>
          <w:tcPr>
            <w:tcW w:w="1701" w:type="dxa"/>
          </w:tcPr>
          <w:p w14:paraId="514A8D83" w14:textId="3ED4E0E2" w:rsidR="00F75088" w:rsidRPr="004D42B4" w:rsidRDefault="00A33CFE" w:rsidP="004378FE">
            <w:r>
              <w:t>22 h/vk</w:t>
            </w:r>
          </w:p>
        </w:tc>
        <w:tc>
          <w:tcPr>
            <w:tcW w:w="1695" w:type="dxa"/>
          </w:tcPr>
          <w:p w14:paraId="3423C237" w14:textId="07C41EB0" w:rsidR="00F75088" w:rsidRPr="004D42B4" w:rsidRDefault="00A33CFE" w:rsidP="004378FE">
            <w:r>
              <w:t>22 h/vk</w:t>
            </w:r>
          </w:p>
        </w:tc>
      </w:tr>
      <w:tr w:rsidR="004D42B4" w:rsidRPr="004D42B4" w14:paraId="5C16A052" w14:textId="77777777" w:rsidTr="00C705E2">
        <w:tc>
          <w:tcPr>
            <w:tcW w:w="2547" w:type="dxa"/>
            <w:shd w:val="clear" w:color="auto" w:fill="DEEAF6" w:themeFill="accent5" w:themeFillTint="33"/>
          </w:tcPr>
          <w:p w14:paraId="28C08920" w14:textId="6FE9706D" w:rsidR="00F75088" w:rsidRPr="00C705E2" w:rsidRDefault="00A33CFE" w:rsidP="004378FE">
            <w:pPr>
              <w:rPr>
                <w:b/>
                <w:bCs/>
              </w:rPr>
            </w:pPr>
            <w:r w:rsidRPr="00C705E2">
              <w:rPr>
                <w:b/>
                <w:bCs/>
              </w:rPr>
              <w:t>Järjestelmä</w:t>
            </w:r>
          </w:p>
        </w:tc>
        <w:tc>
          <w:tcPr>
            <w:tcW w:w="1843" w:type="dxa"/>
          </w:tcPr>
          <w:p w14:paraId="7D59570E" w14:textId="71728231" w:rsidR="00F75088" w:rsidRPr="004D42B4" w:rsidRDefault="00A33CFE" w:rsidP="004378FE">
            <w:r>
              <w:t>Aurora</w:t>
            </w:r>
          </w:p>
        </w:tc>
        <w:tc>
          <w:tcPr>
            <w:tcW w:w="1842" w:type="dxa"/>
          </w:tcPr>
          <w:p w14:paraId="676DAA65" w14:textId="1AA90162" w:rsidR="00F75088" w:rsidRPr="004D42B4" w:rsidRDefault="00A33CFE" w:rsidP="004378FE">
            <w:r>
              <w:t>Aurora</w:t>
            </w:r>
          </w:p>
        </w:tc>
        <w:tc>
          <w:tcPr>
            <w:tcW w:w="1701" w:type="dxa"/>
          </w:tcPr>
          <w:p w14:paraId="752EDDB3" w14:textId="60A6C59F" w:rsidR="00F75088" w:rsidRPr="004D42B4" w:rsidRDefault="00A33CFE" w:rsidP="004378FE">
            <w:r>
              <w:t>Aurora</w:t>
            </w:r>
          </w:p>
        </w:tc>
        <w:tc>
          <w:tcPr>
            <w:tcW w:w="1695" w:type="dxa"/>
          </w:tcPr>
          <w:p w14:paraId="21FC0348" w14:textId="78F8475D" w:rsidR="00F75088" w:rsidRPr="004D42B4" w:rsidRDefault="00A33CFE" w:rsidP="004378FE">
            <w:r>
              <w:t>Aurora</w:t>
            </w:r>
          </w:p>
        </w:tc>
      </w:tr>
      <w:tr w:rsidR="004D42B4" w:rsidRPr="004D42B4" w14:paraId="56E6945D" w14:textId="77777777" w:rsidTr="00C705E2">
        <w:tc>
          <w:tcPr>
            <w:tcW w:w="2547" w:type="dxa"/>
            <w:shd w:val="clear" w:color="auto" w:fill="DEEAF6" w:themeFill="accent5" w:themeFillTint="33"/>
          </w:tcPr>
          <w:p w14:paraId="6B114859" w14:textId="793C3E5C" w:rsidR="00F75088" w:rsidRPr="00C705E2" w:rsidRDefault="00BF4A37" w:rsidP="004378FE">
            <w:pPr>
              <w:rPr>
                <w:b/>
                <w:bCs/>
              </w:rPr>
            </w:pPr>
            <w:r w:rsidRPr="00C705E2">
              <w:rPr>
                <w:b/>
                <w:bCs/>
              </w:rPr>
              <w:t>Täyden. koulutus</w:t>
            </w:r>
          </w:p>
        </w:tc>
        <w:tc>
          <w:tcPr>
            <w:tcW w:w="1843" w:type="dxa"/>
          </w:tcPr>
          <w:p w14:paraId="11116104" w14:textId="3AF006C9" w:rsidR="00F75088" w:rsidRPr="004D42B4" w:rsidRDefault="00BF4A37" w:rsidP="004378FE">
            <w:r>
              <w:t xml:space="preserve">6 </w:t>
            </w:r>
            <w:proofErr w:type="spellStart"/>
            <w:proofErr w:type="gramStart"/>
            <w:r>
              <w:t>koul.pv</w:t>
            </w:r>
            <w:proofErr w:type="spellEnd"/>
            <w:proofErr w:type="gramEnd"/>
            <w:r>
              <w:t>/</w:t>
            </w:r>
            <w:proofErr w:type="spellStart"/>
            <w:r>
              <w:t>htv</w:t>
            </w:r>
            <w:proofErr w:type="spellEnd"/>
          </w:p>
        </w:tc>
        <w:tc>
          <w:tcPr>
            <w:tcW w:w="1842" w:type="dxa"/>
          </w:tcPr>
          <w:p w14:paraId="62C39278" w14:textId="3715429F" w:rsidR="00F75088" w:rsidRPr="004D42B4" w:rsidRDefault="00BF4A37" w:rsidP="004378FE">
            <w:r>
              <w:t xml:space="preserve">6 </w:t>
            </w:r>
            <w:proofErr w:type="spellStart"/>
            <w:proofErr w:type="gramStart"/>
            <w:r>
              <w:t>koul.pv</w:t>
            </w:r>
            <w:proofErr w:type="spellEnd"/>
            <w:proofErr w:type="gramEnd"/>
            <w:r>
              <w:t>/</w:t>
            </w:r>
            <w:proofErr w:type="spellStart"/>
            <w:r>
              <w:t>htv</w:t>
            </w:r>
            <w:proofErr w:type="spellEnd"/>
          </w:p>
        </w:tc>
        <w:tc>
          <w:tcPr>
            <w:tcW w:w="1701" w:type="dxa"/>
          </w:tcPr>
          <w:p w14:paraId="03D6F265" w14:textId="45A995C5" w:rsidR="00F75088" w:rsidRPr="004D42B4" w:rsidRDefault="00BF4A37" w:rsidP="004378FE">
            <w:r>
              <w:t xml:space="preserve">6 </w:t>
            </w:r>
            <w:proofErr w:type="spellStart"/>
            <w:proofErr w:type="gramStart"/>
            <w:r>
              <w:t>koul.pv</w:t>
            </w:r>
            <w:proofErr w:type="spellEnd"/>
            <w:proofErr w:type="gramEnd"/>
            <w:r>
              <w:t>/</w:t>
            </w:r>
            <w:proofErr w:type="spellStart"/>
            <w:r>
              <w:t>htv</w:t>
            </w:r>
            <w:proofErr w:type="spellEnd"/>
          </w:p>
        </w:tc>
        <w:tc>
          <w:tcPr>
            <w:tcW w:w="1695" w:type="dxa"/>
          </w:tcPr>
          <w:p w14:paraId="681DB646" w14:textId="15E36F66" w:rsidR="00F75088" w:rsidRPr="004D42B4" w:rsidRDefault="00BF4A37" w:rsidP="004378FE">
            <w:r>
              <w:t xml:space="preserve">6 </w:t>
            </w:r>
            <w:proofErr w:type="spellStart"/>
            <w:proofErr w:type="gramStart"/>
            <w:r>
              <w:t>koul.pv</w:t>
            </w:r>
            <w:proofErr w:type="spellEnd"/>
            <w:proofErr w:type="gramEnd"/>
            <w:r>
              <w:t>/</w:t>
            </w:r>
            <w:proofErr w:type="spellStart"/>
            <w:r>
              <w:t>htv</w:t>
            </w:r>
            <w:proofErr w:type="spellEnd"/>
          </w:p>
        </w:tc>
      </w:tr>
      <w:tr w:rsidR="00BF4A37" w:rsidRPr="004D42B4" w14:paraId="33B5BF5D" w14:textId="77777777" w:rsidTr="00C705E2">
        <w:tc>
          <w:tcPr>
            <w:tcW w:w="2547" w:type="dxa"/>
            <w:shd w:val="clear" w:color="auto" w:fill="DEEAF6" w:themeFill="accent5" w:themeFillTint="33"/>
          </w:tcPr>
          <w:p w14:paraId="1A00AF58" w14:textId="77777777" w:rsidR="00BF4A37" w:rsidRPr="00C705E2" w:rsidRDefault="00BF4A37" w:rsidP="004378FE">
            <w:pPr>
              <w:rPr>
                <w:b/>
                <w:bCs/>
              </w:rPr>
            </w:pPr>
          </w:p>
        </w:tc>
        <w:tc>
          <w:tcPr>
            <w:tcW w:w="1843" w:type="dxa"/>
          </w:tcPr>
          <w:p w14:paraId="27537865" w14:textId="77777777" w:rsidR="00BF4A37" w:rsidRDefault="00BF4A37" w:rsidP="004378FE"/>
        </w:tc>
        <w:tc>
          <w:tcPr>
            <w:tcW w:w="1842" w:type="dxa"/>
          </w:tcPr>
          <w:p w14:paraId="483E81B9" w14:textId="77777777" w:rsidR="00BF4A37" w:rsidRDefault="00BF4A37" w:rsidP="004378FE"/>
        </w:tc>
        <w:tc>
          <w:tcPr>
            <w:tcW w:w="1701" w:type="dxa"/>
          </w:tcPr>
          <w:p w14:paraId="2103778B" w14:textId="77777777" w:rsidR="00BF4A37" w:rsidRDefault="00BF4A37" w:rsidP="004378FE"/>
        </w:tc>
        <w:tc>
          <w:tcPr>
            <w:tcW w:w="1695" w:type="dxa"/>
          </w:tcPr>
          <w:p w14:paraId="1D0DC11A" w14:textId="77777777" w:rsidR="00BF4A37" w:rsidRDefault="00BF4A37" w:rsidP="004378FE"/>
        </w:tc>
      </w:tr>
      <w:tr w:rsidR="00EC0A89" w:rsidRPr="004D42B4" w14:paraId="49AA15DA" w14:textId="77777777" w:rsidTr="00C705E2">
        <w:tc>
          <w:tcPr>
            <w:tcW w:w="2547" w:type="dxa"/>
            <w:shd w:val="clear" w:color="auto" w:fill="DEEAF6" w:themeFill="accent5" w:themeFillTint="33"/>
          </w:tcPr>
          <w:p w14:paraId="59A5FE50" w14:textId="164F0363" w:rsidR="00EC0A89" w:rsidRPr="00C705E2" w:rsidRDefault="00EC0A89" w:rsidP="004378FE">
            <w:pPr>
              <w:rPr>
                <w:b/>
                <w:bCs/>
              </w:rPr>
            </w:pPr>
            <w:r w:rsidRPr="00C705E2">
              <w:rPr>
                <w:b/>
                <w:bCs/>
              </w:rPr>
              <w:t>€/laina</w:t>
            </w:r>
          </w:p>
        </w:tc>
        <w:tc>
          <w:tcPr>
            <w:tcW w:w="1843" w:type="dxa"/>
          </w:tcPr>
          <w:p w14:paraId="501A2897" w14:textId="7041BD10" w:rsidR="00EC0A89" w:rsidRDefault="00EC0A89" w:rsidP="004378FE">
            <w:r>
              <w:t>8</w:t>
            </w:r>
          </w:p>
        </w:tc>
        <w:tc>
          <w:tcPr>
            <w:tcW w:w="1842" w:type="dxa"/>
          </w:tcPr>
          <w:p w14:paraId="1694076B" w14:textId="42564FE1" w:rsidR="00EC0A89" w:rsidRDefault="00EC0A89" w:rsidP="004378FE">
            <w:r>
              <w:t>7,8</w:t>
            </w:r>
          </w:p>
        </w:tc>
        <w:tc>
          <w:tcPr>
            <w:tcW w:w="1701" w:type="dxa"/>
          </w:tcPr>
          <w:p w14:paraId="47ED5030" w14:textId="3797EA43" w:rsidR="00EC0A89" w:rsidRDefault="00EC0A89" w:rsidP="004378FE">
            <w:r>
              <w:t>7,8</w:t>
            </w:r>
          </w:p>
        </w:tc>
        <w:tc>
          <w:tcPr>
            <w:tcW w:w="1695" w:type="dxa"/>
          </w:tcPr>
          <w:p w14:paraId="762A23BE" w14:textId="25092DE2" w:rsidR="00EC0A89" w:rsidRDefault="00EC0A89" w:rsidP="004378FE">
            <w:r>
              <w:t>7,6</w:t>
            </w:r>
          </w:p>
        </w:tc>
      </w:tr>
      <w:tr w:rsidR="00EC0A89" w:rsidRPr="004D42B4" w14:paraId="211677AC" w14:textId="77777777" w:rsidTr="00C705E2">
        <w:tc>
          <w:tcPr>
            <w:tcW w:w="2547" w:type="dxa"/>
            <w:shd w:val="clear" w:color="auto" w:fill="DEEAF6" w:themeFill="accent5" w:themeFillTint="33"/>
          </w:tcPr>
          <w:p w14:paraId="1535CA18" w14:textId="18FCA07A" w:rsidR="00EC0A89" w:rsidRPr="00C705E2" w:rsidRDefault="00EC0A89" w:rsidP="004378FE">
            <w:pPr>
              <w:rPr>
                <w:b/>
                <w:bCs/>
              </w:rPr>
            </w:pPr>
            <w:r w:rsidRPr="00C705E2">
              <w:rPr>
                <w:b/>
                <w:bCs/>
              </w:rPr>
              <w:t>Kok. menot, €/as.</w:t>
            </w:r>
          </w:p>
        </w:tc>
        <w:tc>
          <w:tcPr>
            <w:tcW w:w="1843" w:type="dxa"/>
          </w:tcPr>
          <w:p w14:paraId="4B96B72F" w14:textId="126CAD27" w:rsidR="00EC0A89" w:rsidRDefault="00EC0A89" w:rsidP="004378FE">
            <w:r>
              <w:t>90</w:t>
            </w:r>
          </w:p>
        </w:tc>
        <w:tc>
          <w:tcPr>
            <w:tcW w:w="1842" w:type="dxa"/>
          </w:tcPr>
          <w:p w14:paraId="6FFE7650" w14:textId="76015196" w:rsidR="00EC0A89" w:rsidRDefault="00EC0A89" w:rsidP="004378FE">
            <w:r>
              <w:t>88</w:t>
            </w:r>
          </w:p>
        </w:tc>
        <w:tc>
          <w:tcPr>
            <w:tcW w:w="1701" w:type="dxa"/>
          </w:tcPr>
          <w:p w14:paraId="100DDF04" w14:textId="49896E95" w:rsidR="00EC0A89" w:rsidRDefault="00EC0A89" w:rsidP="004378FE">
            <w:r>
              <w:t>88</w:t>
            </w:r>
          </w:p>
        </w:tc>
        <w:tc>
          <w:tcPr>
            <w:tcW w:w="1695" w:type="dxa"/>
          </w:tcPr>
          <w:p w14:paraId="7F314AFB" w14:textId="430B7061" w:rsidR="00EC0A89" w:rsidRDefault="00C705E2" w:rsidP="00A14A70">
            <w:pPr>
              <w:keepNext/>
            </w:pPr>
            <w:r>
              <w:t>101</w:t>
            </w:r>
          </w:p>
        </w:tc>
      </w:tr>
    </w:tbl>
    <w:p w14:paraId="53B9BD68" w14:textId="07B5556C" w:rsidR="0007284A" w:rsidRPr="0007284A" w:rsidRDefault="00A14A70" w:rsidP="00A14A70">
      <w:pPr>
        <w:pStyle w:val="Kuvaotsikko"/>
        <w:rPr>
          <w:color w:val="FF0000"/>
        </w:rPr>
      </w:pPr>
      <w:r>
        <w:t xml:space="preserve">Kuva </w:t>
      </w:r>
      <w:fldSimple w:instr=" SEQ Kuva \* ARABIC ">
        <w:r w:rsidR="00A03E0C">
          <w:rPr>
            <w:noProof/>
          </w:rPr>
          <w:t>13</w:t>
        </w:r>
      </w:fldSimple>
      <w:r>
        <w:t xml:space="preserve"> Kirjaston laatutavoitteet</w:t>
      </w:r>
    </w:p>
    <w:p w14:paraId="669590BC" w14:textId="77777777" w:rsidR="004378FE" w:rsidRDefault="004378FE" w:rsidP="004378FE">
      <w:pPr>
        <w:rPr>
          <w:b/>
        </w:rPr>
      </w:pPr>
      <w:r>
        <w:rPr>
          <w:b/>
        </w:rPr>
        <w:t>Kulttuuritoimen tavoitteet ja tunnusluvut:</w:t>
      </w:r>
    </w:p>
    <w:p w14:paraId="12DE681F" w14:textId="77777777" w:rsidR="004378FE" w:rsidRDefault="004378FE" w:rsidP="004378FE">
      <w:r>
        <w:t xml:space="preserve">Kulttuuritoimi pyrkii tukemaan paikallista kulttuurielämää, vahvistamaan ja kehittämään perinteitä ja etsimään uusia virikkeitä ympäristöstä. Juhlia ja tilaisuuksia järjestetään yhdessä Kotiseutuyhdistyksen, seurakunnan ja koulujen kanssa. Omassa pitäjässä järjestettävien tilaisuuksien lisäksi järjestetään matkoja lähimpiin kulttuurikohteisiin. </w:t>
      </w:r>
    </w:p>
    <w:p w14:paraId="794D2F58" w14:textId="77777777" w:rsidR="004378FE" w:rsidRDefault="004378FE" w:rsidP="004378FE">
      <w:pPr>
        <w:rPr>
          <w:b/>
        </w:rPr>
      </w:pPr>
      <w:r>
        <w:rPr>
          <w:b/>
        </w:rPr>
        <w:t>Tuotantotavoitteet</w:t>
      </w:r>
    </w:p>
    <w:p w14:paraId="211E4B1E" w14:textId="77777777" w:rsidR="004378FE" w:rsidRDefault="004378FE" w:rsidP="004378FE">
      <w:r>
        <w:t>Kulttuuritoimen tilaisuuksia pyritään järjestämään yhdessä muiden kuntien kulttuuritoimien kanssa mahdollisimman taloudellisesti.</w:t>
      </w:r>
    </w:p>
    <w:p w14:paraId="22347306" w14:textId="25FDDC25" w:rsidR="004378FE" w:rsidRDefault="004378FE" w:rsidP="004378FE">
      <w:r>
        <w:t>Tilaisuuksia v. 2021 3</w:t>
      </w:r>
      <w:r w:rsidR="0007284A">
        <w:t xml:space="preserve"> </w:t>
      </w:r>
      <w:r>
        <w:t xml:space="preserve">kpl. </w:t>
      </w:r>
    </w:p>
    <w:p w14:paraId="1D335243" w14:textId="203398AD" w:rsidR="00DD4081" w:rsidRDefault="0070193F" w:rsidP="0070193F">
      <w:pPr>
        <w:pStyle w:val="Otsikko4"/>
      </w:pPr>
      <w:bookmarkStart w:id="40" w:name="_Toc58245184"/>
      <w:r>
        <w:t>Kirjasto- ja kulttuuritoimen tuloarviot ja määrärahat</w:t>
      </w:r>
      <w:bookmarkEnd w:id="40"/>
    </w:p>
    <w:tbl>
      <w:tblPr>
        <w:tblStyle w:val="TaulukkoRuudukko"/>
        <w:tblW w:w="0" w:type="auto"/>
        <w:tblLook w:val="04A0" w:firstRow="1" w:lastRow="0" w:firstColumn="1" w:lastColumn="0" w:noHBand="0" w:noVBand="1"/>
      </w:tblPr>
      <w:tblGrid>
        <w:gridCol w:w="1980"/>
        <w:gridCol w:w="1333"/>
        <w:gridCol w:w="1576"/>
        <w:gridCol w:w="1576"/>
        <w:gridCol w:w="1576"/>
        <w:gridCol w:w="1587"/>
      </w:tblGrid>
      <w:tr w:rsidR="00395B34" w14:paraId="5242F84A" w14:textId="77777777" w:rsidTr="00926E64">
        <w:tc>
          <w:tcPr>
            <w:tcW w:w="1980" w:type="dxa"/>
          </w:tcPr>
          <w:p w14:paraId="2EC8FDC8" w14:textId="77777777" w:rsidR="00395B34" w:rsidRDefault="00395B34" w:rsidP="00926E64"/>
        </w:tc>
        <w:tc>
          <w:tcPr>
            <w:tcW w:w="1333" w:type="dxa"/>
          </w:tcPr>
          <w:p w14:paraId="6FBCB247" w14:textId="77777777" w:rsidR="00395B34" w:rsidRPr="00316A08" w:rsidRDefault="00395B34" w:rsidP="00926E64">
            <w:pPr>
              <w:rPr>
                <w:b/>
                <w:bCs/>
              </w:rPr>
            </w:pPr>
            <w:r w:rsidRPr="00316A08">
              <w:rPr>
                <w:b/>
                <w:bCs/>
              </w:rPr>
              <w:t>TP 2019</w:t>
            </w:r>
          </w:p>
        </w:tc>
        <w:tc>
          <w:tcPr>
            <w:tcW w:w="1576" w:type="dxa"/>
          </w:tcPr>
          <w:p w14:paraId="351038B7" w14:textId="77777777" w:rsidR="00395B34" w:rsidRPr="00316A08" w:rsidRDefault="00395B34" w:rsidP="00926E64">
            <w:pPr>
              <w:rPr>
                <w:b/>
                <w:bCs/>
              </w:rPr>
            </w:pPr>
            <w:r w:rsidRPr="00316A08">
              <w:rPr>
                <w:b/>
                <w:bCs/>
              </w:rPr>
              <w:t>TA 2020</w:t>
            </w:r>
          </w:p>
        </w:tc>
        <w:tc>
          <w:tcPr>
            <w:tcW w:w="1576" w:type="dxa"/>
          </w:tcPr>
          <w:p w14:paraId="4A5CA61D" w14:textId="77777777" w:rsidR="00395B34" w:rsidRPr="00316A08" w:rsidRDefault="00395B34" w:rsidP="00926E64">
            <w:pPr>
              <w:rPr>
                <w:b/>
                <w:bCs/>
              </w:rPr>
            </w:pPr>
            <w:r w:rsidRPr="00316A08">
              <w:rPr>
                <w:b/>
                <w:bCs/>
              </w:rPr>
              <w:t>TA 2021</w:t>
            </w:r>
          </w:p>
        </w:tc>
        <w:tc>
          <w:tcPr>
            <w:tcW w:w="1576" w:type="dxa"/>
          </w:tcPr>
          <w:p w14:paraId="5F5D7402" w14:textId="77777777" w:rsidR="00395B34" w:rsidRPr="00316A08" w:rsidRDefault="00395B34" w:rsidP="00926E64">
            <w:pPr>
              <w:rPr>
                <w:b/>
                <w:bCs/>
              </w:rPr>
            </w:pPr>
            <w:r w:rsidRPr="00316A08">
              <w:rPr>
                <w:b/>
                <w:bCs/>
              </w:rPr>
              <w:t>TS 2022</w:t>
            </w:r>
          </w:p>
        </w:tc>
        <w:tc>
          <w:tcPr>
            <w:tcW w:w="1587" w:type="dxa"/>
          </w:tcPr>
          <w:p w14:paraId="1F3869E3" w14:textId="77777777" w:rsidR="00395B34" w:rsidRPr="00316A08" w:rsidRDefault="00395B34" w:rsidP="00926E64">
            <w:pPr>
              <w:rPr>
                <w:b/>
                <w:bCs/>
              </w:rPr>
            </w:pPr>
            <w:r w:rsidRPr="00316A08">
              <w:rPr>
                <w:b/>
                <w:bCs/>
              </w:rPr>
              <w:t>TS2023</w:t>
            </w:r>
          </w:p>
        </w:tc>
      </w:tr>
      <w:tr w:rsidR="00395B34" w14:paraId="5FB5E7D8" w14:textId="77777777" w:rsidTr="00926E64">
        <w:tc>
          <w:tcPr>
            <w:tcW w:w="1980" w:type="dxa"/>
          </w:tcPr>
          <w:p w14:paraId="6E3C0C04" w14:textId="77777777" w:rsidR="00395B34" w:rsidRDefault="00395B34" w:rsidP="00926E64">
            <w:r>
              <w:t>Toimintatuotot</w:t>
            </w:r>
          </w:p>
        </w:tc>
        <w:tc>
          <w:tcPr>
            <w:tcW w:w="1333" w:type="dxa"/>
          </w:tcPr>
          <w:p w14:paraId="10A5ED31" w14:textId="34CF026A" w:rsidR="00395B34" w:rsidRDefault="00D4173D" w:rsidP="00926E64">
            <w:r>
              <w:t>627,00</w:t>
            </w:r>
          </w:p>
        </w:tc>
        <w:tc>
          <w:tcPr>
            <w:tcW w:w="1576" w:type="dxa"/>
          </w:tcPr>
          <w:p w14:paraId="48892E77" w14:textId="60B5F7B2" w:rsidR="00395B34" w:rsidRDefault="00D4173D" w:rsidP="00926E64">
            <w:r>
              <w:t>1000,00</w:t>
            </w:r>
          </w:p>
        </w:tc>
        <w:tc>
          <w:tcPr>
            <w:tcW w:w="1576" w:type="dxa"/>
          </w:tcPr>
          <w:p w14:paraId="51C877E0" w14:textId="77777777" w:rsidR="00395B34" w:rsidRDefault="00395B34" w:rsidP="00926E64"/>
        </w:tc>
        <w:tc>
          <w:tcPr>
            <w:tcW w:w="1576" w:type="dxa"/>
          </w:tcPr>
          <w:p w14:paraId="12ABB4C1" w14:textId="77777777" w:rsidR="00395B34" w:rsidRDefault="00395B34" w:rsidP="00926E64"/>
        </w:tc>
        <w:tc>
          <w:tcPr>
            <w:tcW w:w="1587" w:type="dxa"/>
          </w:tcPr>
          <w:p w14:paraId="60420490" w14:textId="77777777" w:rsidR="00395B34" w:rsidRDefault="00395B34" w:rsidP="00926E64"/>
        </w:tc>
      </w:tr>
      <w:tr w:rsidR="00395B34" w14:paraId="733F920E" w14:textId="77777777" w:rsidTr="00926E64">
        <w:tc>
          <w:tcPr>
            <w:tcW w:w="1980" w:type="dxa"/>
          </w:tcPr>
          <w:p w14:paraId="608C3A02" w14:textId="77777777" w:rsidR="00395B34" w:rsidRDefault="00395B34" w:rsidP="00926E64">
            <w:r>
              <w:t>Valmistus omaan käyttöön</w:t>
            </w:r>
          </w:p>
        </w:tc>
        <w:tc>
          <w:tcPr>
            <w:tcW w:w="1333" w:type="dxa"/>
          </w:tcPr>
          <w:p w14:paraId="7E9A582F" w14:textId="77777777" w:rsidR="00395B34" w:rsidRDefault="00395B34" w:rsidP="00926E64"/>
        </w:tc>
        <w:tc>
          <w:tcPr>
            <w:tcW w:w="1576" w:type="dxa"/>
          </w:tcPr>
          <w:p w14:paraId="0235EDC7" w14:textId="77777777" w:rsidR="00395B34" w:rsidRDefault="00395B34" w:rsidP="00926E64"/>
        </w:tc>
        <w:tc>
          <w:tcPr>
            <w:tcW w:w="1576" w:type="dxa"/>
          </w:tcPr>
          <w:p w14:paraId="69EF9194" w14:textId="77777777" w:rsidR="00395B34" w:rsidRDefault="00395B34" w:rsidP="00926E64"/>
        </w:tc>
        <w:tc>
          <w:tcPr>
            <w:tcW w:w="1576" w:type="dxa"/>
          </w:tcPr>
          <w:p w14:paraId="26B0D401" w14:textId="77777777" w:rsidR="00395B34" w:rsidRDefault="00395B34" w:rsidP="00926E64"/>
        </w:tc>
        <w:tc>
          <w:tcPr>
            <w:tcW w:w="1587" w:type="dxa"/>
          </w:tcPr>
          <w:p w14:paraId="68C1F0CB" w14:textId="77777777" w:rsidR="00395B34" w:rsidRDefault="00395B34" w:rsidP="00926E64"/>
        </w:tc>
      </w:tr>
      <w:tr w:rsidR="00395B34" w14:paraId="33F19018" w14:textId="77777777" w:rsidTr="00926E64">
        <w:tc>
          <w:tcPr>
            <w:tcW w:w="1980" w:type="dxa"/>
          </w:tcPr>
          <w:p w14:paraId="68D31C05" w14:textId="77777777" w:rsidR="00395B34" w:rsidRDefault="00395B34" w:rsidP="00926E64">
            <w:r>
              <w:t>Toimintamenot</w:t>
            </w:r>
          </w:p>
        </w:tc>
        <w:tc>
          <w:tcPr>
            <w:tcW w:w="1333" w:type="dxa"/>
          </w:tcPr>
          <w:p w14:paraId="05E6CC41" w14:textId="5137EBF0" w:rsidR="00395B34" w:rsidRDefault="00741F6A" w:rsidP="00926E64">
            <w:r>
              <w:t>81209,00</w:t>
            </w:r>
          </w:p>
        </w:tc>
        <w:tc>
          <w:tcPr>
            <w:tcW w:w="1576" w:type="dxa"/>
          </w:tcPr>
          <w:p w14:paraId="02368454" w14:textId="4EB3F34B" w:rsidR="00395B34" w:rsidRDefault="00741F6A" w:rsidP="00926E64">
            <w:r>
              <w:t>73829,00</w:t>
            </w:r>
          </w:p>
        </w:tc>
        <w:tc>
          <w:tcPr>
            <w:tcW w:w="1576" w:type="dxa"/>
          </w:tcPr>
          <w:p w14:paraId="007F2C2A" w14:textId="7F1552C0" w:rsidR="00395B34" w:rsidRDefault="00741F6A" w:rsidP="00926E64">
            <w:r>
              <w:t>75790,00</w:t>
            </w:r>
          </w:p>
        </w:tc>
        <w:tc>
          <w:tcPr>
            <w:tcW w:w="1576" w:type="dxa"/>
          </w:tcPr>
          <w:p w14:paraId="29CDE9BB" w14:textId="66F8F765" w:rsidR="00395B34" w:rsidRDefault="008131E5" w:rsidP="00926E64">
            <w:r>
              <w:t>73290,00</w:t>
            </w:r>
          </w:p>
        </w:tc>
        <w:tc>
          <w:tcPr>
            <w:tcW w:w="1587" w:type="dxa"/>
          </w:tcPr>
          <w:p w14:paraId="5B8C6452" w14:textId="448E6D6B" w:rsidR="00395B34" w:rsidRDefault="008131E5" w:rsidP="00926E64">
            <w:r>
              <w:t>73340,00</w:t>
            </w:r>
          </w:p>
        </w:tc>
      </w:tr>
      <w:tr w:rsidR="00395B34" w14:paraId="781D57ED" w14:textId="77777777" w:rsidTr="00926E64">
        <w:tc>
          <w:tcPr>
            <w:tcW w:w="1980" w:type="dxa"/>
          </w:tcPr>
          <w:p w14:paraId="5531B2E6" w14:textId="77777777" w:rsidR="00395B34" w:rsidRPr="00316A08" w:rsidRDefault="00395B34" w:rsidP="00926E64">
            <w:pPr>
              <w:rPr>
                <w:b/>
                <w:bCs/>
              </w:rPr>
            </w:pPr>
            <w:r w:rsidRPr="00316A08">
              <w:rPr>
                <w:b/>
                <w:bCs/>
              </w:rPr>
              <w:t>Toimintakate (netto)</w:t>
            </w:r>
          </w:p>
        </w:tc>
        <w:tc>
          <w:tcPr>
            <w:tcW w:w="1333" w:type="dxa"/>
          </w:tcPr>
          <w:p w14:paraId="6EA8F4A6" w14:textId="3B6727E8" w:rsidR="00395B34" w:rsidRDefault="008131E5" w:rsidP="00926E64">
            <w:r>
              <w:t>-80582,00</w:t>
            </w:r>
          </w:p>
        </w:tc>
        <w:tc>
          <w:tcPr>
            <w:tcW w:w="1576" w:type="dxa"/>
          </w:tcPr>
          <w:p w14:paraId="62BE6F00" w14:textId="56AAE674" w:rsidR="00395B34" w:rsidRDefault="000B5EA2" w:rsidP="00926E64">
            <w:r>
              <w:t>-72829,00</w:t>
            </w:r>
          </w:p>
        </w:tc>
        <w:tc>
          <w:tcPr>
            <w:tcW w:w="1576" w:type="dxa"/>
          </w:tcPr>
          <w:p w14:paraId="3EB54604" w14:textId="3E78173E" w:rsidR="00395B34" w:rsidRDefault="000B5EA2" w:rsidP="00926E64">
            <w:r>
              <w:t>-75790,00</w:t>
            </w:r>
          </w:p>
        </w:tc>
        <w:tc>
          <w:tcPr>
            <w:tcW w:w="1576" w:type="dxa"/>
          </w:tcPr>
          <w:p w14:paraId="4B4BDA53" w14:textId="7F9EB5AF" w:rsidR="00395B34" w:rsidRDefault="000B5EA2" w:rsidP="00926E64">
            <w:r>
              <w:t>-73290,00</w:t>
            </w:r>
          </w:p>
        </w:tc>
        <w:tc>
          <w:tcPr>
            <w:tcW w:w="1587" w:type="dxa"/>
          </w:tcPr>
          <w:p w14:paraId="380377F2" w14:textId="34CC6303" w:rsidR="00395B34" w:rsidRDefault="000B5EA2" w:rsidP="00926E64">
            <w:r>
              <w:t>-73340,00</w:t>
            </w:r>
          </w:p>
        </w:tc>
      </w:tr>
    </w:tbl>
    <w:p w14:paraId="048A1053" w14:textId="77777777" w:rsidR="00395B34" w:rsidRDefault="00395B34" w:rsidP="00F3249B">
      <w:pPr>
        <w:rPr>
          <w:color w:val="FF0000"/>
        </w:rPr>
      </w:pPr>
    </w:p>
    <w:p w14:paraId="61CEDE30" w14:textId="77777777" w:rsidR="006F518C" w:rsidRDefault="006F518C" w:rsidP="006F518C">
      <w:pPr>
        <w:pStyle w:val="Otsikko3"/>
      </w:pPr>
    </w:p>
    <w:p w14:paraId="0837C326" w14:textId="54347A48" w:rsidR="006F518C" w:rsidRDefault="006F518C" w:rsidP="006F518C">
      <w:pPr>
        <w:pStyle w:val="Otsikko3"/>
        <w:rPr>
          <w:rFonts w:asciiTheme="minorHAnsi" w:hAnsiTheme="minorHAnsi"/>
          <w:sz w:val="22"/>
        </w:rPr>
      </w:pPr>
      <w:bookmarkStart w:id="41" w:name="_Toc58245185"/>
      <w:r>
        <w:t>3037 Nuoriso- ja liikuntatoimi</w:t>
      </w:r>
      <w:bookmarkEnd w:id="41"/>
    </w:p>
    <w:p w14:paraId="5D15E6D5" w14:textId="77777777" w:rsidR="006F518C" w:rsidRDefault="006F518C" w:rsidP="006F518C">
      <w:pPr>
        <w:rPr>
          <w:b/>
        </w:rPr>
      </w:pPr>
    </w:p>
    <w:p w14:paraId="47FC2265" w14:textId="7E2A3AAA" w:rsidR="006F518C" w:rsidRDefault="006F518C" w:rsidP="006F518C">
      <w:r>
        <w:t>LIIKUNTA</w:t>
      </w:r>
    </w:p>
    <w:tbl>
      <w:tblPr>
        <w:tblStyle w:val="TaulukkoRuudukko"/>
        <w:tblW w:w="0" w:type="auto"/>
        <w:tblLook w:val="04A0" w:firstRow="1" w:lastRow="0" w:firstColumn="1" w:lastColumn="0" w:noHBand="0" w:noVBand="1"/>
      </w:tblPr>
      <w:tblGrid>
        <w:gridCol w:w="2407"/>
        <w:gridCol w:w="2407"/>
        <w:gridCol w:w="2407"/>
        <w:gridCol w:w="2407"/>
      </w:tblGrid>
      <w:tr w:rsidR="0031771F" w14:paraId="0F8F9676" w14:textId="77777777" w:rsidTr="0031771F">
        <w:tc>
          <w:tcPr>
            <w:tcW w:w="2407" w:type="dxa"/>
          </w:tcPr>
          <w:p w14:paraId="200803E7" w14:textId="77777777" w:rsidR="0031771F" w:rsidRDefault="0031771F" w:rsidP="006F518C"/>
        </w:tc>
        <w:tc>
          <w:tcPr>
            <w:tcW w:w="2407" w:type="dxa"/>
          </w:tcPr>
          <w:p w14:paraId="6E8A8949" w14:textId="112A1C0F" w:rsidR="0031771F" w:rsidRDefault="0031771F" w:rsidP="006F518C">
            <w:proofErr w:type="spellStart"/>
            <w:r>
              <w:t>tot</w:t>
            </w:r>
            <w:proofErr w:type="spellEnd"/>
            <w:r>
              <w:t>. 2019</w:t>
            </w:r>
          </w:p>
        </w:tc>
        <w:tc>
          <w:tcPr>
            <w:tcW w:w="2407" w:type="dxa"/>
          </w:tcPr>
          <w:p w14:paraId="53C1A397" w14:textId="5F9B7A45" w:rsidR="0031771F" w:rsidRDefault="007168DA" w:rsidP="006F518C">
            <w:r>
              <w:t>TA 2020</w:t>
            </w:r>
          </w:p>
        </w:tc>
        <w:tc>
          <w:tcPr>
            <w:tcW w:w="2407" w:type="dxa"/>
          </w:tcPr>
          <w:p w14:paraId="46ADAB40" w14:textId="0A153023" w:rsidR="0031771F" w:rsidRDefault="008B243F" w:rsidP="006F518C">
            <w:r>
              <w:t>Esitys</w:t>
            </w:r>
            <w:r w:rsidR="007168DA">
              <w:t xml:space="preserve"> 2021</w:t>
            </w:r>
          </w:p>
        </w:tc>
      </w:tr>
      <w:tr w:rsidR="0031771F" w14:paraId="03AB7559" w14:textId="77777777" w:rsidTr="0031771F">
        <w:tc>
          <w:tcPr>
            <w:tcW w:w="2407" w:type="dxa"/>
          </w:tcPr>
          <w:p w14:paraId="128BE90A" w14:textId="385AAEC7" w:rsidR="0031771F" w:rsidRDefault="007168DA" w:rsidP="006F518C">
            <w:r>
              <w:t>Tilaisuuksia</w:t>
            </w:r>
          </w:p>
        </w:tc>
        <w:tc>
          <w:tcPr>
            <w:tcW w:w="2407" w:type="dxa"/>
          </w:tcPr>
          <w:p w14:paraId="1C77D2A4" w14:textId="3762BE1D" w:rsidR="0031771F" w:rsidRDefault="007168DA" w:rsidP="006F518C">
            <w:r>
              <w:t>274</w:t>
            </w:r>
          </w:p>
        </w:tc>
        <w:tc>
          <w:tcPr>
            <w:tcW w:w="2407" w:type="dxa"/>
          </w:tcPr>
          <w:p w14:paraId="3BD8A549" w14:textId="1EAE196D" w:rsidR="0031771F" w:rsidRDefault="007168DA" w:rsidP="006F518C">
            <w:r>
              <w:t>97</w:t>
            </w:r>
          </w:p>
        </w:tc>
        <w:tc>
          <w:tcPr>
            <w:tcW w:w="2407" w:type="dxa"/>
          </w:tcPr>
          <w:p w14:paraId="0149B4D8" w14:textId="12910809" w:rsidR="0031771F" w:rsidRDefault="007168DA" w:rsidP="006F518C">
            <w:r>
              <w:t>120</w:t>
            </w:r>
          </w:p>
        </w:tc>
      </w:tr>
      <w:tr w:rsidR="0031771F" w14:paraId="7B8319FE" w14:textId="77777777" w:rsidTr="0031771F">
        <w:tc>
          <w:tcPr>
            <w:tcW w:w="2407" w:type="dxa"/>
          </w:tcPr>
          <w:p w14:paraId="63C1979F" w14:textId="0018D204" w:rsidR="0031771F" w:rsidRDefault="007168DA" w:rsidP="006F518C">
            <w:r>
              <w:t>Osallistujia</w:t>
            </w:r>
          </w:p>
        </w:tc>
        <w:tc>
          <w:tcPr>
            <w:tcW w:w="2407" w:type="dxa"/>
          </w:tcPr>
          <w:p w14:paraId="14E28E42" w14:textId="0D3EDCC8" w:rsidR="0031771F" w:rsidRDefault="007168DA" w:rsidP="006F518C">
            <w:r>
              <w:t>3565</w:t>
            </w:r>
          </w:p>
        </w:tc>
        <w:tc>
          <w:tcPr>
            <w:tcW w:w="2407" w:type="dxa"/>
          </w:tcPr>
          <w:p w14:paraId="527825E2" w14:textId="2245E177" w:rsidR="0031771F" w:rsidRDefault="007168DA" w:rsidP="006F518C">
            <w:r>
              <w:t>1329</w:t>
            </w:r>
          </w:p>
        </w:tc>
        <w:tc>
          <w:tcPr>
            <w:tcW w:w="2407" w:type="dxa"/>
          </w:tcPr>
          <w:p w14:paraId="665239DF" w14:textId="558E2ADD" w:rsidR="0031771F" w:rsidRDefault="007168DA" w:rsidP="00A14A70">
            <w:pPr>
              <w:keepNext/>
            </w:pPr>
            <w:r>
              <w:t>2500</w:t>
            </w:r>
          </w:p>
        </w:tc>
      </w:tr>
    </w:tbl>
    <w:p w14:paraId="35197C87" w14:textId="611C6854" w:rsidR="0031771F" w:rsidRDefault="00A14A70" w:rsidP="00A14A70">
      <w:pPr>
        <w:pStyle w:val="Kuvaotsikko"/>
      </w:pPr>
      <w:r>
        <w:t xml:space="preserve">Kuva </w:t>
      </w:r>
      <w:fldSimple w:instr=" SEQ Kuva \* ARABIC ">
        <w:r w:rsidR="00A03E0C">
          <w:rPr>
            <w:noProof/>
          </w:rPr>
          <w:t>14</w:t>
        </w:r>
      </w:fldSimple>
      <w:r>
        <w:t xml:space="preserve"> Liikuntatoimen tavoitteet</w:t>
      </w:r>
    </w:p>
    <w:p w14:paraId="492A62E1" w14:textId="77777777" w:rsidR="00A14A70" w:rsidRDefault="00A14A70" w:rsidP="006F518C"/>
    <w:p w14:paraId="41EF1F03" w14:textId="77777777" w:rsidR="00A14A70" w:rsidRDefault="00A14A70" w:rsidP="006F518C"/>
    <w:p w14:paraId="3B363856" w14:textId="7A203DC8" w:rsidR="007A1BD6" w:rsidRDefault="006F518C" w:rsidP="006F518C">
      <w:r>
        <w:lastRenderedPageBreak/>
        <w:t>NUORISO</w:t>
      </w:r>
    </w:p>
    <w:tbl>
      <w:tblPr>
        <w:tblStyle w:val="TaulukkoRuudukko"/>
        <w:tblW w:w="0" w:type="auto"/>
        <w:tblLook w:val="04A0" w:firstRow="1" w:lastRow="0" w:firstColumn="1" w:lastColumn="0" w:noHBand="0" w:noVBand="1"/>
      </w:tblPr>
      <w:tblGrid>
        <w:gridCol w:w="2407"/>
        <w:gridCol w:w="2407"/>
        <w:gridCol w:w="2407"/>
        <w:gridCol w:w="2407"/>
      </w:tblGrid>
      <w:tr w:rsidR="00F60649" w14:paraId="139D241F" w14:textId="77777777" w:rsidTr="00F60649">
        <w:tc>
          <w:tcPr>
            <w:tcW w:w="2407" w:type="dxa"/>
          </w:tcPr>
          <w:p w14:paraId="209380FD" w14:textId="77777777" w:rsidR="00F60649" w:rsidRDefault="00F60649" w:rsidP="006F518C"/>
        </w:tc>
        <w:tc>
          <w:tcPr>
            <w:tcW w:w="2407" w:type="dxa"/>
          </w:tcPr>
          <w:p w14:paraId="55C82268" w14:textId="431874C2" w:rsidR="00F60649" w:rsidRDefault="008B243F" w:rsidP="006F518C">
            <w:proofErr w:type="spellStart"/>
            <w:r>
              <w:t>tot</w:t>
            </w:r>
            <w:proofErr w:type="spellEnd"/>
            <w:r>
              <w:t>. 2019</w:t>
            </w:r>
          </w:p>
        </w:tc>
        <w:tc>
          <w:tcPr>
            <w:tcW w:w="2407" w:type="dxa"/>
          </w:tcPr>
          <w:p w14:paraId="79DCC7F8" w14:textId="3A69208A" w:rsidR="00F60649" w:rsidRDefault="008B243F" w:rsidP="006F518C">
            <w:r>
              <w:t>TA 2020</w:t>
            </w:r>
          </w:p>
        </w:tc>
        <w:tc>
          <w:tcPr>
            <w:tcW w:w="2407" w:type="dxa"/>
          </w:tcPr>
          <w:p w14:paraId="25F06D48" w14:textId="180FB25E" w:rsidR="00F60649" w:rsidRDefault="008B243F" w:rsidP="006F518C">
            <w:r>
              <w:t>Esitys 2021</w:t>
            </w:r>
          </w:p>
        </w:tc>
      </w:tr>
      <w:tr w:rsidR="00F60649" w14:paraId="4E6BEC24" w14:textId="77777777" w:rsidTr="00F60649">
        <w:tc>
          <w:tcPr>
            <w:tcW w:w="2407" w:type="dxa"/>
          </w:tcPr>
          <w:p w14:paraId="0E7F7F40" w14:textId="214761BF" w:rsidR="00F60649" w:rsidRDefault="008B243F" w:rsidP="006F518C">
            <w:r>
              <w:t>Tilaisuuksia</w:t>
            </w:r>
          </w:p>
        </w:tc>
        <w:tc>
          <w:tcPr>
            <w:tcW w:w="2407" w:type="dxa"/>
          </w:tcPr>
          <w:p w14:paraId="4C416063" w14:textId="43757844" w:rsidR="00F60649" w:rsidRDefault="008B243F" w:rsidP="006F518C">
            <w:r>
              <w:t>131</w:t>
            </w:r>
          </w:p>
        </w:tc>
        <w:tc>
          <w:tcPr>
            <w:tcW w:w="2407" w:type="dxa"/>
          </w:tcPr>
          <w:p w14:paraId="031BA144" w14:textId="186D6D8C" w:rsidR="00F60649" w:rsidRDefault="008B243F" w:rsidP="006F518C">
            <w:r>
              <w:t>37</w:t>
            </w:r>
          </w:p>
        </w:tc>
        <w:tc>
          <w:tcPr>
            <w:tcW w:w="2407" w:type="dxa"/>
          </w:tcPr>
          <w:p w14:paraId="56066560" w14:textId="438A1D83" w:rsidR="00F60649" w:rsidRDefault="008B243F" w:rsidP="006F518C">
            <w:r>
              <w:t>30</w:t>
            </w:r>
          </w:p>
        </w:tc>
      </w:tr>
      <w:tr w:rsidR="00F60649" w14:paraId="45BFF469" w14:textId="77777777" w:rsidTr="00F60649">
        <w:tc>
          <w:tcPr>
            <w:tcW w:w="2407" w:type="dxa"/>
          </w:tcPr>
          <w:p w14:paraId="1D4F10E0" w14:textId="524EF874" w:rsidR="00F60649" w:rsidRDefault="008B243F" w:rsidP="006F518C">
            <w:r>
              <w:t>Osallistujia</w:t>
            </w:r>
          </w:p>
        </w:tc>
        <w:tc>
          <w:tcPr>
            <w:tcW w:w="2407" w:type="dxa"/>
          </w:tcPr>
          <w:p w14:paraId="7D471526" w14:textId="551E7824" w:rsidR="00F60649" w:rsidRDefault="008B243F" w:rsidP="006F518C">
            <w:r>
              <w:t>991</w:t>
            </w:r>
          </w:p>
        </w:tc>
        <w:tc>
          <w:tcPr>
            <w:tcW w:w="2407" w:type="dxa"/>
          </w:tcPr>
          <w:p w14:paraId="2B03405A" w14:textId="425A4246" w:rsidR="00F60649" w:rsidRDefault="008B243F" w:rsidP="006F518C">
            <w:r>
              <w:t>239</w:t>
            </w:r>
          </w:p>
        </w:tc>
        <w:tc>
          <w:tcPr>
            <w:tcW w:w="2407" w:type="dxa"/>
          </w:tcPr>
          <w:p w14:paraId="36C885C0" w14:textId="4315369D" w:rsidR="00F60649" w:rsidRDefault="008B243F" w:rsidP="00A14A70">
            <w:pPr>
              <w:keepNext/>
            </w:pPr>
            <w:r>
              <w:t>200</w:t>
            </w:r>
          </w:p>
        </w:tc>
      </w:tr>
    </w:tbl>
    <w:p w14:paraId="35A4DBD4" w14:textId="60C3E557" w:rsidR="007168DA" w:rsidRDefault="00A14A70" w:rsidP="00A14A70">
      <w:pPr>
        <w:pStyle w:val="Kuvaotsikko"/>
      </w:pPr>
      <w:r>
        <w:t xml:space="preserve">Kuva </w:t>
      </w:r>
      <w:fldSimple w:instr=" SEQ Kuva \* ARABIC ">
        <w:r w:rsidR="00A03E0C">
          <w:rPr>
            <w:noProof/>
          </w:rPr>
          <w:t>15</w:t>
        </w:r>
      </w:fldSimple>
      <w:r>
        <w:t xml:space="preserve"> Nuorisotoimen tavoitteet</w:t>
      </w:r>
    </w:p>
    <w:p w14:paraId="2F2AA636" w14:textId="77777777" w:rsidR="00A14A70" w:rsidRPr="00A14A70" w:rsidRDefault="00A14A70" w:rsidP="00A14A70"/>
    <w:p w14:paraId="5A5D9DBB" w14:textId="155C544E" w:rsidR="006F518C" w:rsidRDefault="006F518C" w:rsidP="006F518C">
      <w:pPr>
        <w:tabs>
          <w:tab w:val="left" w:pos="3885"/>
        </w:tabs>
        <w:rPr>
          <w:b/>
        </w:rPr>
      </w:pPr>
      <w:r>
        <w:rPr>
          <w:b/>
        </w:rPr>
        <w:t>Vaikuttavuustavoitteet</w:t>
      </w:r>
      <w:r>
        <w:rPr>
          <w:b/>
        </w:rPr>
        <w:tab/>
      </w:r>
    </w:p>
    <w:p w14:paraId="5478F1C3" w14:textId="79EE9A9C" w:rsidR="006F518C" w:rsidRDefault="006F518C" w:rsidP="006F518C">
      <w:r>
        <w:t>Liikuntatointa kehitetään Lestijärven kunnan liikuntastrategian mukaan.</w:t>
      </w:r>
      <w:r>
        <w:br/>
        <w:t>Liikuntatilojen- ja alueiden kunnossapito niin, että pystytään tarjoamaan kaikille kuntalaisille mahdollisuus liikunnan harrastamiseen.</w:t>
      </w:r>
      <w:r>
        <w:br/>
        <w:t>Kunnan urheilualueet pyritään pitämään kunnossa sekä kesä- että talviliikuntaa varten.</w:t>
      </w:r>
      <w:r>
        <w:br/>
        <w:t>Liikuntatoimessa tehdään yhteistyötä yhdistysten</w:t>
      </w:r>
      <w:r w:rsidR="007A1BD6">
        <w:t xml:space="preserve">, </w:t>
      </w:r>
      <w:proofErr w:type="spellStart"/>
      <w:r>
        <w:t>Keplin</w:t>
      </w:r>
      <w:proofErr w:type="spellEnd"/>
      <w:r>
        <w:t xml:space="preserve"> ja </w:t>
      </w:r>
      <w:proofErr w:type="spellStart"/>
      <w:r>
        <w:t>Soiten</w:t>
      </w:r>
      <w:proofErr w:type="spellEnd"/>
      <w:r>
        <w:t xml:space="preserve"> kanssa.</w:t>
      </w:r>
      <w:r>
        <w:br/>
        <w:t xml:space="preserve">Nuorisotyössä tehdään yhteistyötä seutukunnan kanssa. </w:t>
      </w:r>
      <w:r>
        <w:br/>
        <w:t>Etsivä nuorisotyö järjestetään yhdessä Toholammin kunnan kanssa. Yhteistyötä seutukunnan muiden kuntien kanssa jatketaan edelleen eri toimintojen järjestämisessä.</w:t>
      </w:r>
      <w:r>
        <w:br/>
        <w:t>Nuorison osallisuutta ja aktiivisuutta pyritään edistämään kaikessa toiminnassa.</w:t>
      </w:r>
      <w:r>
        <w:br/>
        <w:t xml:space="preserve">Vapaa-aikaohjaaja työaika on 38,45 tuntia/viikko, josta n. </w:t>
      </w:r>
      <w:proofErr w:type="gramStart"/>
      <w:r>
        <w:t>30%</w:t>
      </w:r>
      <w:proofErr w:type="gramEnd"/>
      <w:r>
        <w:t xml:space="preserve"> kirjastotyötä.</w:t>
      </w:r>
    </w:p>
    <w:p w14:paraId="11825C0E" w14:textId="77777777" w:rsidR="00D37ACC" w:rsidRDefault="00D37ACC" w:rsidP="006F518C">
      <w:pPr>
        <w:rPr>
          <w:b/>
        </w:rPr>
      </w:pPr>
    </w:p>
    <w:p w14:paraId="41FE3A56" w14:textId="77777777" w:rsidR="00D37ACC" w:rsidRDefault="00D37ACC" w:rsidP="006F518C">
      <w:pPr>
        <w:rPr>
          <w:b/>
        </w:rPr>
      </w:pPr>
    </w:p>
    <w:p w14:paraId="3EDFB615" w14:textId="51123168" w:rsidR="006F518C" w:rsidRDefault="006F518C" w:rsidP="006F518C">
      <w:pPr>
        <w:rPr>
          <w:b/>
        </w:rPr>
      </w:pPr>
      <w:r>
        <w:rPr>
          <w:b/>
        </w:rPr>
        <w:t>Tuotantotavoitteet</w:t>
      </w:r>
    </w:p>
    <w:p w14:paraId="27592137" w14:textId="77777777" w:rsidR="006F518C" w:rsidRDefault="006F518C" w:rsidP="006F518C">
      <w:r>
        <w:t xml:space="preserve">Liikunta- ja nuorisopuolen toiminnan tukemiseksi haetaan hankeavustuksia. </w:t>
      </w:r>
      <w:r>
        <w:br/>
        <w:t>Nuorten kesätyöllistämistä tuetaan tonnitalkootyön omarahoituksella 3 nuorelle.</w:t>
      </w:r>
    </w:p>
    <w:p w14:paraId="2BC51F2A" w14:textId="31AD93FD" w:rsidR="006F518C" w:rsidRPr="00DE067A" w:rsidRDefault="00F80ACA" w:rsidP="00F80ACA">
      <w:pPr>
        <w:pStyle w:val="Otsikko4"/>
      </w:pPr>
      <w:bookmarkStart w:id="42" w:name="_Toc58245186"/>
      <w:r>
        <w:t>Nuoriso- ja liikuntatoimen tuloarviot ja määrärahat</w:t>
      </w:r>
      <w:bookmarkEnd w:id="42"/>
    </w:p>
    <w:tbl>
      <w:tblPr>
        <w:tblStyle w:val="TaulukkoRuudukko"/>
        <w:tblW w:w="0" w:type="auto"/>
        <w:tblLook w:val="04A0" w:firstRow="1" w:lastRow="0" w:firstColumn="1" w:lastColumn="0" w:noHBand="0" w:noVBand="1"/>
      </w:tblPr>
      <w:tblGrid>
        <w:gridCol w:w="1980"/>
        <w:gridCol w:w="1333"/>
        <w:gridCol w:w="1576"/>
        <w:gridCol w:w="1576"/>
        <w:gridCol w:w="1576"/>
        <w:gridCol w:w="1587"/>
      </w:tblGrid>
      <w:tr w:rsidR="00395B34" w14:paraId="5BCE269B" w14:textId="77777777" w:rsidTr="00926E64">
        <w:tc>
          <w:tcPr>
            <w:tcW w:w="1980" w:type="dxa"/>
          </w:tcPr>
          <w:p w14:paraId="2AE52D03" w14:textId="77777777" w:rsidR="00395B34" w:rsidRDefault="00395B34" w:rsidP="00926E64"/>
        </w:tc>
        <w:tc>
          <w:tcPr>
            <w:tcW w:w="1333" w:type="dxa"/>
          </w:tcPr>
          <w:p w14:paraId="34FC9419" w14:textId="77777777" w:rsidR="00395B34" w:rsidRPr="00316A08" w:rsidRDefault="00395B34" w:rsidP="00926E64">
            <w:pPr>
              <w:rPr>
                <w:b/>
                <w:bCs/>
              </w:rPr>
            </w:pPr>
            <w:r w:rsidRPr="00316A08">
              <w:rPr>
                <w:b/>
                <w:bCs/>
              </w:rPr>
              <w:t>TP 2019</w:t>
            </w:r>
          </w:p>
        </w:tc>
        <w:tc>
          <w:tcPr>
            <w:tcW w:w="1576" w:type="dxa"/>
          </w:tcPr>
          <w:p w14:paraId="58CA4BE9" w14:textId="77777777" w:rsidR="00395B34" w:rsidRPr="00316A08" w:rsidRDefault="00395B34" w:rsidP="00926E64">
            <w:pPr>
              <w:rPr>
                <w:b/>
                <w:bCs/>
              </w:rPr>
            </w:pPr>
            <w:r w:rsidRPr="00316A08">
              <w:rPr>
                <w:b/>
                <w:bCs/>
              </w:rPr>
              <w:t>TA 2020</w:t>
            </w:r>
          </w:p>
        </w:tc>
        <w:tc>
          <w:tcPr>
            <w:tcW w:w="1576" w:type="dxa"/>
          </w:tcPr>
          <w:p w14:paraId="63CF18C3" w14:textId="77777777" w:rsidR="00395B34" w:rsidRPr="00316A08" w:rsidRDefault="00395B34" w:rsidP="00926E64">
            <w:pPr>
              <w:rPr>
                <w:b/>
                <w:bCs/>
              </w:rPr>
            </w:pPr>
            <w:r w:rsidRPr="00316A08">
              <w:rPr>
                <w:b/>
                <w:bCs/>
              </w:rPr>
              <w:t>TA 2021</w:t>
            </w:r>
          </w:p>
        </w:tc>
        <w:tc>
          <w:tcPr>
            <w:tcW w:w="1576" w:type="dxa"/>
          </w:tcPr>
          <w:p w14:paraId="1AF5D8FE" w14:textId="77777777" w:rsidR="00395B34" w:rsidRPr="00316A08" w:rsidRDefault="00395B34" w:rsidP="00926E64">
            <w:pPr>
              <w:rPr>
                <w:b/>
                <w:bCs/>
              </w:rPr>
            </w:pPr>
            <w:r w:rsidRPr="00316A08">
              <w:rPr>
                <w:b/>
                <w:bCs/>
              </w:rPr>
              <w:t>TS 2022</w:t>
            </w:r>
          </w:p>
        </w:tc>
        <w:tc>
          <w:tcPr>
            <w:tcW w:w="1587" w:type="dxa"/>
          </w:tcPr>
          <w:p w14:paraId="64924E2E" w14:textId="77777777" w:rsidR="00395B34" w:rsidRPr="00316A08" w:rsidRDefault="00395B34" w:rsidP="00926E64">
            <w:pPr>
              <w:rPr>
                <w:b/>
                <w:bCs/>
              </w:rPr>
            </w:pPr>
            <w:r w:rsidRPr="00316A08">
              <w:rPr>
                <w:b/>
                <w:bCs/>
              </w:rPr>
              <w:t>TS2023</w:t>
            </w:r>
          </w:p>
        </w:tc>
      </w:tr>
      <w:tr w:rsidR="00395B34" w14:paraId="02BD7AA6" w14:textId="77777777" w:rsidTr="00926E64">
        <w:tc>
          <w:tcPr>
            <w:tcW w:w="1980" w:type="dxa"/>
          </w:tcPr>
          <w:p w14:paraId="0EABF7BB" w14:textId="77777777" w:rsidR="00395B34" w:rsidRDefault="00395B34" w:rsidP="00926E64">
            <w:r>
              <w:t>Toimintatuotot</w:t>
            </w:r>
          </w:p>
        </w:tc>
        <w:tc>
          <w:tcPr>
            <w:tcW w:w="1333" w:type="dxa"/>
          </w:tcPr>
          <w:p w14:paraId="764B783A" w14:textId="0A986DA7" w:rsidR="00395B34" w:rsidRDefault="00755CB2" w:rsidP="00926E64">
            <w:r>
              <w:t>3575,00</w:t>
            </w:r>
          </w:p>
        </w:tc>
        <w:tc>
          <w:tcPr>
            <w:tcW w:w="1576" w:type="dxa"/>
          </w:tcPr>
          <w:p w14:paraId="48504B38" w14:textId="2FE019D2" w:rsidR="00395B34" w:rsidRDefault="00755CB2" w:rsidP="00926E64">
            <w:r>
              <w:t>3700,00</w:t>
            </w:r>
          </w:p>
        </w:tc>
        <w:tc>
          <w:tcPr>
            <w:tcW w:w="1576" w:type="dxa"/>
          </w:tcPr>
          <w:p w14:paraId="4B6290D0" w14:textId="62727684" w:rsidR="00395B34" w:rsidRDefault="00755CB2" w:rsidP="00926E64">
            <w:r>
              <w:t>2800,00</w:t>
            </w:r>
          </w:p>
        </w:tc>
        <w:tc>
          <w:tcPr>
            <w:tcW w:w="1576" w:type="dxa"/>
          </w:tcPr>
          <w:p w14:paraId="1F5A63DD" w14:textId="67DA3EE6" w:rsidR="00395B34" w:rsidRDefault="00755CB2" w:rsidP="00926E64">
            <w:r>
              <w:t>2950,00</w:t>
            </w:r>
          </w:p>
        </w:tc>
        <w:tc>
          <w:tcPr>
            <w:tcW w:w="1587" w:type="dxa"/>
          </w:tcPr>
          <w:p w14:paraId="69B5E921" w14:textId="3F84E7E2" w:rsidR="00395B34" w:rsidRDefault="00755CB2" w:rsidP="00926E64">
            <w:r>
              <w:t>3100,00</w:t>
            </w:r>
          </w:p>
        </w:tc>
      </w:tr>
      <w:tr w:rsidR="00395B34" w14:paraId="46A6164D" w14:textId="77777777" w:rsidTr="00926E64">
        <w:tc>
          <w:tcPr>
            <w:tcW w:w="1980" w:type="dxa"/>
          </w:tcPr>
          <w:p w14:paraId="3A16D5BF" w14:textId="77777777" w:rsidR="00395B34" w:rsidRDefault="00395B34" w:rsidP="00926E64">
            <w:r>
              <w:t>Valmistus omaan käyttöön</w:t>
            </w:r>
          </w:p>
        </w:tc>
        <w:tc>
          <w:tcPr>
            <w:tcW w:w="1333" w:type="dxa"/>
          </w:tcPr>
          <w:p w14:paraId="1912D702" w14:textId="77777777" w:rsidR="00395B34" w:rsidRDefault="00395B34" w:rsidP="00926E64"/>
        </w:tc>
        <w:tc>
          <w:tcPr>
            <w:tcW w:w="1576" w:type="dxa"/>
          </w:tcPr>
          <w:p w14:paraId="02CF314F" w14:textId="77777777" w:rsidR="00395B34" w:rsidRDefault="00395B34" w:rsidP="00926E64"/>
        </w:tc>
        <w:tc>
          <w:tcPr>
            <w:tcW w:w="1576" w:type="dxa"/>
          </w:tcPr>
          <w:p w14:paraId="61A36569" w14:textId="77777777" w:rsidR="00395B34" w:rsidRDefault="00395B34" w:rsidP="00926E64"/>
        </w:tc>
        <w:tc>
          <w:tcPr>
            <w:tcW w:w="1576" w:type="dxa"/>
          </w:tcPr>
          <w:p w14:paraId="54765273" w14:textId="77777777" w:rsidR="00395B34" w:rsidRDefault="00395B34" w:rsidP="00926E64"/>
        </w:tc>
        <w:tc>
          <w:tcPr>
            <w:tcW w:w="1587" w:type="dxa"/>
          </w:tcPr>
          <w:p w14:paraId="5A45E66F" w14:textId="77777777" w:rsidR="00395B34" w:rsidRDefault="00395B34" w:rsidP="00926E64"/>
        </w:tc>
      </w:tr>
      <w:tr w:rsidR="00395B34" w14:paraId="383E3DC4" w14:textId="77777777" w:rsidTr="00926E64">
        <w:tc>
          <w:tcPr>
            <w:tcW w:w="1980" w:type="dxa"/>
          </w:tcPr>
          <w:p w14:paraId="6CB269FA" w14:textId="77777777" w:rsidR="00395B34" w:rsidRDefault="00395B34" w:rsidP="00926E64">
            <w:r>
              <w:t>Toimintamenot</w:t>
            </w:r>
          </w:p>
        </w:tc>
        <w:tc>
          <w:tcPr>
            <w:tcW w:w="1333" w:type="dxa"/>
          </w:tcPr>
          <w:p w14:paraId="13988C24" w14:textId="68211E99" w:rsidR="00395B34" w:rsidRDefault="00F53F21" w:rsidP="00926E64">
            <w:r>
              <w:t>52848,00</w:t>
            </w:r>
          </w:p>
        </w:tc>
        <w:tc>
          <w:tcPr>
            <w:tcW w:w="1576" w:type="dxa"/>
          </w:tcPr>
          <w:p w14:paraId="5E44FF58" w14:textId="04B9853F" w:rsidR="00395B34" w:rsidRDefault="00F53F21" w:rsidP="00926E64">
            <w:r>
              <w:t>56835,00</w:t>
            </w:r>
          </w:p>
        </w:tc>
        <w:tc>
          <w:tcPr>
            <w:tcW w:w="1576" w:type="dxa"/>
          </w:tcPr>
          <w:p w14:paraId="1804AAA3" w14:textId="3D0B38AF" w:rsidR="00395B34" w:rsidRDefault="00F53F21" w:rsidP="00926E64">
            <w:r>
              <w:t>60350,00</w:t>
            </w:r>
          </w:p>
        </w:tc>
        <w:tc>
          <w:tcPr>
            <w:tcW w:w="1576" w:type="dxa"/>
          </w:tcPr>
          <w:p w14:paraId="0612F6A0" w14:textId="65BF6C99" w:rsidR="00395B34" w:rsidRDefault="00F53F21" w:rsidP="00926E64">
            <w:r>
              <w:t>55900,00</w:t>
            </w:r>
          </w:p>
        </w:tc>
        <w:tc>
          <w:tcPr>
            <w:tcW w:w="1587" w:type="dxa"/>
          </w:tcPr>
          <w:p w14:paraId="208C0F93" w14:textId="41413E33" w:rsidR="00395B34" w:rsidRDefault="00F53F21" w:rsidP="00926E64">
            <w:r>
              <w:t>56060,00</w:t>
            </w:r>
          </w:p>
        </w:tc>
      </w:tr>
      <w:tr w:rsidR="00395B34" w14:paraId="49AD938F" w14:textId="77777777" w:rsidTr="00926E64">
        <w:tc>
          <w:tcPr>
            <w:tcW w:w="1980" w:type="dxa"/>
          </w:tcPr>
          <w:p w14:paraId="46D446FE" w14:textId="77777777" w:rsidR="00395B34" w:rsidRPr="00316A08" w:rsidRDefault="00395B34" w:rsidP="00926E64">
            <w:pPr>
              <w:rPr>
                <w:b/>
                <w:bCs/>
              </w:rPr>
            </w:pPr>
            <w:r w:rsidRPr="00316A08">
              <w:rPr>
                <w:b/>
                <w:bCs/>
              </w:rPr>
              <w:t>Toimintakate (netto)</w:t>
            </w:r>
          </w:p>
        </w:tc>
        <w:tc>
          <w:tcPr>
            <w:tcW w:w="1333" w:type="dxa"/>
          </w:tcPr>
          <w:p w14:paraId="58B4605A" w14:textId="05C0FB5E" w:rsidR="00395B34" w:rsidRDefault="00F53F21" w:rsidP="00926E64">
            <w:r>
              <w:t>-49273,00</w:t>
            </w:r>
          </w:p>
        </w:tc>
        <w:tc>
          <w:tcPr>
            <w:tcW w:w="1576" w:type="dxa"/>
          </w:tcPr>
          <w:p w14:paraId="1AE153FC" w14:textId="155B66ED" w:rsidR="00395B34" w:rsidRDefault="00F53F21" w:rsidP="00926E64">
            <w:r>
              <w:t>-53135,00</w:t>
            </w:r>
          </w:p>
        </w:tc>
        <w:tc>
          <w:tcPr>
            <w:tcW w:w="1576" w:type="dxa"/>
          </w:tcPr>
          <w:p w14:paraId="515FA49E" w14:textId="7AC4B830" w:rsidR="00395B34" w:rsidRDefault="00F53F21" w:rsidP="00926E64">
            <w:r>
              <w:t>-57550,00</w:t>
            </w:r>
          </w:p>
        </w:tc>
        <w:tc>
          <w:tcPr>
            <w:tcW w:w="1576" w:type="dxa"/>
          </w:tcPr>
          <w:p w14:paraId="5D3B1278" w14:textId="5728F0DF" w:rsidR="00395B34" w:rsidRDefault="00F53F21" w:rsidP="00926E64">
            <w:r>
              <w:t>-52950,00</w:t>
            </w:r>
          </w:p>
        </w:tc>
        <w:tc>
          <w:tcPr>
            <w:tcW w:w="1587" w:type="dxa"/>
          </w:tcPr>
          <w:p w14:paraId="3E4073F7" w14:textId="5629389D" w:rsidR="00395B34" w:rsidRDefault="00F53F21" w:rsidP="00926E64">
            <w:r>
              <w:t>-52960,00</w:t>
            </w:r>
          </w:p>
        </w:tc>
      </w:tr>
    </w:tbl>
    <w:p w14:paraId="03F85BA5" w14:textId="69E07D8A" w:rsidR="00284296" w:rsidRDefault="00284296" w:rsidP="00284296"/>
    <w:p w14:paraId="6B56AB03" w14:textId="77777777" w:rsidR="00A14A70" w:rsidRDefault="00A14A70">
      <w:pPr>
        <w:spacing w:line="360" w:lineRule="auto"/>
        <w:jc w:val="both"/>
        <w:rPr>
          <w:rFonts w:eastAsiaTheme="majorEastAsia" w:cstheme="majorBidi"/>
          <w:b/>
          <w:color w:val="000000" w:themeColor="text1"/>
          <w:szCs w:val="26"/>
        </w:rPr>
      </w:pPr>
      <w:r>
        <w:br w:type="page"/>
      </w:r>
    </w:p>
    <w:p w14:paraId="643D049A" w14:textId="12373771" w:rsidR="00284296" w:rsidRDefault="00001030" w:rsidP="00001030">
      <w:pPr>
        <w:pStyle w:val="Otsikko2"/>
      </w:pPr>
      <w:bookmarkStart w:id="43" w:name="_Toc58245187"/>
      <w:r>
        <w:lastRenderedPageBreak/>
        <w:t>Tekninen toimi</w:t>
      </w:r>
      <w:bookmarkEnd w:id="43"/>
    </w:p>
    <w:p w14:paraId="06572055" w14:textId="57800BC8" w:rsidR="00001030" w:rsidRDefault="00001030" w:rsidP="00001030"/>
    <w:p w14:paraId="2C199307" w14:textId="0F324BC4" w:rsidR="00D84B94" w:rsidRDefault="00437343" w:rsidP="00437343">
      <w:pPr>
        <w:pStyle w:val="Otsikko2"/>
      </w:pPr>
      <w:bookmarkStart w:id="44" w:name="_Toc58245188"/>
      <w:r>
        <w:t xml:space="preserve">40 </w:t>
      </w:r>
      <w:r w:rsidR="00D84B94">
        <w:t>Yhdyskuntapalvelut</w:t>
      </w:r>
      <w:bookmarkEnd w:id="44"/>
    </w:p>
    <w:p w14:paraId="17915D85" w14:textId="77777777" w:rsidR="00E46616" w:rsidRPr="00E46616" w:rsidRDefault="00E46616" w:rsidP="00E46616"/>
    <w:p w14:paraId="42D77539" w14:textId="3EBD7D73" w:rsidR="00D84B94" w:rsidRDefault="00E46616" w:rsidP="00E46616">
      <w:pPr>
        <w:pStyle w:val="Otsikko3"/>
      </w:pPr>
      <w:bookmarkStart w:id="45" w:name="_Toc58245189"/>
      <w:r>
        <w:t xml:space="preserve">4041 </w:t>
      </w:r>
      <w:r w:rsidR="00D84B94">
        <w:t>Suunnittelu ja valvonta</w:t>
      </w:r>
      <w:bookmarkEnd w:id="45"/>
    </w:p>
    <w:p w14:paraId="226AA1ED" w14:textId="77777777" w:rsidR="008C53D1" w:rsidRDefault="008C53D1" w:rsidP="008C53D1">
      <w:r>
        <w:t>Valmistelija Emma Harjunpää</w:t>
      </w:r>
    </w:p>
    <w:p w14:paraId="6FD2BA57" w14:textId="77777777" w:rsidR="008C53D1" w:rsidRDefault="008C53D1" w:rsidP="008C53D1"/>
    <w:p w14:paraId="756FB4F2" w14:textId="12626DCA" w:rsidR="008C53D1" w:rsidRDefault="008C53D1" w:rsidP="008C53D1">
      <w:r>
        <w:t xml:space="preserve">Kunnan sekä kunnan yhtiöiden omistamat kiinteistöt hoidetaan ja huolletaan suunnite-mallisesti. Kunnan vuokra-asuntotarjonta vastaa tulevien vuosien investointien tuottamaa kysyntää. Asuminen on viihtyisää, turvallista ja terveellistä. Vuokra-asuntokantaan kohdistuvaa korjausvelkaa pienennetään suorittamalla peruskorjauksia suunnitelmallisesti ja uudisrakentamista toteutetaan tarpeen mukaan. Kaikille kiinteistöille tullaan laatimaan huoltokirja ja kunnossapitosuunnitelma. Huoltokirjan tehtävät kuitataan ajallaan ja vuosikorjaukset suoritetaan suunnitelman mukaisesti. Vika- ja korjaushistoria tullaan keräämään yhteen järjestelmään kaikkien käyttöön. Tavoitteena on tehostaa kesäkoti Jukolan käyttöä ja tehdä suunnitelma Jukolan käyttötarkoituksesta. </w:t>
      </w:r>
    </w:p>
    <w:p w14:paraId="42882817" w14:textId="3B262100" w:rsidR="008C53D1" w:rsidRDefault="008C53D1" w:rsidP="008C53D1">
      <w:r>
        <w:t>Kunnan kaavoitus toteutetaan niin, että eri toiminnot ovat sulassa sovussa keskenään. Kaavoitusta pyritään selkeyttämään ja yhtenäistämään. Kunnassa säilyy virkistyskäyttöön sekä matkailuelinkeinon tarpeisiin soveltuvia alueita riittävästi kuitenkin niin, että uusiutuvan energian tuotanto mahdollistuu. Maankäytön suunnittelu ja kunnan lupapolitiikka tukevat yritystoimintaa. Kunnassa on riittävästi tonttitarjontaa monimuotoisen sekä asumisen että yritystoiminnan tarpeisiin. Rakentamisen lupien hakua pyritään helpottamaan ja ottamaan käyttöön sähköiset lupapalvelut.</w:t>
      </w:r>
    </w:p>
    <w:p w14:paraId="7713242F" w14:textId="40CCE00E" w:rsidR="008C53D1" w:rsidRDefault="008C53D1" w:rsidP="008C53D1">
      <w:r>
        <w:t>Kunta ohjaa alueensa maankäyttöä ja rakentamista sekä suosii puurakentamista. Kunta huolehtii vesi-, energia- ja jätehuollosta, liikenneväylistä sekä ympäristönsuojelusta. Rakentamisen lupaprosesseissa huomioidaan ympäristövaikutukset ja valvotaan niiden huomioimista. Kunta tulee laatimaan selkeät ohjeistukset jätevesien käsitellylle eri tilanteissa.</w:t>
      </w:r>
    </w:p>
    <w:p w14:paraId="6691390E" w14:textId="6A83D73B" w:rsidR="008C53D1" w:rsidRDefault="008C53D1" w:rsidP="008C53D1">
      <w:r>
        <w:t xml:space="preserve">Kunta hyödyntää laajat ja hyvälaatuiset pohjavesivaransa kehittämällä yhteistyötä naapurikuntien kanssa. Tavoitteena on myydä raakavettä kunnan rajojen ulkopuolelle. Laaditaan toteuttamiskelpoinen suunnitelma </w:t>
      </w:r>
      <w:proofErr w:type="spellStart"/>
      <w:r>
        <w:t>Syrinkylän</w:t>
      </w:r>
      <w:proofErr w:type="spellEnd"/>
      <w:r>
        <w:t xml:space="preserve"> viemäröinnin järjestämiseksi.</w:t>
      </w:r>
    </w:p>
    <w:p w14:paraId="6C46BEED" w14:textId="5EE4EEBD" w:rsidR="008C53D1" w:rsidRDefault="008C53D1" w:rsidP="008C53D1">
      <w:r>
        <w:t>Kunnan toiminta on läpinäkyvää ja avointa ja kunnan asioista tiedotetaan viestintäohjeen mukaisesti, kuntalaisilla on mahdollisuus vaikuttaa asioihin ja päätöksentekoon viestintäohjeen menetelmin. Teknisen osaston päätösten läpinäkyvyyttä ja kuntalaisten osallistumista pyritään parantamaan ja selkeyttämään.</w:t>
      </w:r>
    </w:p>
    <w:p w14:paraId="06827F38" w14:textId="3F62147B" w:rsidR="00E46616" w:rsidRDefault="00E46616" w:rsidP="00E46616"/>
    <w:p w14:paraId="30B89331" w14:textId="4288F41D" w:rsidR="008B67F0" w:rsidRPr="008B67F0" w:rsidRDefault="008B67F0" w:rsidP="00E46616">
      <w:pPr>
        <w:rPr>
          <w:b/>
          <w:bCs/>
        </w:rPr>
      </w:pPr>
      <w:r w:rsidRPr="008B67F0">
        <w:rPr>
          <w:b/>
          <w:bCs/>
        </w:rPr>
        <w:t>Palvelusuunnitelman kuvaus</w:t>
      </w:r>
    </w:p>
    <w:p w14:paraId="36B17FD3" w14:textId="21E9ED46" w:rsidR="00141C83" w:rsidRDefault="00141C83" w:rsidP="00141C83">
      <w:r>
        <w:t xml:space="preserve">Yhdyskuntasuunnittelun toiminnan tavoitteena </w:t>
      </w:r>
      <w:r w:rsidR="00E46616">
        <w:t xml:space="preserve">on </w:t>
      </w:r>
      <w:r>
        <w:t>kunnan omatoimisen rakentamisen ylläpitäminen ja kehittäminen. Rakennusvalvonnan tavoitteena</w:t>
      </w:r>
      <w:r w:rsidR="00E46616">
        <w:t xml:space="preserve"> on</w:t>
      </w:r>
      <w:r>
        <w:t xml:space="preserve"> edistää hyvää rakennustapaa ja valvoa rakennustoimintaa säännösten puitteissa.</w:t>
      </w:r>
    </w:p>
    <w:p w14:paraId="379F4D69" w14:textId="76EB7E6F" w:rsidR="00596E94" w:rsidRDefault="00141C83" w:rsidP="00141C83">
      <w:r>
        <w:lastRenderedPageBreak/>
        <w:t xml:space="preserve">Kaavoituksen tavoitteena </w:t>
      </w:r>
      <w:r w:rsidR="00E46616">
        <w:t xml:space="preserve">on </w:t>
      </w:r>
      <w:r>
        <w:t>maanomistajien ja rakentajien tasapuolinen kohtelu, hyvän rakennustavan edistäminen ja lupien joustava käsittely, luonnon tarjoamien</w:t>
      </w:r>
      <w:r w:rsidR="00AD3E97">
        <w:t xml:space="preserve"> </w:t>
      </w:r>
      <w:r>
        <w:t>mahdollisuuksien hyödyntäminen elinkeinoelämässä sekä alueen luonnonsuojelun kehittäminen yhtenäisenä kokonaisuutena.</w:t>
      </w:r>
    </w:p>
    <w:p w14:paraId="435E5B57" w14:textId="77777777" w:rsidR="00A14A70" w:rsidRDefault="00A14A70" w:rsidP="00141C83"/>
    <w:p w14:paraId="144AE143" w14:textId="038F48D8" w:rsidR="00F043E1" w:rsidRDefault="00AD3E97" w:rsidP="00F043E1">
      <w:pPr>
        <w:pStyle w:val="Otsikko4"/>
      </w:pPr>
      <w:bookmarkStart w:id="46" w:name="_Toc58245190"/>
      <w:r>
        <w:t>Suunnittelun ja valvonnan tuloarviot ja määrärahat</w:t>
      </w:r>
      <w:bookmarkEnd w:id="46"/>
    </w:p>
    <w:tbl>
      <w:tblPr>
        <w:tblStyle w:val="TaulukkoRuudukko"/>
        <w:tblW w:w="0" w:type="auto"/>
        <w:tblLook w:val="04A0" w:firstRow="1" w:lastRow="0" w:firstColumn="1" w:lastColumn="0" w:noHBand="0" w:noVBand="1"/>
      </w:tblPr>
      <w:tblGrid>
        <w:gridCol w:w="1978"/>
        <w:gridCol w:w="1351"/>
        <w:gridCol w:w="1572"/>
        <w:gridCol w:w="1572"/>
        <w:gridCol w:w="1572"/>
        <w:gridCol w:w="1583"/>
      </w:tblGrid>
      <w:tr w:rsidR="00F043E1" w14:paraId="15F32CA9" w14:textId="77777777" w:rsidTr="00926E64">
        <w:tc>
          <w:tcPr>
            <w:tcW w:w="1980" w:type="dxa"/>
          </w:tcPr>
          <w:p w14:paraId="640F16F6" w14:textId="77777777" w:rsidR="00F043E1" w:rsidRDefault="00F043E1" w:rsidP="00926E64"/>
        </w:tc>
        <w:tc>
          <w:tcPr>
            <w:tcW w:w="1333" w:type="dxa"/>
          </w:tcPr>
          <w:p w14:paraId="31F0BA27" w14:textId="77777777" w:rsidR="00F043E1" w:rsidRPr="00316A08" w:rsidRDefault="00F043E1" w:rsidP="00926E64">
            <w:pPr>
              <w:rPr>
                <w:b/>
                <w:bCs/>
              </w:rPr>
            </w:pPr>
            <w:r w:rsidRPr="00316A08">
              <w:rPr>
                <w:b/>
                <w:bCs/>
              </w:rPr>
              <w:t>TP 2019</w:t>
            </w:r>
          </w:p>
        </w:tc>
        <w:tc>
          <w:tcPr>
            <w:tcW w:w="1576" w:type="dxa"/>
          </w:tcPr>
          <w:p w14:paraId="7B223B63" w14:textId="77777777" w:rsidR="00F043E1" w:rsidRPr="00316A08" w:rsidRDefault="00F043E1" w:rsidP="00926E64">
            <w:pPr>
              <w:rPr>
                <w:b/>
                <w:bCs/>
              </w:rPr>
            </w:pPr>
            <w:r w:rsidRPr="00316A08">
              <w:rPr>
                <w:b/>
                <w:bCs/>
              </w:rPr>
              <w:t>TA 2020</w:t>
            </w:r>
          </w:p>
        </w:tc>
        <w:tc>
          <w:tcPr>
            <w:tcW w:w="1576" w:type="dxa"/>
          </w:tcPr>
          <w:p w14:paraId="6B4D4145" w14:textId="77777777" w:rsidR="00F043E1" w:rsidRPr="00316A08" w:rsidRDefault="00F043E1" w:rsidP="00926E64">
            <w:pPr>
              <w:rPr>
                <w:b/>
                <w:bCs/>
              </w:rPr>
            </w:pPr>
            <w:r w:rsidRPr="00316A08">
              <w:rPr>
                <w:b/>
                <w:bCs/>
              </w:rPr>
              <w:t>TA 2021</w:t>
            </w:r>
          </w:p>
        </w:tc>
        <w:tc>
          <w:tcPr>
            <w:tcW w:w="1576" w:type="dxa"/>
          </w:tcPr>
          <w:p w14:paraId="0DCDDB19" w14:textId="77777777" w:rsidR="00F043E1" w:rsidRPr="00316A08" w:rsidRDefault="00F043E1" w:rsidP="00926E64">
            <w:pPr>
              <w:rPr>
                <w:b/>
                <w:bCs/>
              </w:rPr>
            </w:pPr>
            <w:r w:rsidRPr="00316A08">
              <w:rPr>
                <w:b/>
                <w:bCs/>
              </w:rPr>
              <w:t>TS 2022</w:t>
            </w:r>
          </w:p>
        </w:tc>
        <w:tc>
          <w:tcPr>
            <w:tcW w:w="1587" w:type="dxa"/>
          </w:tcPr>
          <w:p w14:paraId="2D5AF845" w14:textId="77777777" w:rsidR="00F043E1" w:rsidRPr="00316A08" w:rsidRDefault="00F043E1" w:rsidP="00926E64">
            <w:pPr>
              <w:rPr>
                <w:b/>
                <w:bCs/>
              </w:rPr>
            </w:pPr>
            <w:r w:rsidRPr="00316A08">
              <w:rPr>
                <w:b/>
                <w:bCs/>
              </w:rPr>
              <w:t>TS2023</w:t>
            </w:r>
          </w:p>
        </w:tc>
      </w:tr>
      <w:tr w:rsidR="00F043E1" w14:paraId="28DECC15" w14:textId="77777777" w:rsidTr="00926E64">
        <w:tc>
          <w:tcPr>
            <w:tcW w:w="1980" w:type="dxa"/>
          </w:tcPr>
          <w:p w14:paraId="2D050EB6" w14:textId="77777777" w:rsidR="00F043E1" w:rsidRDefault="00F043E1" w:rsidP="00926E64">
            <w:r>
              <w:t>Toimintatuotot</w:t>
            </w:r>
          </w:p>
        </w:tc>
        <w:tc>
          <w:tcPr>
            <w:tcW w:w="1333" w:type="dxa"/>
          </w:tcPr>
          <w:p w14:paraId="36122240" w14:textId="21823917" w:rsidR="00F043E1" w:rsidRDefault="008B67F0" w:rsidP="00926E64">
            <w:r>
              <w:t>89701,74</w:t>
            </w:r>
          </w:p>
        </w:tc>
        <w:tc>
          <w:tcPr>
            <w:tcW w:w="1576" w:type="dxa"/>
          </w:tcPr>
          <w:p w14:paraId="70B8CBB0" w14:textId="51E75072" w:rsidR="00F043E1" w:rsidRDefault="008B67F0" w:rsidP="00926E64">
            <w:r>
              <w:t>16600,00</w:t>
            </w:r>
          </w:p>
        </w:tc>
        <w:tc>
          <w:tcPr>
            <w:tcW w:w="1576" w:type="dxa"/>
          </w:tcPr>
          <w:p w14:paraId="7C6B01FD" w14:textId="2920B4BD" w:rsidR="00F043E1" w:rsidRDefault="008B67F0" w:rsidP="00926E64">
            <w:r>
              <w:t>16600,00</w:t>
            </w:r>
          </w:p>
        </w:tc>
        <w:tc>
          <w:tcPr>
            <w:tcW w:w="1576" w:type="dxa"/>
          </w:tcPr>
          <w:p w14:paraId="30384C35" w14:textId="4AC60470" w:rsidR="00F043E1" w:rsidRDefault="008B67F0" w:rsidP="00926E64">
            <w:r>
              <w:t>16600,00</w:t>
            </w:r>
          </w:p>
        </w:tc>
        <w:tc>
          <w:tcPr>
            <w:tcW w:w="1587" w:type="dxa"/>
          </w:tcPr>
          <w:p w14:paraId="7AD06C7C" w14:textId="6F1724E5" w:rsidR="00F043E1" w:rsidRDefault="008B67F0" w:rsidP="00926E64">
            <w:r>
              <w:t>16600,00</w:t>
            </w:r>
          </w:p>
        </w:tc>
      </w:tr>
      <w:tr w:rsidR="00F043E1" w14:paraId="11B9FC46" w14:textId="77777777" w:rsidTr="00926E64">
        <w:tc>
          <w:tcPr>
            <w:tcW w:w="1980" w:type="dxa"/>
          </w:tcPr>
          <w:p w14:paraId="0647FF00" w14:textId="77777777" w:rsidR="00F043E1" w:rsidRDefault="00F043E1" w:rsidP="00926E64">
            <w:r>
              <w:t>Valmistus omaan käyttöön</w:t>
            </w:r>
          </w:p>
        </w:tc>
        <w:tc>
          <w:tcPr>
            <w:tcW w:w="1333" w:type="dxa"/>
          </w:tcPr>
          <w:p w14:paraId="130E4D6A" w14:textId="77777777" w:rsidR="00F043E1" w:rsidRDefault="00F043E1" w:rsidP="00926E64"/>
        </w:tc>
        <w:tc>
          <w:tcPr>
            <w:tcW w:w="1576" w:type="dxa"/>
          </w:tcPr>
          <w:p w14:paraId="26BC87A4" w14:textId="77777777" w:rsidR="00F043E1" w:rsidRDefault="00F043E1" w:rsidP="00926E64"/>
        </w:tc>
        <w:tc>
          <w:tcPr>
            <w:tcW w:w="1576" w:type="dxa"/>
          </w:tcPr>
          <w:p w14:paraId="29AC77E5" w14:textId="77777777" w:rsidR="00F043E1" w:rsidRDefault="00F043E1" w:rsidP="00926E64"/>
        </w:tc>
        <w:tc>
          <w:tcPr>
            <w:tcW w:w="1576" w:type="dxa"/>
          </w:tcPr>
          <w:p w14:paraId="58805372" w14:textId="77777777" w:rsidR="00F043E1" w:rsidRDefault="00F043E1" w:rsidP="00926E64"/>
        </w:tc>
        <w:tc>
          <w:tcPr>
            <w:tcW w:w="1587" w:type="dxa"/>
          </w:tcPr>
          <w:p w14:paraId="4E0E32A6" w14:textId="77777777" w:rsidR="00F043E1" w:rsidRDefault="00F043E1" w:rsidP="00926E64"/>
        </w:tc>
      </w:tr>
      <w:tr w:rsidR="00F043E1" w14:paraId="14CED0AF" w14:textId="77777777" w:rsidTr="00926E64">
        <w:tc>
          <w:tcPr>
            <w:tcW w:w="1980" w:type="dxa"/>
          </w:tcPr>
          <w:p w14:paraId="270FC779" w14:textId="77777777" w:rsidR="00F043E1" w:rsidRDefault="00F043E1" w:rsidP="00926E64">
            <w:r>
              <w:t>Toimintamenot</w:t>
            </w:r>
          </w:p>
        </w:tc>
        <w:tc>
          <w:tcPr>
            <w:tcW w:w="1333" w:type="dxa"/>
          </w:tcPr>
          <w:p w14:paraId="23642FB8" w14:textId="0BB3E5D5" w:rsidR="00F043E1" w:rsidRDefault="008B67F0" w:rsidP="00926E64">
            <w:r>
              <w:t>128251,21</w:t>
            </w:r>
          </w:p>
        </w:tc>
        <w:tc>
          <w:tcPr>
            <w:tcW w:w="1576" w:type="dxa"/>
          </w:tcPr>
          <w:p w14:paraId="5587799D" w14:textId="6072337D" w:rsidR="00F043E1" w:rsidRDefault="008B67F0" w:rsidP="00926E64">
            <w:r>
              <w:t>163385,00</w:t>
            </w:r>
          </w:p>
        </w:tc>
        <w:tc>
          <w:tcPr>
            <w:tcW w:w="1576" w:type="dxa"/>
          </w:tcPr>
          <w:p w14:paraId="495158B9" w14:textId="4502C58A" w:rsidR="00F043E1" w:rsidRDefault="008B67F0" w:rsidP="00926E64">
            <w:r>
              <w:t>163385,00</w:t>
            </w:r>
          </w:p>
        </w:tc>
        <w:tc>
          <w:tcPr>
            <w:tcW w:w="1576" w:type="dxa"/>
          </w:tcPr>
          <w:p w14:paraId="50C57F22" w14:textId="234C68FD" w:rsidR="00F043E1" w:rsidRDefault="008B67F0" w:rsidP="00926E64">
            <w:r>
              <w:t>164321,00</w:t>
            </w:r>
          </w:p>
        </w:tc>
        <w:tc>
          <w:tcPr>
            <w:tcW w:w="1587" w:type="dxa"/>
          </w:tcPr>
          <w:p w14:paraId="43AB1198" w14:textId="0E3D303D" w:rsidR="00F043E1" w:rsidRDefault="008B67F0" w:rsidP="00926E64">
            <w:r>
              <w:t>166523,00</w:t>
            </w:r>
          </w:p>
        </w:tc>
      </w:tr>
      <w:tr w:rsidR="00F043E1" w14:paraId="157469E4" w14:textId="77777777" w:rsidTr="00926E64">
        <w:tc>
          <w:tcPr>
            <w:tcW w:w="1980" w:type="dxa"/>
          </w:tcPr>
          <w:p w14:paraId="5D288298" w14:textId="77777777" w:rsidR="00F043E1" w:rsidRPr="00316A08" w:rsidRDefault="00F043E1" w:rsidP="00926E64">
            <w:pPr>
              <w:rPr>
                <w:b/>
                <w:bCs/>
              </w:rPr>
            </w:pPr>
            <w:r w:rsidRPr="00316A08">
              <w:rPr>
                <w:b/>
                <w:bCs/>
              </w:rPr>
              <w:t>Toimintakate (netto)</w:t>
            </w:r>
          </w:p>
        </w:tc>
        <w:tc>
          <w:tcPr>
            <w:tcW w:w="1333" w:type="dxa"/>
          </w:tcPr>
          <w:p w14:paraId="7626E3D2" w14:textId="3C112480" w:rsidR="00F043E1" w:rsidRDefault="008B67F0" w:rsidP="00926E64">
            <w:r>
              <w:t>-38549,47</w:t>
            </w:r>
          </w:p>
        </w:tc>
        <w:tc>
          <w:tcPr>
            <w:tcW w:w="1576" w:type="dxa"/>
          </w:tcPr>
          <w:p w14:paraId="4CFEF0FD" w14:textId="12DAB242" w:rsidR="00F043E1" w:rsidRDefault="008B67F0" w:rsidP="00926E64">
            <w:r>
              <w:t>-146785,00</w:t>
            </w:r>
          </w:p>
        </w:tc>
        <w:tc>
          <w:tcPr>
            <w:tcW w:w="1576" w:type="dxa"/>
          </w:tcPr>
          <w:p w14:paraId="6B7003EE" w14:textId="3937A767" w:rsidR="00F043E1" w:rsidRDefault="008B67F0" w:rsidP="00926E64">
            <w:r>
              <w:t>-146785,00</w:t>
            </w:r>
          </w:p>
        </w:tc>
        <w:tc>
          <w:tcPr>
            <w:tcW w:w="1576" w:type="dxa"/>
          </w:tcPr>
          <w:p w14:paraId="4353C27D" w14:textId="4DE69DC7" w:rsidR="00F043E1" w:rsidRDefault="008B67F0" w:rsidP="00926E64">
            <w:r>
              <w:t>-147721,00</w:t>
            </w:r>
          </w:p>
        </w:tc>
        <w:tc>
          <w:tcPr>
            <w:tcW w:w="1587" w:type="dxa"/>
          </w:tcPr>
          <w:p w14:paraId="7F590727" w14:textId="5E88D0F4" w:rsidR="00F043E1" w:rsidRDefault="008B67F0" w:rsidP="00926E64">
            <w:r>
              <w:t>-149923,00</w:t>
            </w:r>
          </w:p>
        </w:tc>
      </w:tr>
    </w:tbl>
    <w:p w14:paraId="2AEA3201" w14:textId="5279BEAC" w:rsidR="00F043E1" w:rsidRDefault="00F043E1" w:rsidP="00F043E1"/>
    <w:p w14:paraId="2394BCF4" w14:textId="77777777" w:rsidR="00A14A70" w:rsidRPr="00F043E1" w:rsidRDefault="00A14A70" w:rsidP="00F043E1"/>
    <w:p w14:paraId="476D0845" w14:textId="5B49E08F" w:rsidR="00785F96" w:rsidRDefault="00785F96" w:rsidP="008B67F0">
      <w:pPr>
        <w:pStyle w:val="Otsikko3"/>
      </w:pPr>
      <w:bookmarkStart w:id="47" w:name="_Toc58245191"/>
      <w:r>
        <w:t>4042 Ympäristön huolto</w:t>
      </w:r>
      <w:bookmarkEnd w:id="47"/>
    </w:p>
    <w:p w14:paraId="3C38AFBB" w14:textId="77777777" w:rsidR="008C53D1" w:rsidRPr="008C53D1" w:rsidRDefault="008C53D1" w:rsidP="008C53D1"/>
    <w:p w14:paraId="11366EB9" w14:textId="41259ECC" w:rsidR="008C53D1" w:rsidRPr="008C53D1" w:rsidRDefault="008C53D1" w:rsidP="008C53D1">
      <w:r w:rsidRPr="008C53D1">
        <w:t>Ympäristönsuojelutehtäviä on hoitanut T:mi Arto Hautala. Mirva Vilppola aloitti 3.8.2020 osa-aikaisena ympäristösihteerinä.</w:t>
      </w:r>
    </w:p>
    <w:p w14:paraId="09941620" w14:textId="3D0E44E3" w:rsidR="008C53D1" w:rsidRDefault="008C53D1" w:rsidP="008C53D1">
      <w:r>
        <w:t xml:space="preserve">Kunnan ympäristönsuojeluviranomaisena toimii Tekninen lautakunta ja viranhaltijana 60 %:lla työajalla oleva osa-aikainen ympäristösihteeri. Ympäristösihteerin palveluita myydään Halsualle, niin että ympäristösihteeri on puolet työajastaan Lestijärvellä ja puolet Halsualla. </w:t>
      </w:r>
    </w:p>
    <w:p w14:paraId="4BFFE92B" w14:textId="77D49D2C" w:rsidR="008C53D1" w:rsidRDefault="008C53D1" w:rsidP="008C53D1">
      <w:r>
        <w:t>Kunnan ympäristönsuojeluviranomainen valvoo kunnassa olevia rekisteröityjä tai ympäristöluvallisia toimintoja tekemänsä valvontasuunnitelman mukaan. Valvontasuunnitelmaan perustuvista ympäristöluvanvaraisen ja rekisteröitävän toiminnan määräaikaistarkastuksista peritään maksu Lestijärven kunnanvaltuuston hyväksymän taksan perusteella.</w:t>
      </w:r>
    </w:p>
    <w:p w14:paraId="43210EEA" w14:textId="50349FA3" w:rsidR="008C53D1" w:rsidRDefault="008C53D1" w:rsidP="008C53D1">
      <w:r>
        <w:t>Kunnan ympäristöviranomainen tekee yhteistyötä myös muiden lupa- ja valvontaviranomaisten kanssa. Lestijärven kunnan alueella valtion ympäristölupaviranomaisena toimii Länsi- ja Sisä-Suomen aluehallintovirasto eli AVI. Valtion valvontaviranomaisena toimii Etelä-Pohjanmaan ELY-keskus. Yhteistyö koostuu lähinnä yhteisistä valvontakäynneistä sekä lausuntojen antamisesta. Lisäksi molemmat käyttävät ympäristönsuojelun tietojärjestelmää (YLVA), johon tallennetaan ympäristöluvanvaraisten sekä rekisteröitävien toimintojen kohdetiedot. Ympäristövahingon sattuessa yhteistyötä tehdään pelastustoimen sekä ELY-keskuksen kanssa. Tällaisia tilanteita ovat esimerkiksi öljy- ja kemikaalivahingot.</w:t>
      </w:r>
    </w:p>
    <w:p w14:paraId="66460318" w14:textId="2CF5D5CC" w:rsidR="008C53D1" w:rsidRDefault="008C53D1" w:rsidP="008C53D1">
      <w:r>
        <w:t>ELY-keskus kartoitti ja luokitteli pohjavesialueet uudestaan vuosien 2018–2020 aikana. Lestijärven pohjavesialueet ovat osa yhtenäistä kaakko-luode suuntaista harjujaksoa ja ne jaetaan viiteen alueeseen:</w:t>
      </w:r>
    </w:p>
    <w:p w14:paraId="26F192A0" w14:textId="176B081E" w:rsidR="008C53D1" w:rsidRDefault="008C53D1" w:rsidP="008C53D1">
      <w:pPr>
        <w:pStyle w:val="Luettelokappale"/>
        <w:numPr>
          <w:ilvl w:val="0"/>
          <w:numId w:val="39"/>
        </w:numPr>
      </w:pPr>
      <w:proofErr w:type="spellStart"/>
      <w:r>
        <w:t>Syrinharju</w:t>
      </w:r>
      <w:proofErr w:type="spellEnd"/>
      <w:r>
        <w:t xml:space="preserve"> (1)</w:t>
      </w:r>
    </w:p>
    <w:p w14:paraId="1C92D4FA" w14:textId="43D47E25" w:rsidR="008C53D1" w:rsidRDefault="008C53D1" w:rsidP="008C53D1">
      <w:pPr>
        <w:pStyle w:val="Luettelokappale"/>
        <w:numPr>
          <w:ilvl w:val="0"/>
          <w:numId w:val="39"/>
        </w:numPr>
      </w:pPr>
      <w:r>
        <w:lastRenderedPageBreak/>
        <w:t>Latometsä (1E)</w:t>
      </w:r>
    </w:p>
    <w:p w14:paraId="48012DEC" w14:textId="221BC9F3" w:rsidR="008C53D1" w:rsidRDefault="008C53D1" w:rsidP="008C53D1">
      <w:pPr>
        <w:pStyle w:val="Luettelokappale"/>
        <w:numPr>
          <w:ilvl w:val="0"/>
          <w:numId w:val="39"/>
        </w:numPr>
      </w:pPr>
      <w:proofErr w:type="spellStart"/>
      <w:r>
        <w:t>Parannankangas</w:t>
      </w:r>
      <w:proofErr w:type="spellEnd"/>
      <w:r>
        <w:t xml:space="preserve"> (1)</w:t>
      </w:r>
    </w:p>
    <w:p w14:paraId="704B8BED" w14:textId="5E0451B4" w:rsidR="008C53D1" w:rsidRDefault="008C53D1" w:rsidP="008C53D1">
      <w:pPr>
        <w:pStyle w:val="Luettelokappale"/>
        <w:numPr>
          <w:ilvl w:val="0"/>
          <w:numId w:val="39"/>
        </w:numPr>
      </w:pPr>
      <w:proofErr w:type="spellStart"/>
      <w:r>
        <w:t>Kasalankangas</w:t>
      </w:r>
      <w:proofErr w:type="spellEnd"/>
      <w:r>
        <w:t xml:space="preserve"> (1)</w:t>
      </w:r>
    </w:p>
    <w:p w14:paraId="1D43F118" w14:textId="5B5DC4DB" w:rsidR="008C53D1" w:rsidRDefault="008C53D1" w:rsidP="008C53D1">
      <w:pPr>
        <w:pStyle w:val="Luettelokappale"/>
        <w:numPr>
          <w:ilvl w:val="0"/>
          <w:numId w:val="39"/>
        </w:numPr>
      </w:pPr>
      <w:r>
        <w:t>Palokangas (1)</w:t>
      </w:r>
    </w:p>
    <w:p w14:paraId="5284F212" w14:textId="77777777" w:rsidR="008C53D1" w:rsidRDefault="008C53D1" w:rsidP="008C53D1"/>
    <w:p w14:paraId="3E1C52D5" w14:textId="7848ED37" w:rsidR="008C53D1" w:rsidRDefault="008C53D1" w:rsidP="008C53D1">
      <w:r>
        <w:t xml:space="preserve">Lestijärvi kuuluu </w:t>
      </w:r>
      <w:proofErr w:type="spellStart"/>
      <w:r>
        <w:t>Millespakka</w:t>
      </w:r>
      <w:proofErr w:type="spellEnd"/>
      <w:r>
        <w:t xml:space="preserve"> Oy:n jätehuollon piiriin. Hyötyjätteet voi viedä Yli-Lestillä, kirkonkylällä ja </w:t>
      </w:r>
      <w:proofErr w:type="spellStart"/>
      <w:r>
        <w:t>Syrinkylällä</w:t>
      </w:r>
      <w:proofErr w:type="spellEnd"/>
      <w:r>
        <w:t xml:space="preserve"> sijaitseviin ekopisteisiin ja jätevedenpuhdistamolla olevalle hyötyjäteasemalle. Kotitaloudet maksavat yleistä ekomaksua, joka kattaa hyöty- ja ongelmajätteiden keruun ja käsittelyn kulut. Lisäksi kotitaloudet maksavat palavan jätteen astiatyhjennyskulut. Pakkausten keräysvastuu on pakkausten tuottajilla. Pakkausjätteen keräykseen tarkoitettu Rinki-keräyspiste sijaitsee kirkonkylällä.</w:t>
      </w:r>
    </w:p>
    <w:p w14:paraId="7A040D05" w14:textId="303AE06F" w:rsidR="008C53D1" w:rsidRDefault="008C53D1" w:rsidP="008C53D1">
      <w:r>
        <w:t>Kinnulan ja Lestijärven kunnat toteuttivat keväällä 2009 yhteisen vesihuoltohankkeen sisältäen jätevesien siirtoviemärin rakentamisen Lestijärveltä Kinnulaan sekä uuden vedenottamon ja yhdysvesijohtojen rakentamisen. Viemäri yhdistettiin Kinnulaan 5.6.2009. Nyt 11 vuotta myöhemmin Kinnulan jätevesipuhdistamo alkaa tulla elinkaarensa päähän. Kinnulan kunta investoi omaan jätevedenpuhdistamoonsa. Tämä vaikuttaa mahdollisesti Lestijärven jäteveden hintaan.</w:t>
      </w:r>
    </w:p>
    <w:p w14:paraId="61B74676" w14:textId="5DC0BECA" w:rsidR="008B67F0" w:rsidRDefault="008C53D1" w:rsidP="008C53D1">
      <w:r>
        <w:t>Kaavatiet sekä puistot ja muut yleiset alueet pidetään kunnossa teknisen lautakunnan toimesta ja kaikkien yli sata metriä pitkien yksityisteiden talviauraus hoidetaan kunnan avustuksena.</w:t>
      </w:r>
    </w:p>
    <w:p w14:paraId="46643BA0" w14:textId="77777777" w:rsidR="008C53D1" w:rsidRPr="008B67F0" w:rsidRDefault="008C53D1" w:rsidP="008C53D1"/>
    <w:p w14:paraId="3CE30952" w14:textId="77777777" w:rsidR="00785F96" w:rsidRPr="008B67F0" w:rsidRDefault="00785F96" w:rsidP="00785F96">
      <w:pPr>
        <w:rPr>
          <w:b/>
          <w:bCs/>
        </w:rPr>
      </w:pPr>
      <w:r w:rsidRPr="008B67F0">
        <w:rPr>
          <w:b/>
          <w:bCs/>
        </w:rPr>
        <w:t>Palvelusuunnitelman kuvaus</w:t>
      </w:r>
    </w:p>
    <w:p w14:paraId="339CACE2" w14:textId="5F06EA2A" w:rsidR="00785F96" w:rsidRDefault="00785F96" w:rsidP="00785F96">
      <w:r>
        <w:t>Käytöstä poistuneen jätevedenpuhdistamon lietealtaisiin otetaan vastaan sakokaivolietteitä (käsittelymaksu 12,2 €/m3 +alv) ja umpikaivolietteitä (1,70 €/m3 + alv).</w:t>
      </w:r>
      <w:r w:rsidR="0098051B">
        <w:t xml:space="preserve"> </w:t>
      </w:r>
      <w:r>
        <w:t>Jätevedet johdetaan siirtoviemärillä Kinnulan jätevedenpuhdistamolle käsiteltäväksi.</w:t>
      </w:r>
      <w:r w:rsidR="0098051B">
        <w:t xml:space="preserve"> </w:t>
      </w:r>
      <w:r>
        <w:t xml:space="preserve">Siirtoviemärin rakentamisen yhteydessä rakennettiin uusi vedenottamo </w:t>
      </w:r>
      <w:proofErr w:type="spellStart"/>
      <w:r>
        <w:t>Kinnulankankaan</w:t>
      </w:r>
      <w:proofErr w:type="spellEnd"/>
      <w:r w:rsidR="0098051B">
        <w:t xml:space="preserve"> </w:t>
      </w:r>
      <w:r>
        <w:t>alueelle sekä yhdistettiin Lestijärven ja Kinnulan vesijohtoverkostot.</w:t>
      </w:r>
      <w:r w:rsidR="0098051B">
        <w:t xml:space="preserve"> </w:t>
      </w:r>
      <w:r>
        <w:t>Yli-Lestin viemäröinnin</w:t>
      </w:r>
      <w:r w:rsidR="0098051B">
        <w:t xml:space="preserve"> </w:t>
      </w:r>
      <w:r>
        <w:t xml:space="preserve">runkoverkoston rakentaminen valmistui keväällä 2013. Kangasvieren ja </w:t>
      </w:r>
      <w:proofErr w:type="spellStart"/>
      <w:r>
        <w:t>Änäkkälän</w:t>
      </w:r>
      <w:proofErr w:type="spellEnd"/>
      <w:r>
        <w:t xml:space="preserve"> alueiden viemäröinti valmistui syksyllä 2016. Sammalisen alueen viemäröinti</w:t>
      </w:r>
      <w:r w:rsidR="0098051B">
        <w:t xml:space="preserve"> </w:t>
      </w:r>
      <w:r>
        <w:t xml:space="preserve">valmistui syksyllä 2018.  Vuoden 2020 lopussa pääosa Yli-Lestin kiinteistöistä on liitetty viemäriverkostoon muutamia yksittäisiä talouksia </w:t>
      </w:r>
      <w:proofErr w:type="spellStart"/>
      <w:proofErr w:type="gramStart"/>
      <w:r>
        <w:t>lukuunottamatta</w:t>
      </w:r>
      <w:proofErr w:type="spellEnd"/>
      <w:proofErr w:type="gramEnd"/>
      <w:r w:rsidR="00FE3BBC">
        <w:t>.</w:t>
      </w:r>
    </w:p>
    <w:p w14:paraId="358F9775" w14:textId="38B588F0" w:rsidR="00785F96" w:rsidRDefault="00785F96" w:rsidP="00785F96">
      <w:r>
        <w:t xml:space="preserve">Vesihuollon tavoitteena on saattaa koko valtuuston päättämä toiminta-alue viemäriverkon piiriin vuoteen 2021 mennessä.  Vuosien </w:t>
      </w:r>
      <w:r w:rsidR="008C53D1">
        <w:t>2018–2019</w:t>
      </w:r>
      <w:r>
        <w:t xml:space="preserve"> aikana selvitettiin kolmen kunnan yhteisen</w:t>
      </w:r>
      <w:r w:rsidR="00FE3BBC">
        <w:t xml:space="preserve"> </w:t>
      </w:r>
      <w:r>
        <w:t>siirtoviemärihankkeen Kinnula-Lestijärvi-Toholampi toteutumisedellytyksiä. Hanke ei ole</w:t>
      </w:r>
      <w:r w:rsidR="00FE3BBC">
        <w:t xml:space="preserve"> </w:t>
      </w:r>
      <w:r>
        <w:t>toteutumassa.</w:t>
      </w:r>
      <w:r w:rsidR="00FE3BBC">
        <w:t xml:space="preserve"> </w:t>
      </w:r>
      <w:r>
        <w:t xml:space="preserve">Kinnulan kunta investoi omaan puhdistamoonsa, mikä saattaa nostaa myös Lestijärven jätevesimaksuja. Vuoden 2021 tavoitteena on käynnistää neuvottelut Toholammin kunnan kanssa </w:t>
      </w:r>
      <w:proofErr w:type="spellStart"/>
      <w:r>
        <w:t>Syrinkylän</w:t>
      </w:r>
      <w:proofErr w:type="spellEnd"/>
      <w:r>
        <w:t xml:space="preserve"> talouksien liittämisestä </w:t>
      </w:r>
      <w:proofErr w:type="spellStart"/>
      <w:r>
        <w:t>Sykäräisen</w:t>
      </w:r>
      <w:proofErr w:type="spellEnd"/>
      <w:r>
        <w:t xml:space="preserve"> verkostoon ja jätevedenpuhdistamoon.</w:t>
      </w:r>
    </w:p>
    <w:p w14:paraId="468B45D7" w14:textId="7B33E2BA" w:rsidR="00785F96" w:rsidRDefault="00785F96" w:rsidP="00785F96">
      <w:r>
        <w:t xml:space="preserve">Kunta on osakkaana alueellisessa </w:t>
      </w:r>
      <w:proofErr w:type="spellStart"/>
      <w:r>
        <w:t>Millespakka</w:t>
      </w:r>
      <w:proofErr w:type="spellEnd"/>
      <w:r>
        <w:t xml:space="preserve"> Oy:n jätehuoltoyhtiössä.  Kotitaloudet maksavat yleistä ekomaksua, joka kattaa hyöty- ja ongelmajätteiden keruun ja käsittelyn kulut.</w:t>
      </w:r>
      <w:r w:rsidR="00FE3BBC">
        <w:t xml:space="preserve"> </w:t>
      </w:r>
      <w:r>
        <w:t xml:space="preserve">Hyötyjätteet voi viedä Yli-Lestillä, kirkonkylällä ja </w:t>
      </w:r>
      <w:proofErr w:type="spellStart"/>
      <w:r>
        <w:t>Syrinkylällä</w:t>
      </w:r>
      <w:proofErr w:type="spellEnd"/>
      <w:r>
        <w:t xml:space="preserve"> sijaitseviin ekopisteisiin </w:t>
      </w:r>
      <w:r>
        <w:lastRenderedPageBreak/>
        <w:t>sekä jätevedenpuhdistamolla olevalle hyötyjäteasemalle.</w:t>
      </w:r>
      <w:r w:rsidR="00FE3BBC">
        <w:t xml:space="preserve"> </w:t>
      </w:r>
      <w:r>
        <w:t>Lisäksi kotitaloudet maksavat</w:t>
      </w:r>
      <w:r w:rsidR="00FE3BBC">
        <w:t xml:space="preserve"> </w:t>
      </w:r>
      <w:r>
        <w:t>palavan jätteen astiatyhjennysmaksut.</w:t>
      </w:r>
    </w:p>
    <w:p w14:paraId="5AD3ECB6" w14:textId="1C21A8C5" w:rsidR="00D37ACC" w:rsidRDefault="00785F96" w:rsidP="00785F96">
      <w:r>
        <w:t>Jätelain ja pakkausasetuksen muutoksen myötä siirtyi pakkausten keräysvastuu 1.1.2016 kunnilta pakkausten tuottajille eli pakkaajille ja pakattujen tuotteiden maahantuojille. Käytännössä pakkausten keräys-</w:t>
      </w:r>
      <w:r w:rsidR="00FE3BBC">
        <w:t xml:space="preserve"> </w:t>
      </w:r>
      <w:r>
        <w:t>ja kierrätyskustannukset</w:t>
      </w:r>
      <w:r w:rsidR="009C6494">
        <w:t xml:space="preserve"> </w:t>
      </w:r>
      <w:r>
        <w:t xml:space="preserve">sisällytetään pakattujen tuotteiden myyntihintoihin. Pakkausjätteen keräykseen tarkoitettu Rinki-keräyspiste sijaitsee kirjastolla. </w:t>
      </w:r>
    </w:p>
    <w:p w14:paraId="52545605" w14:textId="77777777" w:rsidR="00A14A70" w:rsidRDefault="00A14A70" w:rsidP="00785F96"/>
    <w:p w14:paraId="60EAE50A" w14:textId="44D2820C" w:rsidR="00785F96" w:rsidRPr="00D37ACC" w:rsidRDefault="00785F96" w:rsidP="00785F96">
      <w:r w:rsidRPr="009C6494">
        <w:rPr>
          <w:b/>
          <w:bCs/>
        </w:rPr>
        <w:t>Tavoitteet ja tunnusluvut:</w:t>
      </w:r>
    </w:p>
    <w:p w14:paraId="65865A28" w14:textId="77D16145" w:rsidR="00785F96" w:rsidRDefault="00785F96" w:rsidP="00785F96">
      <w:r>
        <w:t xml:space="preserve">Kaavatiet sekä puistot ja muut yleiset alueet pidetään kunnossa teknisen lautakunnan toi-mesta ja yksityisteiden talviauraukset hoidetaan kunnan avustuksena. </w:t>
      </w:r>
    </w:p>
    <w:p w14:paraId="13714ECE" w14:textId="2D2EC083" w:rsidR="00171B37" w:rsidRDefault="00785F96" w:rsidP="00785F96">
      <w:r>
        <w:t>Ympäristövalvonnalla edistetään ympäristön säilymistä viihtyisänä ja ehkäistään</w:t>
      </w:r>
      <w:r w:rsidR="009C6494">
        <w:t xml:space="preserve"> </w:t>
      </w:r>
      <w:r>
        <w:t>ympäristökuormitusta. Toimintaa ja lupakäsittelyjä säätelevät mm. vesi- ja jätelaki, laki</w:t>
      </w:r>
      <w:r w:rsidR="009C6494">
        <w:t xml:space="preserve"> </w:t>
      </w:r>
      <w:r>
        <w:t>ympäristölupamenettelystä.</w:t>
      </w:r>
    </w:p>
    <w:p w14:paraId="759C3F52" w14:textId="77777777" w:rsidR="009C6494" w:rsidRDefault="009C6494" w:rsidP="00785F96"/>
    <w:tbl>
      <w:tblPr>
        <w:tblStyle w:val="TaulukkoRuudukko"/>
        <w:tblW w:w="0" w:type="auto"/>
        <w:tblLook w:val="04A0" w:firstRow="1" w:lastRow="0" w:firstColumn="1" w:lastColumn="0" w:noHBand="0" w:noVBand="1"/>
      </w:tblPr>
      <w:tblGrid>
        <w:gridCol w:w="2719"/>
        <w:gridCol w:w="1461"/>
        <w:gridCol w:w="1461"/>
        <w:gridCol w:w="1348"/>
        <w:gridCol w:w="1329"/>
        <w:gridCol w:w="1310"/>
      </w:tblGrid>
      <w:tr w:rsidR="00F076CC" w:rsidRPr="00F076CC" w14:paraId="2293AA18" w14:textId="77777777" w:rsidTr="00512625">
        <w:trPr>
          <w:trHeight w:val="315"/>
        </w:trPr>
        <w:tc>
          <w:tcPr>
            <w:tcW w:w="2880" w:type="dxa"/>
            <w:shd w:val="clear" w:color="auto" w:fill="B4C6E7" w:themeFill="accent1" w:themeFillTint="66"/>
            <w:noWrap/>
            <w:hideMark/>
          </w:tcPr>
          <w:p w14:paraId="3F317964" w14:textId="77777777" w:rsidR="00F076CC" w:rsidRPr="00F076CC" w:rsidRDefault="00F076CC">
            <w:pPr>
              <w:rPr>
                <w:b/>
                <w:bCs/>
              </w:rPr>
            </w:pPr>
            <w:r w:rsidRPr="00F076CC">
              <w:rPr>
                <w:b/>
                <w:bCs/>
              </w:rPr>
              <w:t>Tuotantotavoitteet</w:t>
            </w:r>
          </w:p>
        </w:tc>
        <w:tc>
          <w:tcPr>
            <w:tcW w:w="1540" w:type="dxa"/>
            <w:shd w:val="clear" w:color="auto" w:fill="B4C6E7" w:themeFill="accent1" w:themeFillTint="66"/>
            <w:noWrap/>
            <w:hideMark/>
          </w:tcPr>
          <w:p w14:paraId="680AC578" w14:textId="48E739C0" w:rsidR="00F076CC" w:rsidRPr="00F076CC" w:rsidRDefault="00F076CC">
            <w:pPr>
              <w:rPr>
                <w:b/>
                <w:bCs/>
              </w:rPr>
            </w:pPr>
            <w:r w:rsidRPr="00F076CC">
              <w:rPr>
                <w:b/>
                <w:bCs/>
              </w:rPr>
              <w:t xml:space="preserve">  tp-19</w:t>
            </w:r>
          </w:p>
        </w:tc>
        <w:tc>
          <w:tcPr>
            <w:tcW w:w="1540" w:type="dxa"/>
            <w:shd w:val="clear" w:color="auto" w:fill="B4C6E7" w:themeFill="accent1" w:themeFillTint="66"/>
            <w:noWrap/>
            <w:hideMark/>
          </w:tcPr>
          <w:p w14:paraId="00468C20" w14:textId="76549C12" w:rsidR="00F076CC" w:rsidRPr="00F076CC" w:rsidRDefault="00512625">
            <w:pPr>
              <w:rPr>
                <w:b/>
                <w:bCs/>
              </w:rPr>
            </w:pPr>
            <w:r>
              <w:rPr>
                <w:b/>
                <w:bCs/>
              </w:rPr>
              <w:t xml:space="preserve">TA </w:t>
            </w:r>
            <w:r w:rsidR="00F076CC" w:rsidRPr="00F076CC">
              <w:rPr>
                <w:b/>
                <w:bCs/>
              </w:rPr>
              <w:t>2020</w:t>
            </w:r>
          </w:p>
        </w:tc>
        <w:tc>
          <w:tcPr>
            <w:tcW w:w="1420" w:type="dxa"/>
            <w:shd w:val="clear" w:color="auto" w:fill="B4C6E7" w:themeFill="accent1" w:themeFillTint="66"/>
            <w:noWrap/>
            <w:hideMark/>
          </w:tcPr>
          <w:p w14:paraId="2D7A60F2" w14:textId="27AA7EA5" w:rsidR="00F076CC" w:rsidRPr="00F076CC" w:rsidRDefault="00512625">
            <w:pPr>
              <w:rPr>
                <w:b/>
                <w:bCs/>
              </w:rPr>
            </w:pPr>
            <w:r>
              <w:rPr>
                <w:b/>
                <w:bCs/>
              </w:rPr>
              <w:t>TA</w:t>
            </w:r>
            <w:r w:rsidR="00F076CC" w:rsidRPr="00F076CC">
              <w:rPr>
                <w:b/>
                <w:bCs/>
              </w:rPr>
              <w:t xml:space="preserve"> 2021</w:t>
            </w:r>
          </w:p>
        </w:tc>
        <w:tc>
          <w:tcPr>
            <w:tcW w:w="1400" w:type="dxa"/>
            <w:shd w:val="clear" w:color="auto" w:fill="B4C6E7" w:themeFill="accent1" w:themeFillTint="66"/>
            <w:noWrap/>
            <w:hideMark/>
          </w:tcPr>
          <w:p w14:paraId="4AE5FC08" w14:textId="4448E43D" w:rsidR="00F076CC" w:rsidRPr="00F076CC" w:rsidRDefault="009C6494">
            <w:pPr>
              <w:rPr>
                <w:b/>
                <w:bCs/>
              </w:rPr>
            </w:pPr>
            <w:r>
              <w:rPr>
                <w:b/>
                <w:bCs/>
              </w:rPr>
              <w:t>TS 2022</w:t>
            </w:r>
          </w:p>
        </w:tc>
        <w:tc>
          <w:tcPr>
            <w:tcW w:w="1380" w:type="dxa"/>
            <w:shd w:val="clear" w:color="auto" w:fill="B4C6E7" w:themeFill="accent1" w:themeFillTint="66"/>
            <w:noWrap/>
            <w:hideMark/>
          </w:tcPr>
          <w:p w14:paraId="74029825" w14:textId="0A169250" w:rsidR="00F076CC" w:rsidRPr="00F076CC" w:rsidRDefault="00512625">
            <w:pPr>
              <w:rPr>
                <w:b/>
                <w:bCs/>
              </w:rPr>
            </w:pPr>
            <w:r>
              <w:rPr>
                <w:b/>
                <w:bCs/>
              </w:rPr>
              <w:t>TS 2023</w:t>
            </w:r>
          </w:p>
        </w:tc>
      </w:tr>
      <w:tr w:rsidR="00F076CC" w:rsidRPr="00F076CC" w14:paraId="03374E7A" w14:textId="77777777" w:rsidTr="00512625">
        <w:trPr>
          <w:trHeight w:val="300"/>
        </w:trPr>
        <w:tc>
          <w:tcPr>
            <w:tcW w:w="2880" w:type="dxa"/>
            <w:shd w:val="clear" w:color="auto" w:fill="DEEAF6" w:themeFill="accent5" w:themeFillTint="33"/>
            <w:noWrap/>
            <w:hideMark/>
          </w:tcPr>
          <w:p w14:paraId="15F12EDE" w14:textId="77777777" w:rsidR="00F076CC" w:rsidRPr="00F076CC" w:rsidRDefault="00F076CC">
            <w:r w:rsidRPr="00F076CC">
              <w:t>Ympäristön huolto/eur/as.</w:t>
            </w:r>
          </w:p>
        </w:tc>
        <w:tc>
          <w:tcPr>
            <w:tcW w:w="1540" w:type="dxa"/>
            <w:noWrap/>
            <w:hideMark/>
          </w:tcPr>
          <w:p w14:paraId="609FAD73" w14:textId="77777777" w:rsidR="00F076CC" w:rsidRPr="00F076CC" w:rsidRDefault="00F076CC" w:rsidP="00F076CC">
            <w:r w:rsidRPr="00F076CC">
              <w:t>104</w:t>
            </w:r>
          </w:p>
        </w:tc>
        <w:tc>
          <w:tcPr>
            <w:tcW w:w="1540" w:type="dxa"/>
            <w:noWrap/>
            <w:hideMark/>
          </w:tcPr>
          <w:p w14:paraId="68CDF475" w14:textId="77777777" w:rsidR="00F076CC" w:rsidRPr="00F076CC" w:rsidRDefault="00F076CC" w:rsidP="00F076CC">
            <w:r w:rsidRPr="00F076CC">
              <w:t>97</w:t>
            </w:r>
          </w:p>
        </w:tc>
        <w:tc>
          <w:tcPr>
            <w:tcW w:w="1420" w:type="dxa"/>
            <w:noWrap/>
            <w:hideMark/>
          </w:tcPr>
          <w:p w14:paraId="40282AFC" w14:textId="77777777" w:rsidR="00F076CC" w:rsidRPr="00F076CC" w:rsidRDefault="00F076CC" w:rsidP="00F076CC">
            <w:r w:rsidRPr="00F076CC">
              <w:t>128</w:t>
            </w:r>
          </w:p>
        </w:tc>
        <w:tc>
          <w:tcPr>
            <w:tcW w:w="1400" w:type="dxa"/>
            <w:noWrap/>
            <w:hideMark/>
          </w:tcPr>
          <w:p w14:paraId="6005D066" w14:textId="77777777" w:rsidR="00F076CC" w:rsidRPr="00F076CC" w:rsidRDefault="00F076CC" w:rsidP="00F076CC">
            <w:r w:rsidRPr="00F076CC">
              <w:t>122</w:t>
            </w:r>
          </w:p>
        </w:tc>
        <w:tc>
          <w:tcPr>
            <w:tcW w:w="1380" w:type="dxa"/>
            <w:noWrap/>
            <w:hideMark/>
          </w:tcPr>
          <w:p w14:paraId="5A18C480" w14:textId="77777777" w:rsidR="00F076CC" w:rsidRPr="00F076CC" w:rsidRDefault="00F076CC" w:rsidP="00F076CC">
            <w:r w:rsidRPr="00F076CC">
              <w:t>123</w:t>
            </w:r>
          </w:p>
        </w:tc>
      </w:tr>
      <w:tr w:rsidR="00F076CC" w:rsidRPr="00F076CC" w14:paraId="2B4AB738" w14:textId="77777777" w:rsidTr="00512625">
        <w:trPr>
          <w:trHeight w:val="300"/>
        </w:trPr>
        <w:tc>
          <w:tcPr>
            <w:tcW w:w="2880" w:type="dxa"/>
            <w:shd w:val="clear" w:color="auto" w:fill="DEEAF6" w:themeFill="accent5" w:themeFillTint="33"/>
            <w:noWrap/>
            <w:hideMark/>
          </w:tcPr>
          <w:p w14:paraId="7BCA47FA" w14:textId="77777777" w:rsidR="00F076CC" w:rsidRPr="00F076CC" w:rsidRDefault="00F076CC">
            <w:r w:rsidRPr="00F076CC">
              <w:t>Liikenneväylät eur/as.</w:t>
            </w:r>
          </w:p>
        </w:tc>
        <w:tc>
          <w:tcPr>
            <w:tcW w:w="1540" w:type="dxa"/>
            <w:noWrap/>
            <w:hideMark/>
          </w:tcPr>
          <w:p w14:paraId="1A3841BA" w14:textId="77777777" w:rsidR="00F076CC" w:rsidRPr="00F076CC" w:rsidRDefault="00F076CC" w:rsidP="00F076CC">
            <w:r w:rsidRPr="00F076CC">
              <w:t>125</w:t>
            </w:r>
          </w:p>
        </w:tc>
        <w:tc>
          <w:tcPr>
            <w:tcW w:w="1540" w:type="dxa"/>
            <w:noWrap/>
            <w:hideMark/>
          </w:tcPr>
          <w:p w14:paraId="7B3E495E" w14:textId="77777777" w:rsidR="00F076CC" w:rsidRPr="00F076CC" w:rsidRDefault="00F076CC" w:rsidP="00F076CC">
            <w:r w:rsidRPr="00F076CC">
              <w:t>77</w:t>
            </w:r>
          </w:p>
        </w:tc>
        <w:tc>
          <w:tcPr>
            <w:tcW w:w="1420" w:type="dxa"/>
            <w:noWrap/>
            <w:hideMark/>
          </w:tcPr>
          <w:p w14:paraId="1F91A252" w14:textId="77777777" w:rsidR="00F076CC" w:rsidRPr="00F076CC" w:rsidRDefault="00F076CC" w:rsidP="00F076CC">
            <w:r w:rsidRPr="00F076CC">
              <w:t>102</w:t>
            </w:r>
          </w:p>
        </w:tc>
        <w:tc>
          <w:tcPr>
            <w:tcW w:w="1400" w:type="dxa"/>
            <w:noWrap/>
            <w:hideMark/>
          </w:tcPr>
          <w:p w14:paraId="310CF157" w14:textId="77777777" w:rsidR="00F076CC" w:rsidRPr="00F076CC" w:rsidRDefault="00F076CC" w:rsidP="00F076CC">
            <w:r w:rsidRPr="00F076CC">
              <w:t>99</w:t>
            </w:r>
          </w:p>
        </w:tc>
        <w:tc>
          <w:tcPr>
            <w:tcW w:w="1380" w:type="dxa"/>
            <w:noWrap/>
            <w:hideMark/>
          </w:tcPr>
          <w:p w14:paraId="5893705E" w14:textId="77777777" w:rsidR="00F076CC" w:rsidRPr="00F076CC" w:rsidRDefault="00F076CC" w:rsidP="00F076CC">
            <w:r w:rsidRPr="00F076CC">
              <w:t>99</w:t>
            </w:r>
          </w:p>
        </w:tc>
      </w:tr>
      <w:tr w:rsidR="00F076CC" w:rsidRPr="00F076CC" w14:paraId="5D8A9DB0" w14:textId="77777777" w:rsidTr="00512625">
        <w:trPr>
          <w:trHeight w:val="300"/>
        </w:trPr>
        <w:tc>
          <w:tcPr>
            <w:tcW w:w="2880" w:type="dxa"/>
            <w:shd w:val="clear" w:color="auto" w:fill="DEEAF6" w:themeFill="accent5" w:themeFillTint="33"/>
            <w:noWrap/>
            <w:hideMark/>
          </w:tcPr>
          <w:p w14:paraId="6C63967D" w14:textId="55F137DD" w:rsidR="00F076CC" w:rsidRPr="00F076CC" w:rsidRDefault="00F076CC">
            <w:r w:rsidRPr="00F076CC">
              <w:t>Kaavat</w:t>
            </w:r>
            <w:r w:rsidR="00512625">
              <w:t xml:space="preserve">eiden </w:t>
            </w:r>
            <w:r w:rsidRPr="00F076CC">
              <w:t>kunnossap</w:t>
            </w:r>
            <w:r w:rsidR="00512625">
              <w:t xml:space="preserve">ito, </w:t>
            </w:r>
            <w:r w:rsidRPr="00F076CC">
              <w:t>eur/m</w:t>
            </w:r>
          </w:p>
        </w:tc>
        <w:tc>
          <w:tcPr>
            <w:tcW w:w="1540" w:type="dxa"/>
            <w:noWrap/>
            <w:hideMark/>
          </w:tcPr>
          <w:p w14:paraId="43912DA0" w14:textId="77777777" w:rsidR="00F076CC" w:rsidRPr="00F076CC" w:rsidRDefault="00F076CC" w:rsidP="00F076CC">
            <w:r w:rsidRPr="00F076CC">
              <w:t>1,69</w:t>
            </w:r>
          </w:p>
        </w:tc>
        <w:tc>
          <w:tcPr>
            <w:tcW w:w="1540" w:type="dxa"/>
            <w:noWrap/>
            <w:hideMark/>
          </w:tcPr>
          <w:p w14:paraId="3390227A" w14:textId="77777777" w:rsidR="00F076CC" w:rsidRPr="00F076CC" w:rsidRDefault="00F076CC" w:rsidP="00F076CC">
            <w:r w:rsidRPr="00F076CC">
              <w:t>0,85</w:t>
            </w:r>
          </w:p>
        </w:tc>
        <w:tc>
          <w:tcPr>
            <w:tcW w:w="1420" w:type="dxa"/>
            <w:noWrap/>
            <w:hideMark/>
          </w:tcPr>
          <w:p w14:paraId="3B876382" w14:textId="77777777" w:rsidR="00F076CC" w:rsidRPr="00F076CC" w:rsidRDefault="00F076CC" w:rsidP="00F076CC">
            <w:r w:rsidRPr="00F076CC">
              <w:t>1,83</w:t>
            </w:r>
          </w:p>
        </w:tc>
        <w:tc>
          <w:tcPr>
            <w:tcW w:w="1400" w:type="dxa"/>
            <w:noWrap/>
            <w:hideMark/>
          </w:tcPr>
          <w:p w14:paraId="54014D1D" w14:textId="77777777" w:rsidR="00F076CC" w:rsidRPr="00F076CC" w:rsidRDefault="00F076CC" w:rsidP="00F076CC">
            <w:r w:rsidRPr="00F076CC">
              <w:t>1,58</w:t>
            </w:r>
          </w:p>
        </w:tc>
        <w:tc>
          <w:tcPr>
            <w:tcW w:w="1380" w:type="dxa"/>
            <w:noWrap/>
            <w:hideMark/>
          </w:tcPr>
          <w:p w14:paraId="50F83809" w14:textId="77777777" w:rsidR="00F076CC" w:rsidRPr="00F076CC" w:rsidRDefault="00F076CC" w:rsidP="00F076CC">
            <w:r w:rsidRPr="00F076CC">
              <w:t>1,58</w:t>
            </w:r>
          </w:p>
        </w:tc>
      </w:tr>
      <w:tr w:rsidR="00F076CC" w:rsidRPr="00F076CC" w14:paraId="086ABFA3" w14:textId="77777777" w:rsidTr="00512625">
        <w:trPr>
          <w:trHeight w:val="300"/>
        </w:trPr>
        <w:tc>
          <w:tcPr>
            <w:tcW w:w="2880" w:type="dxa"/>
            <w:shd w:val="clear" w:color="auto" w:fill="DEEAF6" w:themeFill="accent5" w:themeFillTint="33"/>
            <w:noWrap/>
            <w:hideMark/>
          </w:tcPr>
          <w:p w14:paraId="29D062C6" w14:textId="21F902DC" w:rsidR="00F076CC" w:rsidRPr="00F076CC" w:rsidRDefault="00F076CC">
            <w:r w:rsidRPr="00F076CC">
              <w:t>Avust.</w:t>
            </w:r>
            <w:r w:rsidR="00512625">
              <w:t xml:space="preserve"> </w:t>
            </w:r>
            <w:r w:rsidRPr="00F076CC">
              <w:t>yhteisöille eur/km</w:t>
            </w:r>
          </w:p>
        </w:tc>
        <w:tc>
          <w:tcPr>
            <w:tcW w:w="1540" w:type="dxa"/>
            <w:noWrap/>
            <w:hideMark/>
          </w:tcPr>
          <w:p w14:paraId="3A6A06BE" w14:textId="77777777" w:rsidR="00F076CC" w:rsidRPr="00F076CC" w:rsidRDefault="00F076CC" w:rsidP="00F076CC">
            <w:r w:rsidRPr="00F076CC">
              <w:t>950</w:t>
            </w:r>
          </w:p>
        </w:tc>
        <w:tc>
          <w:tcPr>
            <w:tcW w:w="1540" w:type="dxa"/>
            <w:noWrap/>
            <w:hideMark/>
          </w:tcPr>
          <w:p w14:paraId="10918570" w14:textId="77777777" w:rsidR="00F076CC" w:rsidRPr="00F076CC" w:rsidRDefault="00F076CC" w:rsidP="00F076CC">
            <w:r w:rsidRPr="00F076CC">
              <w:t>588</w:t>
            </w:r>
          </w:p>
        </w:tc>
        <w:tc>
          <w:tcPr>
            <w:tcW w:w="1420" w:type="dxa"/>
            <w:noWrap/>
            <w:hideMark/>
          </w:tcPr>
          <w:p w14:paraId="39B8C812" w14:textId="77777777" w:rsidR="00F076CC" w:rsidRPr="00F076CC" w:rsidRDefault="00F076CC" w:rsidP="00F076CC">
            <w:r w:rsidRPr="00F076CC">
              <w:t>735</w:t>
            </w:r>
          </w:p>
        </w:tc>
        <w:tc>
          <w:tcPr>
            <w:tcW w:w="1400" w:type="dxa"/>
            <w:noWrap/>
            <w:hideMark/>
          </w:tcPr>
          <w:p w14:paraId="00E01EBA" w14:textId="77777777" w:rsidR="00F076CC" w:rsidRPr="00F076CC" w:rsidRDefault="00F076CC" w:rsidP="00F076CC">
            <w:r w:rsidRPr="00F076CC">
              <w:t>735</w:t>
            </w:r>
          </w:p>
        </w:tc>
        <w:tc>
          <w:tcPr>
            <w:tcW w:w="1380" w:type="dxa"/>
            <w:noWrap/>
            <w:hideMark/>
          </w:tcPr>
          <w:p w14:paraId="31078449" w14:textId="77777777" w:rsidR="00F076CC" w:rsidRPr="00F076CC" w:rsidRDefault="00F076CC" w:rsidP="00A14A70">
            <w:pPr>
              <w:keepNext/>
            </w:pPr>
            <w:r w:rsidRPr="00F076CC">
              <w:t>735</w:t>
            </w:r>
          </w:p>
        </w:tc>
      </w:tr>
    </w:tbl>
    <w:p w14:paraId="6D88143A" w14:textId="4CB650A6" w:rsidR="00785F96" w:rsidRDefault="00A14A70" w:rsidP="00A14A70">
      <w:pPr>
        <w:pStyle w:val="Kuvaotsikko"/>
      </w:pPr>
      <w:r>
        <w:t xml:space="preserve">Kuva </w:t>
      </w:r>
      <w:fldSimple w:instr=" SEQ Kuva \* ARABIC ">
        <w:r w:rsidR="00A03E0C">
          <w:rPr>
            <w:noProof/>
          </w:rPr>
          <w:t>16</w:t>
        </w:r>
      </w:fldSimple>
      <w:r>
        <w:t xml:space="preserve"> Ympäristönhuollon tavoitteet</w:t>
      </w:r>
    </w:p>
    <w:p w14:paraId="2F4DB086" w14:textId="77777777" w:rsidR="00A14A70" w:rsidRPr="00A14A70" w:rsidRDefault="00A14A70" w:rsidP="00A14A70"/>
    <w:p w14:paraId="2C146500" w14:textId="77777777" w:rsidR="00A14A70" w:rsidRDefault="00A14A70">
      <w:pPr>
        <w:spacing w:line="360" w:lineRule="auto"/>
        <w:jc w:val="both"/>
        <w:rPr>
          <w:rFonts w:eastAsiaTheme="majorEastAsia" w:cstheme="majorBidi"/>
          <w:b/>
          <w:iCs/>
          <w:color w:val="000000" w:themeColor="text1"/>
          <w:sz w:val="20"/>
        </w:rPr>
      </w:pPr>
      <w:r>
        <w:br w:type="page"/>
      </w:r>
    </w:p>
    <w:p w14:paraId="134EBF8A" w14:textId="002BD198" w:rsidR="00F043E1" w:rsidRPr="00112B0E" w:rsidRDefault="0017657A" w:rsidP="00092F58">
      <w:pPr>
        <w:pStyle w:val="Otsikko4"/>
        <w:rPr>
          <w:rFonts w:asciiTheme="minorHAnsi" w:hAnsiTheme="minorHAnsi"/>
          <w:sz w:val="22"/>
        </w:rPr>
      </w:pPr>
      <w:r>
        <w:lastRenderedPageBreak/>
        <w:fldChar w:fldCharType="begin"/>
      </w:r>
      <w:r>
        <w:instrText xml:space="preserve"> LINK Excel.Sheet.8 "\\\\teeri.lestijarvi.fi\\vol1\\t20\\talarv21.xls" "Yhd.kuntap.!R92S1:R103S8" \a \f 4 \h </w:instrText>
      </w:r>
      <w:r>
        <w:fldChar w:fldCharType="end"/>
      </w:r>
      <w:bookmarkStart w:id="48" w:name="_Toc58245192"/>
      <w:r w:rsidR="00092F58">
        <w:t>Ympäristönhuollon tuloarviot ja määrärahat</w:t>
      </w:r>
      <w:bookmarkEnd w:id="48"/>
    </w:p>
    <w:tbl>
      <w:tblPr>
        <w:tblStyle w:val="TaulukkoRuudukko"/>
        <w:tblW w:w="9634" w:type="dxa"/>
        <w:tblLayout w:type="fixed"/>
        <w:tblLook w:val="04A0" w:firstRow="1" w:lastRow="0" w:firstColumn="1" w:lastColumn="0" w:noHBand="0" w:noVBand="1"/>
      </w:tblPr>
      <w:tblGrid>
        <w:gridCol w:w="2122"/>
        <w:gridCol w:w="1487"/>
        <w:gridCol w:w="1502"/>
        <w:gridCol w:w="1503"/>
        <w:gridCol w:w="1503"/>
        <w:gridCol w:w="1517"/>
      </w:tblGrid>
      <w:tr w:rsidR="00092F58" w14:paraId="19C9397A" w14:textId="77777777" w:rsidTr="00092F58">
        <w:tc>
          <w:tcPr>
            <w:tcW w:w="2122" w:type="dxa"/>
          </w:tcPr>
          <w:p w14:paraId="4F16C3A2" w14:textId="77777777" w:rsidR="00F043E1" w:rsidRDefault="00F043E1" w:rsidP="00926E64"/>
        </w:tc>
        <w:tc>
          <w:tcPr>
            <w:tcW w:w="1487" w:type="dxa"/>
          </w:tcPr>
          <w:p w14:paraId="375C0807" w14:textId="77777777" w:rsidR="00F043E1" w:rsidRPr="00316A08" w:rsidRDefault="00F043E1" w:rsidP="00926E64">
            <w:pPr>
              <w:rPr>
                <w:b/>
                <w:bCs/>
              </w:rPr>
            </w:pPr>
            <w:r w:rsidRPr="00316A08">
              <w:rPr>
                <w:b/>
                <w:bCs/>
              </w:rPr>
              <w:t>TP 2019</w:t>
            </w:r>
          </w:p>
        </w:tc>
        <w:tc>
          <w:tcPr>
            <w:tcW w:w="1502" w:type="dxa"/>
          </w:tcPr>
          <w:p w14:paraId="60ACB6C7" w14:textId="77777777" w:rsidR="00F043E1" w:rsidRPr="00316A08" w:rsidRDefault="00F043E1" w:rsidP="00926E64">
            <w:pPr>
              <w:rPr>
                <w:b/>
                <w:bCs/>
              </w:rPr>
            </w:pPr>
            <w:r w:rsidRPr="00316A08">
              <w:rPr>
                <w:b/>
                <w:bCs/>
              </w:rPr>
              <w:t>TA 2020</w:t>
            </w:r>
          </w:p>
        </w:tc>
        <w:tc>
          <w:tcPr>
            <w:tcW w:w="1503" w:type="dxa"/>
          </w:tcPr>
          <w:p w14:paraId="5CECE002" w14:textId="77777777" w:rsidR="00F043E1" w:rsidRPr="00316A08" w:rsidRDefault="00F043E1" w:rsidP="00926E64">
            <w:pPr>
              <w:rPr>
                <w:b/>
                <w:bCs/>
              </w:rPr>
            </w:pPr>
            <w:r w:rsidRPr="00316A08">
              <w:rPr>
                <w:b/>
                <w:bCs/>
              </w:rPr>
              <w:t>TA 2021</w:t>
            </w:r>
          </w:p>
        </w:tc>
        <w:tc>
          <w:tcPr>
            <w:tcW w:w="1503" w:type="dxa"/>
          </w:tcPr>
          <w:p w14:paraId="065AA644" w14:textId="77777777" w:rsidR="00F043E1" w:rsidRPr="00316A08" w:rsidRDefault="00F043E1" w:rsidP="00926E64">
            <w:pPr>
              <w:rPr>
                <w:b/>
                <w:bCs/>
              </w:rPr>
            </w:pPr>
            <w:r w:rsidRPr="00316A08">
              <w:rPr>
                <w:b/>
                <w:bCs/>
              </w:rPr>
              <w:t>TS 2022</w:t>
            </w:r>
          </w:p>
        </w:tc>
        <w:tc>
          <w:tcPr>
            <w:tcW w:w="1517" w:type="dxa"/>
          </w:tcPr>
          <w:p w14:paraId="5EA923A4" w14:textId="77777777" w:rsidR="00F043E1" w:rsidRPr="00316A08" w:rsidRDefault="00F043E1" w:rsidP="00926E64">
            <w:pPr>
              <w:rPr>
                <w:b/>
                <w:bCs/>
              </w:rPr>
            </w:pPr>
            <w:r w:rsidRPr="00316A08">
              <w:rPr>
                <w:b/>
                <w:bCs/>
              </w:rPr>
              <w:t>TS2023</w:t>
            </w:r>
          </w:p>
        </w:tc>
      </w:tr>
      <w:tr w:rsidR="00092F58" w14:paraId="4661FE93" w14:textId="77777777" w:rsidTr="00092F58">
        <w:tc>
          <w:tcPr>
            <w:tcW w:w="2122" w:type="dxa"/>
          </w:tcPr>
          <w:p w14:paraId="57AEAA34" w14:textId="77777777" w:rsidR="00F043E1" w:rsidRDefault="00F043E1" w:rsidP="00926E64">
            <w:r>
              <w:t>Toimintatuotot</w:t>
            </w:r>
          </w:p>
        </w:tc>
        <w:tc>
          <w:tcPr>
            <w:tcW w:w="1487" w:type="dxa"/>
          </w:tcPr>
          <w:p w14:paraId="62C45F29" w14:textId="393ED8E2" w:rsidR="00F043E1" w:rsidRDefault="00512625" w:rsidP="00926E64">
            <w:r>
              <w:t>1330,61</w:t>
            </w:r>
          </w:p>
        </w:tc>
        <w:tc>
          <w:tcPr>
            <w:tcW w:w="1502" w:type="dxa"/>
          </w:tcPr>
          <w:p w14:paraId="228392AB" w14:textId="1353D4B2" w:rsidR="00F043E1" w:rsidRDefault="00512625" w:rsidP="00926E64">
            <w:r>
              <w:t>2050,00</w:t>
            </w:r>
          </w:p>
        </w:tc>
        <w:tc>
          <w:tcPr>
            <w:tcW w:w="1503" w:type="dxa"/>
          </w:tcPr>
          <w:p w14:paraId="2C9E7DBE" w14:textId="3C28E952" w:rsidR="00F043E1" w:rsidRDefault="00512625" w:rsidP="00926E64">
            <w:r>
              <w:t>3050,00</w:t>
            </w:r>
          </w:p>
        </w:tc>
        <w:tc>
          <w:tcPr>
            <w:tcW w:w="1503" w:type="dxa"/>
          </w:tcPr>
          <w:p w14:paraId="574AB0C6" w14:textId="0E04C89B" w:rsidR="00F043E1" w:rsidRDefault="00512625" w:rsidP="00926E64">
            <w:r>
              <w:t>3050,00</w:t>
            </w:r>
          </w:p>
        </w:tc>
        <w:tc>
          <w:tcPr>
            <w:tcW w:w="1517" w:type="dxa"/>
          </w:tcPr>
          <w:p w14:paraId="676C7218" w14:textId="36BEBE0C" w:rsidR="00F043E1" w:rsidRDefault="00512625" w:rsidP="00926E64">
            <w:r>
              <w:t>3050,00</w:t>
            </w:r>
          </w:p>
        </w:tc>
      </w:tr>
      <w:tr w:rsidR="00092F58" w14:paraId="210EBD50" w14:textId="77777777" w:rsidTr="00092F58">
        <w:tc>
          <w:tcPr>
            <w:tcW w:w="2122" w:type="dxa"/>
          </w:tcPr>
          <w:p w14:paraId="387030E8" w14:textId="77777777" w:rsidR="00F043E1" w:rsidRDefault="00F043E1" w:rsidP="00926E64">
            <w:r>
              <w:t>Valmistus omaan käyttöön</w:t>
            </w:r>
          </w:p>
        </w:tc>
        <w:tc>
          <w:tcPr>
            <w:tcW w:w="1487" w:type="dxa"/>
          </w:tcPr>
          <w:p w14:paraId="43111683" w14:textId="77777777" w:rsidR="00F043E1" w:rsidRDefault="00F043E1" w:rsidP="00926E64"/>
        </w:tc>
        <w:tc>
          <w:tcPr>
            <w:tcW w:w="1502" w:type="dxa"/>
          </w:tcPr>
          <w:p w14:paraId="01997E74" w14:textId="77777777" w:rsidR="00F043E1" w:rsidRDefault="00F043E1" w:rsidP="00926E64"/>
        </w:tc>
        <w:tc>
          <w:tcPr>
            <w:tcW w:w="1503" w:type="dxa"/>
          </w:tcPr>
          <w:p w14:paraId="7894D9F7" w14:textId="77777777" w:rsidR="00F043E1" w:rsidRDefault="00F043E1" w:rsidP="00926E64"/>
        </w:tc>
        <w:tc>
          <w:tcPr>
            <w:tcW w:w="1503" w:type="dxa"/>
          </w:tcPr>
          <w:p w14:paraId="017AD0EC" w14:textId="77777777" w:rsidR="00F043E1" w:rsidRDefault="00F043E1" w:rsidP="00926E64"/>
        </w:tc>
        <w:tc>
          <w:tcPr>
            <w:tcW w:w="1517" w:type="dxa"/>
          </w:tcPr>
          <w:p w14:paraId="5FAD93DF" w14:textId="77777777" w:rsidR="00F043E1" w:rsidRDefault="00F043E1" w:rsidP="00926E64"/>
        </w:tc>
      </w:tr>
      <w:tr w:rsidR="00092F58" w14:paraId="55706769" w14:textId="77777777" w:rsidTr="00092F58">
        <w:tc>
          <w:tcPr>
            <w:tcW w:w="2122" w:type="dxa"/>
          </w:tcPr>
          <w:p w14:paraId="4D816933" w14:textId="77777777" w:rsidR="00F043E1" w:rsidRDefault="00F043E1" w:rsidP="00926E64">
            <w:r>
              <w:t>Toimintamenot</w:t>
            </w:r>
          </w:p>
        </w:tc>
        <w:tc>
          <w:tcPr>
            <w:tcW w:w="1487" w:type="dxa"/>
          </w:tcPr>
          <w:p w14:paraId="78AD99C6" w14:textId="760A560A" w:rsidR="00F043E1" w:rsidRDefault="00AA30B5" w:rsidP="00926E64">
            <w:r>
              <w:t>118780,08</w:t>
            </w:r>
          </w:p>
        </w:tc>
        <w:tc>
          <w:tcPr>
            <w:tcW w:w="1502" w:type="dxa"/>
          </w:tcPr>
          <w:p w14:paraId="36F12F60" w14:textId="35A1D333" w:rsidR="00F043E1" w:rsidRDefault="00AA30B5" w:rsidP="00926E64">
            <w:r>
              <w:t>73100,00</w:t>
            </w:r>
          </w:p>
        </w:tc>
        <w:tc>
          <w:tcPr>
            <w:tcW w:w="1503" w:type="dxa"/>
          </w:tcPr>
          <w:p w14:paraId="5DB345D2" w14:textId="6A5CD9CF" w:rsidR="00F043E1" w:rsidRDefault="00AA30B5" w:rsidP="00926E64">
            <w:r>
              <w:t>73100,00</w:t>
            </w:r>
          </w:p>
        </w:tc>
        <w:tc>
          <w:tcPr>
            <w:tcW w:w="1503" w:type="dxa"/>
          </w:tcPr>
          <w:p w14:paraId="418A8239" w14:textId="3C45611D" w:rsidR="00F043E1" w:rsidRDefault="00AA30B5" w:rsidP="00926E64">
            <w:r>
              <w:t>73100,00</w:t>
            </w:r>
          </w:p>
        </w:tc>
        <w:tc>
          <w:tcPr>
            <w:tcW w:w="1517" w:type="dxa"/>
          </w:tcPr>
          <w:p w14:paraId="79B2A4FD" w14:textId="1E794B5D" w:rsidR="00F043E1" w:rsidRDefault="00AA30B5" w:rsidP="00926E64">
            <w:r>
              <w:t>73100,00</w:t>
            </w:r>
          </w:p>
        </w:tc>
      </w:tr>
      <w:tr w:rsidR="00092F58" w14:paraId="6F07CD3B" w14:textId="77777777" w:rsidTr="00092F58">
        <w:tc>
          <w:tcPr>
            <w:tcW w:w="2122" w:type="dxa"/>
          </w:tcPr>
          <w:p w14:paraId="543BF764" w14:textId="77777777" w:rsidR="00F043E1" w:rsidRPr="00316A08" w:rsidRDefault="00F043E1" w:rsidP="00926E64">
            <w:pPr>
              <w:rPr>
                <w:b/>
                <w:bCs/>
              </w:rPr>
            </w:pPr>
            <w:r w:rsidRPr="00316A08">
              <w:rPr>
                <w:b/>
                <w:bCs/>
              </w:rPr>
              <w:t>Toimintakate (netto)</w:t>
            </w:r>
          </w:p>
        </w:tc>
        <w:tc>
          <w:tcPr>
            <w:tcW w:w="1487" w:type="dxa"/>
          </w:tcPr>
          <w:p w14:paraId="1B8EA5C6" w14:textId="222A20EB" w:rsidR="00F043E1" w:rsidRDefault="00AA30B5" w:rsidP="00926E64">
            <w:r>
              <w:t>-177449,47</w:t>
            </w:r>
          </w:p>
        </w:tc>
        <w:tc>
          <w:tcPr>
            <w:tcW w:w="1502" w:type="dxa"/>
          </w:tcPr>
          <w:p w14:paraId="4A7A6CBA" w14:textId="5A6DD26D" w:rsidR="00F043E1" w:rsidRDefault="00AA30B5" w:rsidP="00926E64">
            <w:r>
              <w:t>-70050,00</w:t>
            </w:r>
          </w:p>
        </w:tc>
        <w:tc>
          <w:tcPr>
            <w:tcW w:w="1503" w:type="dxa"/>
          </w:tcPr>
          <w:p w14:paraId="55AA0691" w14:textId="03F787DF" w:rsidR="00F043E1" w:rsidRDefault="00AA30B5" w:rsidP="00926E64">
            <w:r>
              <w:t>-70050,00</w:t>
            </w:r>
          </w:p>
        </w:tc>
        <w:tc>
          <w:tcPr>
            <w:tcW w:w="1503" w:type="dxa"/>
          </w:tcPr>
          <w:p w14:paraId="76CAD133" w14:textId="09620710" w:rsidR="00F043E1" w:rsidRDefault="00AA30B5" w:rsidP="00926E64">
            <w:r>
              <w:t>-70050,00</w:t>
            </w:r>
          </w:p>
        </w:tc>
        <w:tc>
          <w:tcPr>
            <w:tcW w:w="1517" w:type="dxa"/>
          </w:tcPr>
          <w:p w14:paraId="5DC87A47" w14:textId="2A5A03A1" w:rsidR="00F043E1" w:rsidRDefault="00AA30B5" w:rsidP="00926E64">
            <w:r>
              <w:t>-70050,00</w:t>
            </w:r>
          </w:p>
        </w:tc>
      </w:tr>
      <w:tr w:rsidR="00907684" w14:paraId="5E0E96B4" w14:textId="77777777" w:rsidTr="00092F58">
        <w:tc>
          <w:tcPr>
            <w:tcW w:w="2122" w:type="dxa"/>
          </w:tcPr>
          <w:p w14:paraId="56D097D5" w14:textId="62AA22A0" w:rsidR="00907684" w:rsidRPr="00907684" w:rsidRDefault="00F109EA" w:rsidP="00926E64">
            <w:r>
              <w:t>Laskennalliset kustannukset</w:t>
            </w:r>
          </w:p>
        </w:tc>
        <w:tc>
          <w:tcPr>
            <w:tcW w:w="1487" w:type="dxa"/>
          </w:tcPr>
          <w:p w14:paraId="1B5DA77D" w14:textId="77777777" w:rsidR="00907684" w:rsidRPr="00907684" w:rsidRDefault="00907684" w:rsidP="00926E64"/>
        </w:tc>
        <w:tc>
          <w:tcPr>
            <w:tcW w:w="1502" w:type="dxa"/>
          </w:tcPr>
          <w:p w14:paraId="72EF2978" w14:textId="77777777" w:rsidR="00907684" w:rsidRPr="00907684" w:rsidRDefault="00907684" w:rsidP="00926E64"/>
        </w:tc>
        <w:tc>
          <w:tcPr>
            <w:tcW w:w="1503" w:type="dxa"/>
          </w:tcPr>
          <w:p w14:paraId="5C16D03C" w14:textId="77777777" w:rsidR="00907684" w:rsidRPr="00907684" w:rsidRDefault="00907684" w:rsidP="00926E64"/>
        </w:tc>
        <w:tc>
          <w:tcPr>
            <w:tcW w:w="1503" w:type="dxa"/>
          </w:tcPr>
          <w:p w14:paraId="723F8082" w14:textId="77777777" w:rsidR="00907684" w:rsidRPr="00907684" w:rsidRDefault="00907684" w:rsidP="00926E64"/>
        </w:tc>
        <w:tc>
          <w:tcPr>
            <w:tcW w:w="1517" w:type="dxa"/>
          </w:tcPr>
          <w:p w14:paraId="0931FEF4" w14:textId="77777777" w:rsidR="00907684" w:rsidRPr="00907684" w:rsidRDefault="00907684" w:rsidP="00926E64"/>
        </w:tc>
      </w:tr>
      <w:tr w:rsidR="00907684" w14:paraId="3AAB6367" w14:textId="77777777" w:rsidTr="00092F58">
        <w:tc>
          <w:tcPr>
            <w:tcW w:w="2122" w:type="dxa"/>
          </w:tcPr>
          <w:p w14:paraId="253DD06A" w14:textId="279F3597" w:rsidR="00907684" w:rsidRPr="00907684" w:rsidRDefault="00F109EA" w:rsidP="00926E64">
            <w:r>
              <w:t>Poistot ja arvonalentumiset</w:t>
            </w:r>
          </w:p>
        </w:tc>
        <w:tc>
          <w:tcPr>
            <w:tcW w:w="1487" w:type="dxa"/>
          </w:tcPr>
          <w:p w14:paraId="4F7129CE" w14:textId="4CE43753" w:rsidR="00907684" w:rsidRPr="00907684" w:rsidRDefault="000B45FA" w:rsidP="00926E64">
            <w:r>
              <w:t>33548,53</w:t>
            </w:r>
          </w:p>
        </w:tc>
        <w:tc>
          <w:tcPr>
            <w:tcW w:w="1502" w:type="dxa"/>
          </w:tcPr>
          <w:p w14:paraId="435D9FA0" w14:textId="0876A4FA" w:rsidR="00907684" w:rsidRPr="00907684" w:rsidRDefault="000B45FA" w:rsidP="00926E64">
            <w:r>
              <w:t>30708,05</w:t>
            </w:r>
          </w:p>
        </w:tc>
        <w:tc>
          <w:tcPr>
            <w:tcW w:w="1503" w:type="dxa"/>
          </w:tcPr>
          <w:p w14:paraId="79C18427" w14:textId="2AB4DD7F" w:rsidR="00907684" w:rsidRPr="00907684" w:rsidRDefault="000B45FA" w:rsidP="00926E64">
            <w:r>
              <w:t>30708,05</w:t>
            </w:r>
          </w:p>
        </w:tc>
        <w:tc>
          <w:tcPr>
            <w:tcW w:w="1503" w:type="dxa"/>
          </w:tcPr>
          <w:p w14:paraId="0FF7D3DE" w14:textId="3DD5EEDC" w:rsidR="00907684" w:rsidRPr="00907684" w:rsidRDefault="005C3677" w:rsidP="00926E64">
            <w:r>
              <w:t>30708,05</w:t>
            </w:r>
          </w:p>
        </w:tc>
        <w:tc>
          <w:tcPr>
            <w:tcW w:w="1517" w:type="dxa"/>
          </w:tcPr>
          <w:p w14:paraId="31879D54" w14:textId="17BDD681" w:rsidR="00907684" w:rsidRPr="00907684" w:rsidRDefault="005C3677" w:rsidP="00926E64">
            <w:r>
              <w:t>30708,08</w:t>
            </w:r>
          </w:p>
        </w:tc>
      </w:tr>
      <w:tr w:rsidR="00907684" w14:paraId="5614AB44" w14:textId="77777777" w:rsidTr="00092F58">
        <w:tc>
          <w:tcPr>
            <w:tcW w:w="2122" w:type="dxa"/>
          </w:tcPr>
          <w:p w14:paraId="4890202F" w14:textId="5B5E9062" w:rsidR="00907684" w:rsidRPr="00907684" w:rsidRDefault="00F109EA" w:rsidP="00926E64">
            <w:r>
              <w:t xml:space="preserve">Korko </w:t>
            </w:r>
            <w:proofErr w:type="spellStart"/>
            <w:r>
              <w:t>sitoutu</w:t>
            </w:r>
            <w:r w:rsidR="000B45FA">
              <w:t>t</w:t>
            </w:r>
            <w:proofErr w:type="spellEnd"/>
            <w:r w:rsidR="000B45FA">
              <w:t>. pääomalle</w:t>
            </w:r>
          </w:p>
        </w:tc>
        <w:tc>
          <w:tcPr>
            <w:tcW w:w="1487" w:type="dxa"/>
          </w:tcPr>
          <w:p w14:paraId="5C2F7C4C" w14:textId="77777777" w:rsidR="00907684" w:rsidRPr="00907684" w:rsidRDefault="00907684" w:rsidP="00926E64"/>
        </w:tc>
        <w:tc>
          <w:tcPr>
            <w:tcW w:w="1502" w:type="dxa"/>
          </w:tcPr>
          <w:p w14:paraId="24C0458E" w14:textId="77777777" w:rsidR="00907684" w:rsidRPr="00907684" w:rsidRDefault="00907684" w:rsidP="00926E64"/>
        </w:tc>
        <w:tc>
          <w:tcPr>
            <w:tcW w:w="1503" w:type="dxa"/>
          </w:tcPr>
          <w:p w14:paraId="7F39192C" w14:textId="77777777" w:rsidR="00907684" w:rsidRPr="00907684" w:rsidRDefault="00907684" w:rsidP="00926E64"/>
        </w:tc>
        <w:tc>
          <w:tcPr>
            <w:tcW w:w="1503" w:type="dxa"/>
          </w:tcPr>
          <w:p w14:paraId="4C879CDA" w14:textId="77777777" w:rsidR="00907684" w:rsidRPr="00907684" w:rsidRDefault="00907684" w:rsidP="00926E64"/>
        </w:tc>
        <w:tc>
          <w:tcPr>
            <w:tcW w:w="1517" w:type="dxa"/>
          </w:tcPr>
          <w:p w14:paraId="09993862" w14:textId="77777777" w:rsidR="00907684" w:rsidRPr="00907684" w:rsidRDefault="00907684" w:rsidP="00926E64"/>
        </w:tc>
      </w:tr>
      <w:tr w:rsidR="00907684" w14:paraId="38C02F28" w14:textId="77777777" w:rsidTr="00092F58">
        <w:tc>
          <w:tcPr>
            <w:tcW w:w="2122" w:type="dxa"/>
          </w:tcPr>
          <w:p w14:paraId="3CB4DA03" w14:textId="57738A5C" w:rsidR="00907684" w:rsidRPr="00907684" w:rsidRDefault="000B45FA" w:rsidP="00926E64">
            <w:r>
              <w:t xml:space="preserve">Muut </w:t>
            </w:r>
            <w:proofErr w:type="spellStart"/>
            <w:r>
              <w:t>laskenn</w:t>
            </w:r>
            <w:proofErr w:type="spellEnd"/>
            <w:r>
              <w:t>. kustannukset</w:t>
            </w:r>
          </w:p>
        </w:tc>
        <w:tc>
          <w:tcPr>
            <w:tcW w:w="1487" w:type="dxa"/>
          </w:tcPr>
          <w:p w14:paraId="011C6A7A" w14:textId="77777777" w:rsidR="00907684" w:rsidRPr="00907684" w:rsidRDefault="00907684" w:rsidP="00926E64"/>
        </w:tc>
        <w:tc>
          <w:tcPr>
            <w:tcW w:w="1502" w:type="dxa"/>
          </w:tcPr>
          <w:p w14:paraId="3A2D8570" w14:textId="77777777" w:rsidR="00907684" w:rsidRPr="00907684" w:rsidRDefault="00907684" w:rsidP="00926E64"/>
        </w:tc>
        <w:tc>
          <w:tcPr>
            <w:tcW w:w="1503" w:type="dxa"/>
          </w:tcPr>
          <w:p w14:paraId="7F64FF96" w14:textId="77777777" w:rsidR="00907684" w:rsidRPr="00907684" w:rsidRDefault="00907684" w:rsidP="00926E64"/>
        </w:tc>
        <w:tc>
          <w:tcPr>
            <w:tcW w:w="1503" w:type="dxa"/>
          </w:tcPr>
          <w:p w14:paraId="60AE2A5B" w14:textId="77777777" w:rsidR="00907684" w:rsidRPr="00907684" w:rsidRDefault="00907684" w:rsidP="00926E64"/>
        </w:tc>
        <w:tc>
          <w:tcPr>
            <w:tcW w:w="1517" w:type="dxa"/>
          </w:tcPr>
          <w:p w14:paraId="149BD17C" w14:textId="77777777" w:rsidR="00907684" w:rsidRPr="00907684" w:rsidRDefault="00907684" w:rsidP="00926E64"/>
        </w:tc>
      </w:tr>
      <w:tr w:rsidR="00907684" w14:paraId="18E2FDA0" w14:textId="77777777" w:rsidTr="00092F58">
        <w:tc>
          <w:tcPr>
            <w:tcW w:w="2122" w:type="dxa"/>
          </w:tcPr>
          <w:p w14:paraId="1F0480F0" w14:textId="7A67FAC1" w:rsidR="00907684" w:rsidRPr="00907684" w:rsidRDefault="000B45FA" w:rsidP="00926E64">
            <w:r>
              <w:t xml:space="preserve">Tehtävän </w:t>
            </w:r>
            <w:proofErr w:type="spellStart"/>
            <w:r>
              <w:t>kok</w:t>
            </w:r>
            <w:proofErr w:type="spellEnd"/>
            <w:r>
              <w:t>. kustannus</w:t>
            </w:r>
          </w:p>
        </w:tc>
        <w:tc>
          <w:tcPr>
            <w:tcW w:w="1487" w:type="dxa"/>
          </w:tcPr>
          <w:p w14:paraId="0AD330E3" w14:textId="7ADD2D64" w:rsidR="00907684" w:rsidRPr="00907684" w:rsidRDefault="005C3677" w:rsidP="00926E64">
            <w:r>
              <w:t>-150998</w:t>
            </w:r>
          </w:p>
        </w:tc>
        <w:tc>
          <w:tcPr>
            <w:tcW w:w="1502" w:type="dxa"/>
          </w:tcPr>
          <w:p w14:paraId="630722B2" w14:textId="43BB8467" w:rsidR="00907684" w:rsidRPr="00907684" w:rsidRDefault="005C3677" w:rsidP="00926E64">
            <w:r>
              <w:t>-100</w:t>
            </w:r>
            <w:r w:rsidR="00112B0E">
              <w:t>758,05</w:t>
            </w:r>
          </w:p>
        </w:tc>
        <w:tc>
          <w:tcPr>
            <w:tcW w:w="1503" w:type="dxa"/>
          </w:tcPr>
          <w:p w14:paraId="23CAE347" w14:textId="4AC22A26" w:rsidR="00907684" w:rsidRPr="00907684" w:rsidRDefault="00112B0E" w:rsidP="00926E64">
            <w:r>
              <w:t>-100758,05</w:t>
            </w:r>
          </w:p>
        </w:tc>
        <w:tc>
          <w:tcPr>
            <w:tcW w:w="1503" w:type="dxa"/>
          </w:tcPr>
          <w:p w14:paraId="397DE1C0" w14:textId="201E8936" w:rsidR="00907684" w:rsidRPr="00907684" w:rsidRDefault="00112B0E" w:rsidP="00926E64">
            <w:r>
              <w:t>-100758,05</w:t>
            </w:r>
          </w:p>
        </w:tc>
        <w:tc>
          <w:tcPr>
            <w:tcW w:w="1517" w:type="dxa"/>
          </w:tcPr>
          <w:p w14:paraId="2D4A5D1D" w14:textId="347D381E" w:rsidR="00907684" w:rsidRPr="00907684" w:rsidRDefault="00112B0E" w:rsidP="00926E64">
            <w:r>
              <w:t>-100758,05</w:t>
            </w:r>
          </w:p>
        </w:tc>
      </w:tr>
    </w:tbl>
    <w:p w14:paraId="2AD9719D" w14:textId="4187D6F8" w:rsidR="00F076CC" w:rsidRDefault="00F076CC" w:rsidP="00785F96"/>
    <w:p w14:paraId="797B3A2C" w14:textId="4DAE0B20" w:rsidR="006B58F4" w:rsidRDefault="006B58F4" w:rsidP="00B92554">
      <w:pPr>
        <w:pStyle w:val="Otsikko3"/>
      </w:pPr>
      <w:bookmarkStart w:id="49" w:name="_Toc58245193"/>
      <w:r>
        <w:t>4043 Palo- ja pelastustoimi</w:t>
      </w:r>
      <w:bookmarkEnd w:id="49"/>
      <w:r>
        <w:t xml:space="preserve"> </w:t>
      </w:r>
      <w:r w:rsidR="002F6DC1">
        <w:t xml:space="preserve"> </w:t>
      </w:r>
    </w:p>
    <w:p w14:paraId="6F1D19F0" w14:textId="77777777" w:rsidR="00B92554" w:rsidRDefault="00B92554" w:rsidP="006B58F4"/>
    <w:p w14:paraId="0773A71E" w14:textId="389960A3" w:rsidR="006B58F4" w:rsidRPr="00B92554" w:rsidRDefault="006B58F4" w:rsidP="006B58F4">
      <w:pPr>
        <w:rPr>
          <w:b/>
          <w:bCs/>
        </w:rPr>
      </w:pPr>
      <w:r w:rsidRPr="00B92554">
        <w:rPr>
          <w:b/>
          <w:bCs/>
        </w:rPr>
        <w:t>Palvelusuunnitelman kuvaus</w:t>
      </w:r>
    </w:p>
    <w:p w14:paraId="46711CF4" w14:textId="77777777" w:rsidR="00B570AF" w:rsidRDefault="006B58F4" w:rsidP="006B58F4">
      <w:r>
        <w:t>Varallaolosta vastaa kerrallaan yksi päällystötason palomies.</w:t>
      </w:r>
      <w:r w:rsidR="00B92554">
        <w:t xml:space="preserve"> </w:t>
      </w:r>
      <w:r>
        <w:t>Puolivakinaisessa palokunnassa on 20 palomiestä, palokuntanuoria on 17.</w:t>
      </w:r>
    </w:p>
    <w:p w14:paraId="141771E8" w14:textId="20F73320" w:rsidR="006B58F4" w:rsidRDefault="006B58F4" w:rsidP="006B58F4">
      <w:r>
        <w:t>Päällystöpäivystys järjestetään alueellisen pelastustoimen kautta.</w:t>
      </w:r>
    </w:p>
    <w:p w14:paraId="74C9D900" w14:textId="77777777" w:rsidR="00B570AF" w:rsidRDefault="00B570AF" w:rsidP="006B58F4"/>
    <w:p w14:paraId="6C6806D1" w14:textId="340667D3" w:rsidR="006B58F4" w:rsidRPr="00B570AF" w:rsidRDefault="006B58F4" w:rsidP="006B58F4">
      <w:pPr>
        <w:rPr>
          <w:b/>
          <w:bCs/>
        </w:rPr>
      </w:pPr>
      <w:r w:rsidRPr="00B570AF">
        <w:rPr>
          <w:b/>
          <w:bCs/>
        </w:rPr>
        <w:t>Tavoitteet ja tunnusluvut:</w:t>
      </w:r>
    </w:p>
    <w:p w14:paraId="5F69A949" w14:textId="11DCCC48" w:rsidR="0017657A" w:rsidRDefault="006B58F4" w:rsidP="006B58F4">
      <w:r>
        <w:t>Palo-</w:t>
      </w:r>
      <w:r w:rsidR="008716B0">
        <w:t xml:space="preserve"> </w:t>
      </w:r>
      <w:r>
        <w:t>ja pelastustoimen laatutavoitteena on lähtövalmiude</w:t>
      </w:r>
      <w:r w:rsidR="00B570AF">
        <w:t>n</w:t>
      </w:r>
      <w:r>
        <w:t xml:space="preserve"> pitäminen 5 </w:t>
      </w:r>
      <w:r w:rsidR="00B570AF">
        <w:t>minuutissa</w:t>
      </w:r>
      <w:r>
        <w:t>. Lisäksi</w:t>
      </w:r>
      <w:r w:rsidR="00B570AF">
        <w:t xml:space="preserve"> </w:t>
      </w:r>
      <w:r>
        <w:t xml:space="preserve">ensivastetoiminnalla tavoitteena </w:t>
      </w:r>
      <w:r w:rsidR="00B570AF">
        <w:t xml:space="preserve">on </w:t>
      </w:r>
      <w:r>
        <w:t>pitkistä etäisyyksistä johtuva onnettomuuksien uhrien</w:t>
      </w:r>
      <w:r w:rsidR="00B570AF">
        <w:t xml:space="preserve"> </w:t>
      </w:r>
      <w:r>
        <w:t>odotusajan minimoiminen</w:t>
      </w:r>
      <w:r w:rsidR="00B570AF">
        <w:t xml:space="preserve">. </w:t>
      </w:r>
      <w:r>
        <w:t xml:space="preserve">Palomiehille ja palokuntanuorille </w:t>
      </w:r>
      <w:r w:rsidR="00B570AF">
        <w:t xml:space="preserve">on </w:t>
      </w:r>
      <w:r>
        <w:t>tavoitteena antaa mahdollisimman</w:t>
      </w:r>
      <w:r w:rsidR="00B570AF">
        <w:t xml:space="preserve"> </w:t>
      </w:r>
      <w:r>
        <w:t>hyvä peruskoulutus, jota ylläpidetään ja täydennetään joka toinen viikko pidettävillä harjoituksilla.</w:t>
      </w:r>
    </w:p>
    <w:p w14:paraId="584F8BF4" w14:textId="77777777" w:rsidR="00A14A70" w:rsidRDefault="00A14A70" w:rsidP="006B58F4"/>
    <w:tbl>
      <w:tblPr>
        <w:tblStyle w:val="TaulukkoRuudukko"/>
        <w:tblW w:w="0" w:type="auto"/>
        <w:tblLook w:val="04A0" w:firstRow="1" w:lastRow="0" w:firstColumn="1" w:lastColumn="0" w:noHBand="0" w:noVBand="1"/>
      </w:tblPr>
      <w:tblGrid>
        <w:gridCol w:w="2821"/>
        <w:gridCol w:w="14"/>
        <w:gridCol w:w="1425"/>
        <w:gridCol w:w="1439"/>
        <w:gridCol w:w="1328"/>
        <w:gridCol w:w="1310"/>
        <w:gridCol w:w="1291"/>
      </w:tblGrid>
      <w:tr w:rsidR="006B58F4" w:rsidRPr="006B58F4" w14:paraId="07A557C4" w14:textId="77777777" w:rsidTr="005403FB">
        <w:trPr>
          <w:trHeight w:val="315"/>
        </w:trPr>
        <w:tc>
          <w:tcPr>
            <w:tcW w:w="2821" w:type="dxa"/>
            <w:noWrap/>
            <w:hideMark/>
          </w:tcPr>
          <w:p w14:paraId="0DEB8058" w14:textId="77777777" w:rsidR="006B58F4" w:rsidRPr="006B58F4" w:rsidRDefault="006B58F4" w:rsidP="005403FB">
            <w:pPr>
              <w:jc w:val="center"/>
              <w:rPr>
                <w:b/>
                <w:bCs/>
              </w:rPr>
            </w:pPr>
            <w:r w:rsidRPr="006B58F4">
              <w:rPr>
                <w:b/>
                <w:bCs/>
              </w:rPr>
              <w:t>Tuotantotavoitteet</w:t>
            </w:r>
          </w:p>
        </w:tc>
        <w:tc>
          <w:tcPr>
            <w:tcW w:w="1439" w:type="dxa"/>
            <w:gridSpan w:val="2"/>
            <w:noWrap/>
            <w:hideMark/>
          </w:tcPr>
          <w:p w14:paraId="1EA76279" w14:textId="3AED8B18" w:rsidR="006B58F4" w:rsidRPr="006B58F4" w:rsidRDefault="006B58F4" w:rsidP="005403FB">
            <w:pPr>
              <w:jc w:val="center"/>
              <w:rPr>
                <w:b/>
                <w:bCs/>
              </w:rPr>
            </w:pPr>
            <w:r w:rsidRPr="006B58F4">
              <w:rPr>
                <w:b/>
                <w:bCs/>
              </w:rPr>
              <w:t>tp-19</w:t>
            </w:r>
          </w:p>
        </w:tc>
        <w:tc>
          <w:tcPr>
            <w:tcW w:w="1439" w:type="dxa"/>
            <w:noWrap/>
            <w:hideMark/>
          </w:tcPr>
          <w:p w14:paraId="16797FC5" w14:textId="77777777" w:rsidR="006B58F4" w:rsidRPr="006B58F4" w:rsidRDefault="006B58F4" w:rsidP="005403FB">
            <w:pPr>
              <w:jc w:val="center"/>
              <w:rPr>
                <w:b/>
                <w:bCs/>
              </w:rPr>
            </w:pPr>
            <w:proofErr w:type="spellStart"/>
            <w:r w:rsidRPr="006B58F4">
              <w:rPr>
                <w:b/>
                <w:bCs/>
              </w:rPr>
              <w:t>ta</w:t>
            </w:r>
            <w:proofErr w:type="spellEnd"/>
            <w:r w:rsidRPr="006B58F4">
              <w:rPr>
                <w:b/>
                <w:bCs/>
              </w:rPr>
              <w:t xml:space="preserve"> 2020</w:t>
            </w:r>
          </w:p>
        </w:tc>
        <w:tc>
          <w:tcPr>
            <w:tcW w:w="1328" w:type="dxa"/>
            <w:noWrap/>
            <w:hideMark/>
          </w:tcPr>
          <w:p w14:paraId="4E276ACD" w14:textId="77777777" w:rsidR="006B58F4" w:rsidRPr="006B58F4" w:rsidRDefault="006B58F4" w:rsidP="005403FB">
            <w:pPr>
              <w:jc w:val="center"/>
              <w:rPr>
                <w:b/>
                <w:bCs/>
              </w:rPr>
            </w:pPr>
            <w:proofErr w:type="spellStart"/>
            <w:r w:rsidRPr="006B58F4">
              <w:rPr>
                <w:b/>
                <w:bCs/>
              </w:rPr>
              <w:t>ta</w:t>
            </w:r>
            <w:proofErr w:type="spellEnd"/>
            <w:r w:rsidRPr="006B58F4">
              <w:rPr>
                <w:b/>
                <w:bCs/>
              </w:rPr>
              <w:t xml:space="preserve"> 2021</w:t>
            </w:r>
          </w:p>
        </w:tc>
        <w:tc>
          <w:tcPr>
            <w:tcW w:w="1310" w:type="dxa"/>
            <w:noWrap/>
            <w:hideMark/>
          </w:tcPr>
          <w:p w14:paraId="59392A31" w14:textId="45FDE5B8" w:rsidR="006B58F4" w:rsidRPr="006B58F4" w:rsidRDefault="006B58F4" w:rsidP="005403FB">
            <w:pPr>
              <w:jc w:val="center"/>
              <w:rPr>
                <w:b/>
                <w:bCs/>
              </w:rPr>
            </w:pPr>
            <w:r w:rsidRPr="006B58F4">
              <w:rPr>
                <w:b/>
                <w:bCs/>
              </w:rPr>
              <w:t>suun.v.1</w:t>
            </w:r>
          </w:p>
        </w:tc>
        <w:tc>
          <w:tcPr>
            <w:tcW w:w="1291" w:type="dxa"/>
            <w:noWrap/>
            <w:hideMark/>
          </w:tcPr>
          <w:p w14:paraId="01146CFA" w14:textId="3862A10E" w:rsidR="006B58F4" w:rsidRPr="006B58F4" w:rsidRDefault="006B58F4" w:rsidP="005403FB">
            <w:pPr>
              <w:jc w:val="center"/>
              <w:rPr>
                <w:b/>
                <w:bCs/>
              </w:rPr>
            </w:pPr>
            <w:r w:rsidRPr="006B58F4">
              <w:rPr>
                <w:b/>
                <w:bCs/>
              </w:rPr>
              <w:t>suun.v.2</w:t>
            </w:r>
          </w:p>
        </w:tc>
      </w:tr>
      <w:tr w:rsidR="006B58F4" w:rsidRPr="006B58F4" w14:paraId="68745BC0" w14:textId="77777777" w:rsidTr="005403FB">
        <w:trPr>
          <w:trHeight w:val="300"/>
        </w:trPr>
        <w:tc>
          <w:tcPr>
            <w:tcW w:w="2821" w:type="dxa"/>
            <w:noWrap/>
            <w:hideMark/>
          </w:tcPr>
          <w:p w14:paraId="6D249C5F" w14:textId="77777777" w:rsidR="006B58F4" w:rsidRPr="006B58F4" w:rsidRDefault="006B58F4">
            <w:r w:rsidRPr="006B58F4">
              <w:t>Palo- ja pelastustoimi</w:t>
            </w:r>
          </w:p>
        </w:tc>
        <w:tc>
          <w:tcPr>
            <w:tcW w:w="1439" w:type="dxa"/>
            <w:gridSpan w:val="2"/>
            <w:noWrap/>
            <w:hideMark/>
          </w:tcPr>
          <w:p w14:paraId="308FC743" w14:textId="77777777" w:rsidR="006B58F4" w:rsidRPr="006B58F4" w:rsidRDefault="006B58F4"/>
        </w:tc>
        <w:tc>
          <w:tcPr>
            <w:tcW w:w="1439" w:type="dxa"/>
            <w:noWrap/>
            <w:hideMark/>
          </w:tcPr>
          <w:p w14:paraId="16DC1003" w14:textId="77777777" w:rsidR="006B58F4" w:rsidRPr="006B58F4" w:rsidRDefault="006B58F4"/>
        </w:tc>
        <w:tc>
          <w:tcPr>
            <w:tcW w:w="1328" w:type="dxa"/>
            <w:noWrap/>
            <w:hideMark/>
          </w:tcPr>
          <w:p w14:paraId="135EFF2F" w14:textId="77777777" w:rsidR="006B58F4" w:rsidRPr="006B58F4" w:rsidRDefault="006B58F4"/>
        </w:tc>
        <w:tc>
          <w:tcPr>
            <w:tcW w:w="1310" w:type="dxa"/>
            <w:noWrap/>
            <w:hideMark/>
          </w:tcPr>
          <w:p w14:paraId="3E707B7A" w14:textId="77777777" w:rsidR="006B58F4" w:rsidRPr="006B58F4" w:rsidRDefault="006B58F4"/>
        </w:tc>
        <w:tc>
          <w:tcPr>
            <w:tcW w:w="1291" w:type="dxa"/>
            <w:noWrap/>
            <w:hideMark/>
          </w:tcPr>
          <w:p w14:paraId="7C3DC325" w14:textId="77777777" w:rsidR="006B58F4" w:rsidRPr="006B58F4" w:rsidRDefault="006B58F4"/>
        </w:tc>
      </w:tr>
      <w:tr w:rsidR="005403FB" w:rsidRPr="006B58F4" w14:paraId="2925D4F5" w14:textId="77777777" w:rsidTr="004F5923">
        <w:trPr>
          <w:trHeight w:val="300"/>
        </w:trPr>
        <w:tc>
          <w:tcPr>
            <w:tcW w:w="2835" w:type="dxa"/>
            <w:gridSpan w:val="2"/>
            <w:noWrap/>
            <w:hideMark/>
          </w:tcPr>
          <w:p w14:paraId="76D9A35A" w14:textId="79FEB187" w:rsidR="005403FB" w:rsidRPr="006B58F4" w:rsidRDefault="005403FB">
            <w:r w:rsidRPr="006B58F4">
              <w:t>eur/asukas</w:t>
            </w:r>
          </w:p>
        </w:tc>
        <w:tc>
          <w:tcPr>
            <w:tcW w:w="1425" w:type="dxa"/>
            <w:noWrap/>
            <w:hideMark/>
          </w:tcPr>
          <w:p w14:paraId="165CA810" w14:textId="77777777" w:rsidR="005403FB" w:rsidRPr="006B58F4" w:rsidRDefault="005403FB" w:rsidP="006B58F4">
            <w:r w:rsidRPr="006B58F4">
              <w:t>190</w:t>
            </w:r>
          </w:p>
        </w:tc>
        <w:tc>
          <w:tcPr>
            <w:tcW w:w="1439" w:type="dxa"/>
            <w:noWrap/>
            <w:hideMark/>
          </w:tcPr>
          <w:p w14:paraId="7BA824BB" w14:textId="77777777" w:rsidR="005403FB" w:rsidRPr="006B58F4" w:rsidRDefault="005403FB" w:rsidP="006B58F4">
            <w:r w:rsidRPr="006B58F4">
              <w:t>219</w:t>
            </w:r>
          </w:p>
        </w:tc>
        <w:tc>
          <w:tcPr>
            <w:tcW w:w="1328" w:type="dxa"/>
            <w:noWrap/>
            <w:hideMark/>
          </w:tcPr>
          <w:p w14:paraId="7C961F9A" w14:textId="77777777" w:rsidR="005403FB" w:rsidRPr="006B58F4" w:rsidRDefault="005403FB" w:rsidP="006B58F4">
            <w:r w:rsidRPr="006B58F4">
              <w:t>251</w:t>
            </w:r>
          </w:p>
        </w:tc>
        <w:tc>
          <w:tcPr>
            <w:tcW w:w="1310" w:type="dxa"/>
            <w:noWrap/>
            <w:hideMark/>
          </w:tcPr>
          <w:p w14:paraId="264758F3" w14:textId="77777777" w:rsidR="005403FB" w:rsidRPr="006B58F4" w:rsidRDefault="005403FB" w:rsidP="006B58F4">
            <w:r w:rsidRPr="006B58F4">
              <w:t>233</w:t>
            </w:r>
          </w:p>
        </w:tc>
        <w:tc>
          <w:tcPr>
            <w:tcW w:w="1291" w:type="dxa"/>
            <w:noWrap/>
            <w:hideMark/>
          </w:tcPr>
          <w:p w14:paraId="1A2C1B73" w14:textId="77777777" w:rsidR="005403FB" w:rsidRPr="006B58F4" w:rsidRDefault="005403FB" w:rsidP="005403FB">
            <w:pPr>
              <w:keepNext/>
            </w:pPr>
            <w:r w:rsidRPr="006B58F4">
              <w:t>240</w:t>
            </w:r>
          </w:p>
        </w:tc>
      </w:tr>
    </w:tbl>
    <w:p w14:paraId="52946134" w14:textId="5DF9B511" w:rsidR="006B58F4" w:rsidRDefault="005403FB" w:rsidP="005403FB">
      <w:pPr>
        <w:pStyle w:val="Kuvaotsikko"/>
      </w:pPr>
      <w:r>
        <w:t xml:space="preserve">Kuva </w:t>
      </w:r>
      <w:fldSimple w:instr=" SEQ Kuva \* ARABIC ">
        <w:r w:rsidR="00A03E0C">
          <w:rPr>
            <w:noProof/>
          </w:rPr>
          <w:t>17</w:t>
        </w:r>
      </w:fldSimple>
      <w:r>
        <w:t xml:space="preserve"> Palo- ja pelastustoimen tavoitteet</w:t>
      </w:r>
    </w:p>
    <w:p w14:paraId="5C9E2B5B" w14:textId="3AF22125" w:rsidR="005403FB" w:rsidRDefault="005403FB" w:rsidP="005403FB"/>
    <w:p w14:paraId="75EE4F2C" w14:textId="77777777" w:rsidR="005403FB" w:rsidRPr="005403FB" w:rsidRDefault="005403FB" w:rsidP="005403FB"/>
    <w:p w14:paraId="4BC8106D" w14:textId="580D2C13" w:rsidR="00351E77" w:rsidRDefault="00351E77" w:rsidP="00351E77">
      <w:pPr>
        <w:pStyle w:val="Otsikko4"/>
      </w:pPr>
      <w:bookmarkStart w:id="50" w:name="_Toc58245194"/>
      <w:r>
        <w:lastRenderedPageBreak/>
        <w:t>Palo- ja pelastustoimen tuloarviot ja määrärahat</w:t>
      </w:r>
      <w:bookmarkEnd w:id="50"/>
    </w:p>
    <w:tbl>
      <w:tblPr>
        <w:tblStyle w:val="TaulukkoRuudukko"/>
        <w:tblW w:w="9634" w:type="dxa"/>
        <w:tblLayout w:type="fixed"/>
        <w:tblLook w:val="04A0" w:firstRow="1" w:lastRow="0" w:firstColumn="1" w:lastColumn="0" w:noHBand="0" w:noVBand="1"/>
      </w:tblPr>
      <w:tblGrid>
        <w:gridCol w:w="2122"/>
        <w:gridCol w:w="1487"/>
        <w:gridCol w:w="1502"/>
        <w:gridCol w:w="1503"/>
        <w:gridCol w:w="1503"/>
        <w:gridCol w:w="1517"/>
      </w:tblGrid>
      <w:tr w:rsidR="00351E77" w14:paraId="1284F2C8" w14:textId="77777777" w:rsidTr="00926E64">
        <w:tc>
          <w:tcPr>
            <w:tcW w:w="2122" w:type="dxa"/>
          </w:tcPr>
          <w:p w14:paraId="21C50679" w14:textId="77777777" w:rsidR="00351E77" w:rsidRDefault="00351E77" w:rsidP="00926E64"/>
        </w:tc>
        <w:tc>
          <w:tcPr>
            <w:tcW w:w="1487" w:type="dxa"/>
          </w:tcPr>
          <w:p w14:paraId="1E9619C4" w14:textId="77777777" w:rsidR="00351E77" w:rsidRPr="00316A08" w:rsidRDefault="00351E77" w:rsidP="00926E64">
            <w:pPr>
              <w:rPr>
                <w:b/>
                <w:bCs/>
              </w:rPr>
            </w:pPr>
            <w:r w:rsidRPr="00316A08">
              <w:rPr>
                <w:b/>
                <w:bCs/>
              </w:rPr>
              <w:t>TP 2019</w:t>
            </w:r>
          </w:p>
        </w:tc>
        <w:tc>
          <w:tcPr>
            <w:tcW w:w="1502" w:type="dxa"/>
          </w:tcPr>
          <w:p w14:paraId="7F672474" w14:textId="77777777" w:rsidR="00351E77" w:rsidRPr="00316A08" w:rsidRDefault="00351E77" w:rsidP="00926E64">
            <w:pPr>
              <w:rPr>
                <w:b/>
                <w:bCs/>
              </w:rPr>
            </w:pPr>
            <w:r w:rsidRPr="00316A08">
              <w:rPr>
                <w:b/>
                <w:bCs/>
              </w:rPr>
              <w:t>TA 2020</w:t>
            </w:r>
          </w:p>
        </w:tc>
        <w:tc>
          <w:tcPr>
            <w:tcW w:w="1503" w:type="dxa"/>
          </w:tcPr>
          <w:p w14:paraId="32EE7572" w14:textId="77777777" w:rsidR="00351E77" w:rsidRPr="00316A08" w:rsidRDefault="00351E77" w:rsidP="00926E64">
            <w:pPr>
              <w:rPr>
                <w:b/>
                <w:bCs/>
              </w:rPr>
            </w:pPr>
            <w:r w:rsidRPr="00316A08">
              <w:rPr>
                <w:b/>
                <w:bCs/>
              </w:rPr>
              <w:t>TA 2021</w:t>
            </w:r>
          </w:p>
        </w:tc>
        <w:tc>
          <w:tcPr>
            <w:tcW w:w="1503" w:type="dxa"/>
          </w:tcPr>
          <w:p w14:paraId="011C6146" w14:textId="77777777" w:rsidR="00351E77" w:rsidRPr="00316A08" w:rsidRDefault="00351E77" w:rsidP="00926E64">
            <w:pPr>
              <w:rPr>
                <w:b/>
                <w:bCs/>
              </w:rPr>
            </w:pPr>
            <w:r w:rsidRPr="00316A08">
              <w:rPr>
                <w:b/>
                <w:bCs/>
              </w:rPr>
              <w:t>TS 2022</w:t>
            </w:r>
          </w:p>
        </w:tc>
        <w:tc>
          <w:tcPr>
            <w:tcW w:w="1517" w:type="dxa"/>
          </w:tcPr>
          <w:p w14:paraId="38CC5927" w14:textId="77777777" w:rsidR="00351E77" w:rsidRPr="00316A08" w:rsidRDefault="00351E77" w:rsidP="00926E64">
            <w:pPr>
              <w:rPr>
                <w:b/>
                <w:bCs/>
              </w:rPr>
            </w:pPr>
            <w:r w:rsidRPr="00316A08">
              <w:rPr>
                <w:b/>
                <w:bCs/>
              </w:rPr>
              <w:t>TS2023</w:t>
            </w:r>
          </w:p>
        </w:tc>
      </w:tr>
      <w:tr w:rsidR="00351E77" w14:paraId="006EA8C0" w14:textId="77777777" w:rsidTr="00926E64">
        <w:tc>
          <w:tcPr>
            <w:tcW w:w="2122" w:type="dxa"/>
          </w:tcPr>
          <w:p w14:paraId="116297C9" w14:textId="77777777" w:rsidR="00351E77" w:rsidRDefault="00351E77" w:rsidP="00926E64">
            <w:r>
              <w:t>Toimintatuotot</w:t>
            </w:r>
          </w:p>
        </w:tc>
        <w:tc>
          <w:tcPr>
            <w:tcW w:w="1487" w:type="dxa"/>
          </w:tcPr>
          <w:p w14:paraId="0E65A52E" w14:textId="21850461" w:rsidR="00351E77" w:rsidRDefault="00351E77" w:rsidP="00926E64">
            <w:r>
              <w:t>39016,86</w:t>
            </w:r>
          </w:p>
        </w:tc>
        <w:tc>
          <w:tcPr>
            <w:tcW w:w="1502" w:type="dxa"/>
          </w:tcPr>
          <w:p w14:paraId="6C7EA129" w14:textId="350D3D84" w:rsidR="00351E77" w:rsidRDefault="00351E77" w:rsidP="00926E64">
            <w:r>
              <w:t>32806,00</w:t>
            </w:r>
          </w:p>
        </w:tc>
        <w:tc>
          <w:tcPr>
            <w:tcW w:w="1503" w:type="dxa"/>
          </w:tcPr>
          <w:p w14:paraId="50F99EB9" w14:textId="5C034906" w:rsidR="00351E77" w:rsidRDefault="009C5A65" w:rsidP="00926E64">
            <w:r>
              <w:t>32806,00</w:t>
            </w:r>
          </w:p>
        </w:tc>
        <w:tc>
          <w:tcPr>
            <w:tcW w:w="1503" w:type="dxa"/>
          </w:tcPr>
          <w:p w14:paraId="134B10BA" w14:textId="40E40448" w:rsidR="00351E77" w:rsidRDefault="009C5A65" w:rsidP="00926E64">
            <w:r>
              <w:t>32806,00</w:t>
            </w:r>
          </w:p>
        </w:tc>
        <w:tc>
          <w:tcPr>
            <w:tcW w:w="1517" w:type="dxa"/>
          </w:tcPr>
          <w:p w14:paraId="41CD6A2A" w14:textId="6D10B8C7" w:rsidR="00351E77" w:rsidRDefault="009C5A65" w:rsidP="00926E64">
            <w:r>
              <w:t>32806,00</w:t>
            </w:r>
          </w:p>
        </w:tc>
      </w:tr>
      <w:tr w:rsidR="00351E77" w14:paraId="22171720" w14:textId="77777777" w:rsidTr="00926E64">
        <w:tc>
          <w:tcPr>
            <w:tcW w:w="2122" w:type="dxa"/>
          </w:tcPr>
          <w:p w14:paraId="304C78E9" w14:textId="77777777" w:rsidR="00351E77" w:rsidRDefault="00351E77" w:rsidP="00926E64">
            <w:r>
              <w:t>Valmistus omaan käyttöön</w:t>
            </w:r>
          </w:p>
        </w:tc>
        <w:tc>
          <w:tcPr>
            <w:tcW w:w="1487" w:type="dxa"/>
          </w:tcPr>
          <w:p w14:paraId="00C74E1A" w14:textId="77777777" w:rsidR="00351E77" w:rsidRDefault="00351E77" w:rsidP="00926E64"/>
        </w:tc>
        <w:tc>
          <w:tcPr>
            <w:tcW w:w="1502" w:type="dxa"/>
          </w:tcPr>
          <w:p w14:paraId="790BF70C" w14:textId="77777777" w:rsidR="00351E77" w:rsidRDefault="00351E77" w:rsidP="00926E64"/>
        </w:tc>
        <w:tc>
          <w:tcPr>
            <w:tcW w:w="1503" w:type="dxa"/>
          </w:tcPr>
          <w:p w14:paraId="5B118760" w14:textId="77777777" w:rsidR="00351E77" w:rsidRDefault="00351E77" w:rsidP="00926E64"/>
        </w:tc>
        <w:tc>
          <w:tcPr>
            <w:tcW w:w="1503" w:type="dxa"/>
          </w:tcPr>
          <w:p w14:paraId="4A834CCF" w14:textId="77777777" w:rsidR="00351E77" w:rsidRDefault="00351E77" w:rsidP="00926E64"/>
        </w:tc>
        <w:tc>
          <w:tcPr>
            <w:tcW w:w="1517" w:type="dxa"/>
          </w:tcPr>
          <w:p w14:paraId="2A26805C" w14:textId="77777777" w:rsidR="00351E77" w:rsidRDefault="00351E77" w:rsidP="00926E64"/>
        </w:tc>
      </w:tr>
      <w:tr w:rsidR="00351E77" w14:paraId="2CED28BB" w14:textId="77777777" w:rsidTr="00926E64">
        <w:tc>
          <w:tcPr>
            <w:tcW w:w="2122" w:type="dxa"/>
          </w:tcPr>
          <w:p w14:paraId="6ADEE7F6" w14:textId="77777777" w:rsidR="00351E77" w:rsidRDefault="00351E77" w:rsidP="00926E64">
            <w:r>
              <w:t>Toimintamenot</w:t>
            </w:r>
          </w:p>
        </w:tc>
        <w:tc>
          <w:tcPr>
            <w:tcW w:w="1487" w:type="dxa"/>
          </w:tcPr>
          <w:p w14:paraId="0475B132" w14:textId="6AD0DECD" w:rsidR="00351E77" w:rsidRDefault="009C5A65" w:rsidP="00926E64">
            <w:r>
              <w:t>175587,25</w:t>
            </w:r>
          </w:p>
        </w:tc>
        <w:tc>
          <w:tcPr>
            <w:tcW w:w="1502" w:type="dxa"/>
          </w:tcPr>
          <w:p w14:paraId="321B8323" w14:textId="284E3B0E" w:rsidR="00351E77" w:rsidRDefault="009C5A65" w:rsidP="00926E64">
            <w:r>
              <w:t>201285,00</w:t>
            </w:r>
          </w:p>
        </w:tc>
        <w:tc>
          <w:tcPr>
            <w:tcW w:w="1503" w:type="dxa"/>
          </w:tcPr>
          <w:p w14:paraId="6482A37D" w14:textId="5FBC7A42" w:rsidR="00351E77" w:rsidRDefault="009C5A65" w:rsidP="00926E64">
            <w:r>
              <w:t>201285,00</w:t>
            </w:r>
          </w:p>
        </w:tc>
        <w:tc>
          <w:tcPr>
            <w:tcW w:w="1503" w:type="dxa"/>
          </w:tcPr>
          <w:p w14:paraId="02C6E115" w14:textId="24E09DBA" w:rsidR="00351E77" w:rsidRDefault="009C5A65" w:rsidP="00926E64">
            <w:r>
              <w:t>201285,00</w:t>
            </w:r>
          </w:p>
        </w:tc>
        <w:tc>
          <w:tcPr>
            <w:tcW w:w="1517" w:type="dxa"/>
          </w:tcPr>
          <w:p w14:paraId="22B5A0F9" w14:textId="7E64ECF7" w:rsidR="00351E77" w:rsidRDefault="009C5A65" w:rsidP="00926E64">
            <w:r>
              <w:t>201285,00</w:t>
            </w:r>
          </w:p>
        </w:tc>
      </w:tr>
      <w:tr w:rsidR="00351E77" w14:paraId="53C88B82" w14:textId="77777777" w:rsidTr="00926E64">
        <w:tc>
          <w:tcPr>
            <w:tcW w:w="2122" w:type="dxa"/>
          </w:tcPr>
          <w:p w14:paraId="21406839" w14:textId="77777777" w:rsidR="00351E77" w:rsidRPr="00316A08" w:rsidRDefault="00351E77" w:rsidP="00926E64">
            <w:pPr>
              <w:rPr>
                <w:b/>
                <w:bCs/>
              </w:rPr>
            </w:pPr>
            <w:r w:rsidRPr="00316A08">
              <w:rPr>
                <w:b/>
                <w:bCs/>
              </w:rPr>
              <w:t>Toimintakate (netto)</w:t>
            </w:r>
          </w:p>
        </w:tc>
        <w:tc>
          <w:tcPr>
            <w:tcW w:w="1487" w:type="dxa"/>
          </w:tcPr>
          <w:p w14:paraId="3EEB27D3" w14:textId="12CAFBDA" w:rsidR="00351E77" w:rsidRDefault="009C5A65" w:rsidP="00926E64">
            <w:r>
              <w:t>-136570,39</w:t>
            </w:r>
          </w:p>
        </w:tc>
        <w:tc>
          <w:tcPr>
            <w:tcW w:w="1502" w:type="dxa"/>
          </w:tcPr>
          <w:p w14:paraId="5E63B0AD" w14:textId="674289B9" w:rsidR="00351E77" w:rsidRDefault="009C5A65" w:rsidP="00926E64">
            <w:r>
              <w:t>-168479,00</w:t>
            </w:r>
          </w:p>
        </w:tc>
        <w:tc>
          <w:tcPr>
            <w:tcW w:w="1503" w:type="dxa"/>
          </w:tcPr>
          <w:p w14:paraId="317DD3AF" w14:textId="24E01321" w:rsidR="00351E77" w:rsidRDefault="000026D2" w:rsidP="00926E64">
            <w:r>
              <w:t>-168479,00</w:t>
            </w:r>
          </w:p>
        </w:tc>
        <w:tc>
          <w:tcPr>
            <w:tcW w:w="1503" w:type="dxa"/>
          </w:tcPr>
          <w:p w14:paraId="432EBD8F" w14:textId="2F36828E" w:rsidR="00351E77" w:rsidRDefault="000026D2" w:rsidP="00926E64">
            <w:r>
              <w:t>-168479,00</w:t>
            </w:r>
          </w:p>
        </w:tc>
        <w:tc>
          <w:tcPr>
            <w:tcW w:w="1517" w:type="dxa"/>
          </w:tcPr>
          <w:p w14:paraId="732B00BF" w14:textId="3E0D5C49" w:rsidR="00351E77" w:rsidRDefault="000026D2" w:rsidP="00926E64">
            <w:r>
              <w:t>-168479,00</w:t>
            </w:r>
          </w:p>
        </w:tc>
      </w:tr>
      <w:tr w:rsidR="00351E77" w14:paraId="03D0968F" w14:textId="77777777" w:rsidTr="00926E64">
        <w:tc>
          <w:tcPr>
            <w:tcW w:w="2122" w:type="dxa"/>
          </w:tcPr>
          <w:p w14:paraId="4F9CD843" w14:textId="77777777" w:rsidR="00351E77" w:rsidRPr="00907684" w:rsidRDefault="00351E77" w:rsidP="00926E64">
            <w:r>
              <w:t>Laskennalliset kustannukset</w:t>
            </w:r>
          </w:p>
        </w:tc>
        <w:tc>
          <w:tcPr>
            <w:tcW w:w="1487" w:type="dxa"/>
          </w:tcPr>
          <w:p w14:paraId="4F215A9B" w14:textId="77777777" w:rsidR="00351E77" w:rsidRPr="00907684" w:rsidRDefault="00351E77" w:rsidP="00926E64"/>
        </w:tc>
        <w:tc>
          <w:tcPr>
            <w:tcW w:w="1502" w:type="dxa"/>
          </w:tcPr>
          <w:p w14:paraId="4D9DC519" w14:textId="77777777" w:rsidR="00351E77" w:rsidRPr="00907684" w:rsidRDefault="00351E77" w:rsidP="00926E64"/>
        </w:tc>
        <w:tc>
          <w:tcPr>
            <w:tcW w:w="1503" w:type="dxa"/>
          </w:tcPr>
          <w:p w14:paraId="389F334A" w14:textId="77777777" w:rsidR="00351E77" w:rsidRPr="00907684" w:rsidRDefault="00351E77" w:rsidP="00926E64"/>
        </w:tc>
        <w:tc>
          <w:tcPr>
            <w:tcW w:w="1503" w:type="dxa"/>
          </w:tcPr>
          <w:p w14:paraId="4E7F643D" w14:textId="77777777" w:rsidR="00351E77" w:rsidRPr="00907684" w:rsidRDefault="00351E77" w:rsidP="00926E64"/>
        </w:tc>
        <w:tc>
          <w:tcPr>
            <w:tcW w:w="1517" w:type="dxa"/>
          </w:tcPr>
          <w:p w14:paraId="08356782" w14:textId="77777777" w:rsidR="00351E77" w:rsidRPr="00907684" w:rsidRDefault="00351E77" w:rsidP="00926E64"/>
        </w:tc>
      </w:tr>
      <w:tr w:rsidR="00351E77" w14:paraId="5F1C87DD" w14:textId="77777777" w:rsidTr="00926E64">
        <w:tc>
          <w:tcPr>
            <w:tcW w:w="2122" w:type="dxa"/>
          </w:tcPr>
          <w:p w14:paraId="742CA57E" w14:textId="77777777" w:rsidR="00351E77" w:rsidRPr="00907684" w:rsidRDefault="00351E77" w:rsidP="00926E64">
            <w:r>
              <w:t>Poistot ja arvonalentumiset</w:t>
            </w:r>
          </w:p>
        </w:tc>
        <w:tc>
          <w:tcPr>
            <w:tcW w:w="1487" w:type="dxa"/>
          </w:tcPr>
          <w:p w14:paraId="6FD5BFCB" w14:textId="570A7ED3" w:rsidR="00351E77" w:rsidRPr="00907684" w:rsidRDefault="000026D2" w:rsidP="00926E64">
            <w:r>
              <w:t>2134,22</w:t>
            </w:r>
          </w:p>
        </w:tc>
        <w:tc>
          <w:tcPr>
            <w:tcW w:w="1502" w:type="dxa"/>
          </w:tcPr>
          <w:p w14:paraId="762BB3AC" w14:textId="1813E0AC" w:rsidR="00351E77" w:rsidRPr="00907684" w:rsidRDefault="000026D2" w:rsidP="00926E64">
            <w:r>
              <w:t>7564,87</w:t>
            </w:r>
          </w:p>
        </w:tc>
        <w:tc>
          <w:tcPr>
            <w:tcW w:w="1503" w:type="dxa"/>
          </w:tcPr>
          <w:p w14:paraId="0598C11A" w14:textId="30CF125B" w:rsidR="00351E77" w:rsidRPr="00907684" w:rsidRDefault="000026D2" w:rsidP="00926E64">
            <w:r>
              <w:t>7564,87</w:t>
            </w:r>
          </w:p>
        </w:tc>
        <w:tc>
          <w:tcPr>
            <w:tcW w:w="1503" w:type="dxa"/>
          </w:tcPr>
          <w:p w14:paraId="5034C069" w14:textId="2071D139" w:rsidR="00351E77" w:rsidRPr="00907684" w:rsidRDefault="006140EA" w:rsidP="00926E64">
            <w:r>
              <w:t>6224,16</w:t>
            </w:r>
          </w:p>
        </w:tc>
        <w:tc>
          <w:tcPr>
            <w:tcW w:w="1517" w:type="dxa"/>
          </w:tcPr>
          <w:p w14:paraId="12C65E4E" w14:textId="7C74B8F2" w:rsidR="00351E77" w:rsidRPr="00907684" w:rsidRDefault="006140EA" w:rsidP="00926E64">
            <w:r>
              <w:t>6224,16</w:t>
            </w:r>
          </w:p>
        </w:tc>
      </w:tr>
      <w:tr w:rsidR="00351E77" w14:paraId="7C7D855B" w14:textId="77777777" w:rsidTr="00926E64">
        <w:tc>
          <w:tcPr>
            <w:tcW w:w="2122" w:type="dxa"/>
          </w:tcPr>
          <w:p w14:paraId="64950598" w14:textId="77777777" w:rsidR="00351E77" w:rsidRPr="00907684" w:rsidRDefault="00351E77" w:rsidP="00926E64">
            <w:r>
              <w:t xml:space="preserve">Korko </w:t>
            </w:r>
            <w:proofErr w:type="spellStart"/>
            <w:r>
              <w:t>sitoutut</w:t>
            </w:r>
            <w:proofErr w:type="spellEnd"/>
            <w:r>
              <w:t>. pääomalle</w:t>
            </w:r>
          </w:p>
        </w:tc>
        <w:tc>
          <w:tcPr>
            <w:tcW w:w="1487" w:type="dxa"/>
          </w:tcPr>
          <w:p w14:paraId="44049007" w14:textId="77777777" w:rsidR="00351E77" w:rsidRPr="00907684" w:rsidRDefault="00351E77" w:rsidP="00926E64"/>
        </w:tc>
        <w:tc>
          <w:tcPr>
            <w:tcW w:w="1502" w:type="dxa"/>
          </w:tcPr>
          <w:p w14:paraId="7E164763" w14:textId="77777777" w:rsidR="00351E77" w:rsidRPr="00907684" w:rsidRDefault="00351E77" w:rsidP="00926E64"/>
        </w:tc>
        <w:tc>
          <w:tcPr>
            <w:tcW w:w="1503" w:type="dxa"/>
          </w:tcPr>
          <w:p w14:paraId="37BDA1EB" w14:textId="77777777" w:rsidR="00351E77" w:rsidRPr="00907684" w:rsidRDefault="00351E77" w:rsidP="00926E64"/>
        </w:tc>
        <w:tc>
          <w:tcPr>
            <w:tcW w:w="1503" w:type="dxa"/>
          </w:tcPr>
          <w:p w14:paraId="00F97F14" w14:textId="77777777" w:rsidR="00351E77" w:rsidRPr="00907684" w:rsidRDefault="00351E77" w:rsidP="00926E64"/>
        </w:tc>
        <w:tc>
          <w:tcPr>
            <w:tcW w:w="1517" w:type="dxa"/>
          </w:tcPr>
          <w:p w14:paraId="7E8CD969" w14:textId="77777777" w:rsidR="00351E77" w:rsidRPr="00907684" w:rsidRDefault="00351E77" w:rsidP="00926E64"/>
        </w:tc>
      </w:tr>
      <w:tr w:rsidR="00351E77" w14:paraId="2862EF61" w14:textId="77777777" w:rsidTr="00926E64">
        <w:tc>
          <w:tcPr>
            <w:tcW w:w="2122" w:type="dxa"/>
          </w:tcPr>
          <w:p w14:paraId="7671F54F" w14:textId="77777777" w:rsidR="00351E77" w:rsidRPr="00907684" w:rsidRDefault="00351E77" w:rsidP="00926E64">
            <w:r>
              <w:t xml:space="preserve">Muut </w:t>
            </w:r>
            <w:proofErr w:type="spellStart"/>
            <w:r>
              <w:t>laskenn</w:t>
            </w:r>
            <w:proofErr w:type="spellEnd"/>
            <w:r>
              <w:t>. kustannukset</w:t>
            </w:r>
          </w:p>
        </w:tc>
        <w:tc>
          <w:tcPr>
            <w:tcW w:w="1487" w:type="dxa"/>
          </w:tcPr>
          <w:p w14:paraId="0CDCBE48" w14:textId="77777777" w:rsidR="00351E77" w:rsidRPr="00907684" w:rsidRDefault="00351E77" w:rsidP="00926E64"/>
        </w:tc>
        <w:tc>
          <w:tcPr>
            <w:tcW w:w="1502" w:type="dxa"/>
          </w:tcPr>
          <w:p w14:paraId="0B7C76E6" w14:textId="77777777" w:rsidR="00351E77" w:rsidRPr="00907684" w:rsidRDefault="00351E77" w:rsidP="00926E64"/>
        </w:tc>
        <w:tc>
          <w:tcPr>
            <w:tcW w:w="1503" w:type="dxa"/>
          </w:tcPr>
          <w:p w14:paraId="40EA0582" w14:textId="77777777" w:rsidR="00351E77" w:rsidRPr="00907684" w:rsidRDefault="00351E77" w:rsidP="00926E64"/>
        </w:tc>
        <w:tc>
          <w:tcPr>
            <w:tcW w:w="1503" w:type="dxa"/>
          </w:tcPr>
          <w:p w14:paraId="6CE22FA7" w14:textId="77777777" w:rsidR="00351E77" w:rsidRPr="00907684" w:rsidRDefault="00351E77" w:rsidP="00926E64"/>
        </w:tc>
        <w:tc>
          <w:tcPr>
            <w:tcW w:w="1517" w:type="dxa"/>
          </w:tcPr>
          <w:p w14:paraId="3C4B1B4B" w14:textId="77777777" w:rsidR="00351E77" w:rsidRPr="00907684" w:rsidRDefault="00351E77" w:rsidP="00926E64"/>
        </w:tc>
      </w:tr>
      <w:tr w:rsidR="00351E77" w14:paraId="224950EB" w14:textId="77777777" w:rsidTr="00926E64">
        <w:tc>
          <w:tcPr>
            <w:tcW w:w="2122" w:type="dxa"/>
          </w:tcPr>
          <w:p w14:paraId="76861BA0" w14:textId="77777777" w:rsidR="00351E77" w:rsidRPr="00907684" w:rsidRDefault="00351E77" w:rsidP="00926E64">
            <w:r>
              <w:t xml:space="preserve">Tehtävän </w:t>
            </w:r>
            <w:proofErr w:type="spellStart"/>
            <w:r>
              <w:t>kok</w:t>
            </w:r>
            <w:proofErr w:type="spellEnd"/>
            <w:r>
              <w:t>. kustannus</w:t>
            </w:r>
          </w:p>
        </w:tc>
        <w:tc>
          <w:tcPr>
            <w:tcW w:w="1487" w:type="dxa"/>
          </w:tcPr>
          <w:p w14:paraId="11DEBC98" w14:textId="61C25586" w:rsidR="00351E77" w:rsidRPr="00907684" w:rsidRDefault="006140EA" w:rsidP="00926E64">
            <w:r>
              <w:t>-138704,61</w:t>
            </w:r>
          </w:p>
        </w:tc>
        <w:tc>
          <w:tcPr>
            <w:tcW w:w="1502" w:type="dxa"/>
          </w:tcPr>
          <w:p w14:paraId="28F5C340" w14:textId="54D69A90" w:rsidR="00351E77" w:rsidRPr="00907684" w:rsidRDefault="006140EA" w:rsidP="00926E64">
            <w:r>
              <w:t>-176043,87</w:t>
            </w:r>
          </w:p>
        </w:tc>
        <w:tc>
          <w:tcPr>
            <w:tcW w:w="1503" w:type="dxa"/>
          </w:tcPr>
          <w:p w14:paraId="77503248" w14:textId="2CFBDF2B" w:rsidR="00351E77" w:rsidRPr="00907684" w:rsidRDefault="006140EA" w:rsidP="00926E64">
            <w:r>
              <w:t>-176043,87</w:t>
            </w:r>
          </w:p>
        </w:tc>
        <w:tc>
          <w:tcPr>
            <w:tcW w:w="1503" w:type="dxa"/>
          </w:tcPr>
          <w:p w14:paraId="5AA5F1A9" w14:textId="5635D3CA" w:rsidR="00351E77" w:rsidRPr="00907684" w:rsidRDefault="006140EA" w:rsidP="00926E64">
            <w:r>
              <w:t>-174703,16</w:t>
            </w:r>
          </w:p>
        </w:tc>
        <w:tc>
          <w:tcPr>
            <w:tcW w:w="1517" w:type="dxa"/>
          </w:tcPr>
          <w:p w14:paraId="2B34C3D3" w14:textId="525AF6A7" w:rsidR="00351E77" w:rsidRPr="00907684" w:rsidRDefault="006140EA" w:rsidP="00926E64">
            <w:r>
              <w:t>-174703,16</w:t>
            </w:r>
          </w:p>
        </w:tc>
      </w:tr>
    </w:tbl>
    <w:p w14:paraId="0C60B078" w14:textId="3701E8ED" w:rsidR="00351E77" w:rsidRDefault="00351E77" w:rsidP="00351E77"/>
    <w:p w14:paraId="5F519467" w14:textId="0074FB04" w:rsidR="001B144B" w:rsidRDefault="0045431E" w:rsidP="0045431E">
      <w:pPr>
        <w:pStyle w:val="Otsikko2"/>
      </w:pPr>
      <w:bookmarkStart w:id="51" w:name="_Toc58245195"/>
      <w:r>
        <w:t>50 Muut palvelut</w:t>
      </w:r>
      <w:bookmarkEnd w:id="51"/>
    </w:p>
    <w:p w14:paraId="22CE76B0" w14:textId="65ABF42F" w:rsidR="0045431E" w:rsidRDefault="0045431E" w:rsidP="0045431E"/>
    <w:p w14:paraId="10C3A7E6" w14:textId="7857DC8E" w:rsidR="0045431E" w:rsidRDefault="000E7C1E" w:rsidP="00E158AC">
      <w:pPr>
        <w:pStyle w:val="Otsikko3"/>
      </w:pPr>
      <w:bookmarkStart w:id="52" w:name="_Toc58245196"/>
      <w:r>
        <w:t>5051 Elinkeinoelämän edistäminen</w:t>
      </w:r>
      <w:bookmarkEnd w:id="52"/>
    </w:p>
    <w:p w14:paraId="5DB51C7C" w14:textId="0812A647" w:rsidR="00A156C1" w:rsidRDefault="00A156C1" w:rsidP="00A156C1"/>
    <w:p w14:paraId="4E81B47B" w14:textId="62920E45" w:rsidR="00A156C1" w:rsidRDefault="00A156C1" w:rsidP="00A156C1">
      <w:r>
        <w:t xml:space="preserve">Elinkeinoelämän kehittäminen käsittää elinkeinojen kehittämistyötä </w:t>
      </w:r>
      <w:r w:rsidR="00AD0199">
        <w:t xml:space="preserve">ja elinkeinorakenteen monipuolistamista sekä yritystoiminnan edellytysten parantamista ja </w:t>
      </w:r>
      <w:r w:rsidR="006C411F">
        <w:t xml:space="preserve">hankeneuvontaa. Vastuuhenkilönä on kunnanjohtaja. </w:t>
      </w:r>
    </w:p>
    <w:p w14:paraId="183A4E1A" w14:textId="30760742" w:rsidR="006C411F" w:rsidRDefault="006C411F" w:rsidP="00A156C1">
      <w:r>
        <w:t xml:space="preserve">Tavoitteiden saavuttamiseksi kunta on varannut määrärahaa yritystukiin ja erikseen </w:t>
      </w:r>
      <w:r w:rsidR="00F23A80">
        <w:t xml:space="preserve">maatalouden tukemiseen. Maatalouden </w:t>
      </w:r>
      <w:r w:rsidR="00F23A80" w:rsidRPr="0053204F">
        <w:t>yritystukiin sisältyy mm.</w:t>
      </w:r>
      <w:r w:rsidR="00B40E3B">
        <w:t xml:space="preserve"> </w:t>
      </w:r>
      <w:r w:rsidR="00451EAE">
        <w:t>avustus jalostussuunnitelman laatimiseen, eläinlääkärin matkakustannusten korvaus omavastuun ylittävältä osalta</w:t>
      </w:r>
      <w:r w:rsidR="00E61716">
        <w:t>, omistajanvaihdosneuvonnan tukeminen</w:t>
      </w:r>
      <w:r w:rsidR="001C1E29">
        <w:t xml:space="preserve"> ja</w:t>
      </w:r>
      <w:r w:rsidR="00E61716">
        <w:t xml:space="preserve"> talousneuvonnan tukeminen</w:t>
      </w:r>
      <w:r w:rsidR="001C1E29">
        <w:t xml:space="preserve"> sekä nuorille viljelijöille suunnattu tuki</w:t>
      </w:r>
      <w:r w:rsidR="0053204F">
        <w:t xml:space="preserve"> suunnitelmiin ja seurantalaskelmiin.</w:t>
      </w:r>
      <w:r w:rsidR="001C1E29">
        <w:t xml:space="preserve"> </w:t>
      </w:r>
    </w:p>
    <w:p w14:paraId="3B012BBE" w14:textId="766DF2BA" w:rsidR="00197008" w:rsidRDefault="00197008" w:rsidP="00A156C1">
      <w:r>
        <w:t xml:space="preserve">Lestijärven kunta ostaa </w:t>
      </w:r>
      <w:r w:rsidR="005E6A82">
        <w:t xml:space="preserve">maaseututoimen palvelut yhteistoiminta-alueelta. </w:t>
      </w:r>
      <w:r w:rsidR="00A10A16">
        <w:t>Kunnan maksuosuus vuodelle 2021 on 30 000 €.</w:t>
      </w:r>
    </w:p>
    <w:p w14:paraId="7305C44D" w14:textId="621DBAD7" w:rsidR="00847C7F" w:rsidRDefault="00847C7F" w:rsidP="00847C7F">
      <w:pPr>
        <w:pStyle w:val="Otsikko4"/>
      </w:pPr>
      <w:bookmarkStart w:id="53" w:name="_Toc58245197"/>
      <w:r>
        <w:t>Elinkeinoelämän edistämisen tuloarviot ja määrärahat</w:t>
      </w:r>
      <w:bookmarkEnd w:id="53"/>
    </w:p>
    <w:tbl>
      <w:tblPr>
        <w:tblStyle w:val="TaulukkoRuudukko"/>
        <w:tblW w:w="0" w:type="auto"/>
        <w:tblLook w:val="04A0" w:firstRow="1" w:lastRow="0" w:firstColumn="1" w:lastColumn="0" w:noHBand="0" w:noVBand="1"/>
      </w:tblPr>
      <w:tblGrid>
        <w:gridCol w:w="1980"/>
        <w:gridCol w:w="1333"/>
        <w:gridCol w:w="1576"/>
        <w:gridCol w:w="1576"/>
        <w:gridCol w:w="1576"/>
        <w:gridCol w:w="1587"/>
      </w:tblGrid>
      <w:tr w:rsidR="00847C7F" w14:paraId="0C9A456F" w14:textId="77777777" w:rsidTr="00926E64">
        <w:tc>
          <w:tcPr>
            <w:tcW w:w="1980" w:type="dxa"/>
          </w:tcPr>
          <w:p w14:paraId="050C0730" w14:textId="77777777" w:rsidR="00847C7F" w:rsidRDefault="00847C7F" w:rsidP="00926E64"/>
        </w:tc>
        <w:tc>
          <w:tcPr>
            <w:tcW w:w="1333" w:type="dxa"/>
          </w:tcPr>
          <w:p w14:paraId="397C67E6" w14:textId="77777777" w:rsidR="00847C7F" w:rsidRPr="00316A08" w:rsidRDefault="00847C7F" w:rsidP="00926E64">
            <w:pPr>
              <w:rPr>
                <w:b/>
                <w:bCs/>
              </w:rPr>
            </w:pPr>
            <w:r w:rsidRPr="00316A08">
              <w:rPr>
                <w:b/>
                <w:bCs/>
              </w:rPr>
              <w:t>TP 2019</w:t>
            </w:r>
          </w:p>
        </w:tc>
        <w:tc>
          <w:tcPr>
            <w:tcW w:w="1576" w:type="dxa"/>
          </w:tcPr>
          <w:p w14:paraId="74AAA384" w14:textId="77777777" w:rsidR="00847C7F" w:rsidRPr="00316A08" w:rsidRDefault="00847C7F" w:rsidP="00926E64">
            <w:pPr>
              <w:rPr>
                <w:b/>
                <w:bCs/>
              </w:rPr>
            </w:pPr>
            <w:r w:rsidRPr="00316A08">
              <w:rPr>
                <w:b/>
                <w:bCs/>
              </w:rPr>
              <w:t>TA 2020</w:t>
            </w:r>
          </w:p>
        </w:tc>
        <w:tc>
          <w:tcPr>
            <w:tcW w:w="1576" w:type="dxa"/>
          </w:tcPr>
          <w:p w14:paraId="514FEB4C" w14:textId="77777777" w:rsidR="00847C7F" w:rsidRPr="00316A08" w:rsidRDefault="00847C7F" w:rsidP="00926E64">
            <w:pPr>
              <w:rPr>
                <w:b/>
                <w:bCs/>
              </w:rPr>
            </w:pPr>
            <w:r w:rsidRPr="00316A08">
              <w:rPr>
                <w:b/>
                <w:bCs/>
              </w:rPr>
              <w:t>TA 2021</w:t>
            </w:r>
          </w:p>
        </w:tc>
        <w:tc>
          <w:tcPr>
            <w:tcW w:w="1576" w:type="dxa"/>
          </w:tcPr>
          <w:p w14:paraId="0202B5A1" w14:textId="77777777" w:rsidR="00847C7F" w:rsidRPr="00316A08" w:rsidRDefault="00847C7F" w:rsidP="00926E64">
            <w:pPr>
              <w:rPr>
                <w:b/>
                <w:bCs/>
              </w:rPr>
            </w:pPr>
            <w:r w:rsidRPr="00316A08">
              <w:rPr>
                <w:b/>
                <w:bCs/>
              </w:rPr>
              <w:t>TS 2022</w:t>
            </w:r>
          </w:p>
        </w:tc>
        <w:tc>
          <w:tcPr>
            <w:tcW w:w="1587" w:type="dxa"/>
          </w:tcPr>
          <w:p w14:paraId="3CFE8DFF" w14:textId="77777777" w:rsidR="00847C7F" w:rsidRPr="00316A08" w:rsidRDefault="00847C7F" w:rsidP="00926E64">
            <w:pPr>
              <w:rPr>
                <w:b/>
                <w:bCs/>
              </w:rPr>
            </w:pPr>
            <w:r w:rsidRPr="00316A08">
              <w:rPr>
                <w:b/>
                <w:bCs/>
              </w:rPr>
              <w:t>TS2023</w:t>
            </w:r>
          </w:p>
        </w:tc>
      </w:tr>
      <w:tr w:rsidR="00847C7F" w14:paraId="0AD8D023" w14:textId="77777777" w:rsidTr="00926E64">
        <w:tc>
          <w:tcPr>
            <w:tcW w:w="1980" w:type="dxa"/>
          </w:tcPr>
          <w:p w14:paraId="15667CFB" w14:textId="77777777" w:rsidR="00847C7F" w:rsidRDefault="00847C7F" w:rsidP="00926E64">
            <w:r>
              <w:t>Toimintatuotot</w:t>
            </w:r>
          </w:p>
        </w:tc>
        <w:tc>
          <w:tcPr>
            <w:tcW w:w="1333" w:type="dxa"/>
          </w:tcPr>
          <w:p w14:paraId="17D571DE" w14:textId="242660ED" w:rsidR="00847C7F" w:rsidRDefault="00172DBB" w:rsidP="00926E64">
            <w:r>
              <w:t>0</w:t>
            </w:r>
          </w:p>
        </w:tc>
        <w:tc>
          <w:tcPr>
            <w:tcW w:w="1576" w:type="dxa"/>
          </w:tcPr>
          <w:p w14:paraId="727E0C77" w14:textId="6F6130E6" w:rsidR="00847C7F" w:rsidRDefault="00172DBB" w:rsidP="00926E64">
            <w:r>
              <w:t>0</w:t>
            </w:r>
          </w:p>
        </w:tc>
        <w:tc>
          <w:tcPr>
            <w:tcW w:w="1576" w:type="dxa"/>
          </w:tcPr>
          <w:p w14:paraId="68B1219F" w14:textId="7E9DC85C" w:rsidR="00847C7F" w:rsidRDefault="00172DBB" w:rsidP="00926E64">
            <w:r>
              <w:t>0</w:t>
            </w:r>
          </w:p>
        </w:tc>
        <w:tc>
          <w:tcPr>
            <w:tcW w:w="1576" w:type="dxa"/>
          </w:tcPr>
          <w:p w14:paraId="6E63BC48" w14:textId="061C6557" w:rsidR="00847C7F" w:rsidRDefault="00172DBB" w:rsidP="00926E64">
            <w:r>
              <w:t>0</w:t>
            </w:r>
          </w:p>
        </w:tc>
        <w:tc>
          <w:tcPr>
            <w:tcW w:w="1587" w:type="dxa"/>
          </w:tcPr>
          <w:p w14:paraId="033B091A" w14:textId="0A686E16" w:rsidR="00847C7F" w:rsidRDefault="00172DBB" w:rsidP="00926E64">
            <w:r>
              <w:t>0</w:t>
            </w:r>
          </w:p>
        </w:tc>
      </w:tr>
      <w:tr w:rsidR="00847C7F" w14:paraId="000DEEF1" w14:textId="77777777" w:rsidTr="00926E64">
        <w:tc>
          <w:tcPr>
            <w:tcW w:w="1980" w:type="dxa"/>
          </w:tcPr>
          <w:p w14:paraId="3AB59035" w14:textId="77777777" w:rsidR="00847C7F" w:rsidRDefault="00847C7F" w:rsidP="00926E64">
            <w:r>
              <w:t>Valmistus omaan käyttöön</w:t>
            </w:r>
          </w:p>
        </w:tc>
        <w:tc>
          <w:tcPr>
            <w:tcW w:w="1333" w:type="dxa"/>
          </w:tcPr>
          <w:p w14:paraId="626A0248" w14:textId="77777777" w:rsidR="00847C7F" w:rsidRDefault="00847C7F" w:rsidP="00926E64"/>
        </w:tc>
        <w:tc>
          <w:tcPr>
            <w:tcW w:w="1576" w:type="dxa"/>
          </w:tcPr>
          <w:p w14:paraId="17E66830" w14:textId="77777777" w:rsidR="00847C7F" w:rsidRDefault="00847C7F" w:rsidP="00926E64"/>
        </w:tc>
        <w:tc>
          <w:tcPr>
            <w:tcW w:w="1576" w:type="dxa"/>
          </w:tcPr>
          <w:p w14:paraId="7D37BFB8" w14:textId="77777777" w:rsidR="00847C7F" w:rsidRDefault="00847C7F" w:rsidP="00926E64"/>
        </w:tc>
        <w:tc>
          <w:tcPr>
            <w:tcW w:w="1576" w:type="dxa"/>
          </w:tcPr>
          <w:p w14:paraId="5EC2DE38" w14:textId="77777777" w:rsidR="00847C7F" w:rsidRDefault="00847C7F" w:rsidP="00926E64"/>
        </w:tc>
        <w:tc>
          <w:tcPr>
            <w:tcW w:w="1587" w:type="dxa"/>
          </w:tcPr>
          <w:p w14:paraId="74D3E53B" w14:textId="77777777" w:rsidR="00847C7F" w:rsidRDefault="00847C7F" w:rsidP="00926E64"/>
        </w:tc>
      </w:tr>
      <w:tr w:rsidR="00847C7F" w14:paraId="40999C4F" w14:textId="77777777" w:rsidTr="00926E64">
        <w:tc>
          <w:tcPr>
            <w:tcW w:w="1980" w:type="dxa"/>
          </w:tcPr>
          <w:p w14:paraId="3194333F" w14:textId="77777777" w:rsidR="00847C7F" w:rsidRDefault="00847C7F" w:rsidP="00926E64">
            <w:r>
              <w:t>Toimintamenot</w:t>
            </w:r>
          </w:p>
        </w:tc>
        <w:tc>
          <w:tcPr>
            <w:tcW w:w="1333" w:type="dxa"/>
          </w:tcPr>
          <w:p w14:paraId="1D7ECB5C" w14:textId="6AF3CF4C" w:rsidR="00847C7F" w:rsidRDefault="00374240" w:rsidP="00926E64">
            <w:r>
              <w:t>63669</w:t>
            </w:r>
          </w:p>
        </w:tc>
        <w:tc>
          <w:tcPr>
            <w:tcW w:w="1576" w:type="dxa"/>
          </w:tcPr>
          <w:p w14:paraId="244C56E0" w14:textId="41262EC6" w:rsidR="00847C7F" w:rsidRDefault="00374240" w:rsidP="00926E64">
            <w:r>
              <w:t>73800</w:t>
            </w:r>
          </w:p>
        </w:tc>
        <w:tc>
          <w:tcPr>
            <w:tcW w:w="1576" w:type="dxa"/>
          </w:tcPr>
          <w:p w14:paraId="1FAD89AC" w14:textId="17A2F1DE" w:rsidR="00847C7F" w:rsidRDefault="00374240" w:rsidP="00926E64">
            <w:r>
              <w:t>101921</w:t>
            </w:r>
          </w:p>
        </w:tc>
        <w:tc>
          <w:tcPr>
            <w:tcW w:w="1576" w:type="dxa"/>
          </w:tcPr>
          <w:p w14:paraId="5F874B19" w14:textId="1FDEF704" w:rsidR="00847C7F" w:rsidRDefault="000F4937" w:rsidP="00926E64">
            <w:r>
              <w:t>32900</w:t>
            </w:r>
          </w:p>
        </w:tc>
        <w:tc>
          <w:tcPr>
            <w:tcW w:w="1587" w:type="dxa"/>
          </w:tcPr>
          <w:p w14:paraId="6458E016" w14:textId="305A2A6D" w:rsidR="00847C7F" w:rsidRDefault="000F4937" w:rsidP="00926E64">
            <w:r>
              <w:t>32900</w:t>
            </w:r>
          </w:p>
        </w:tc>
      </w:tr>
      <w:tr w:rsidR="00847C7F" w14:paraId="04B387D0" w14:textId="77777777" w:rsidTr="00926E64">
        <w:tc>
          <w:tcPr>
            <w:tcW w:w="1980" w:type="dxa"/>
          </w:tcPr>
          <w:p w14:paraId="600E6740" w14:textId="77777777" w:rsidR="00847C7F" w:rsidRPr="00316A08" w:rsidRDefault="00847C7F" w:rsidP="00926E64">
            <w:pPr>
              <w:rPr>
                <w:b/>
                <w:bCs/>
              </w:rPr>
            </w:pPr>
            <w:r w:rsidRPr="00316A08">
              <w:rPr>
                <w:b/>
                <w:bCs/>
              </w:rPr>
              <w:t>Toimintakate (netto)</w:t>
            </w:r>
          </w:p>
        </w:tc>
        <w:tc>
          <w:tcPr>
            <w:tcW w:w="1333" w:type="dxa"/>
          </w:tcPr>
          <w:p w14:paraId="239BF950" w14:textId="75A5E6D8" w:rsidR="00847C7F" w:rsidRDefault="001A55BF" w:rsidP="00926E64">
            <w:r>
              <w:t>-63669</w:t>
            </w:r>
          </w:p>
        </w:tc>
        <w:tc>
          <w:tcPr>
            <w:tcW w:w="1576" w:type="dxa"/>
          </w:tcPr>
          <w:p w14:paraId="31B83D97" w14:textId="60E08C73" w:rsidR="00847C7F" w:rsidRDefault="00A77E0F" w:rsidP="00926E64">
            <w:r>
              <w:t>-73800</w:t>
            </w:r>
          </w:p>
        </w:tc>
        <w:tc>
          <w:tcPr>
            <w:tcW w:w="1576" w:type="dxa"/>
          </w:tcPr>
          <w:p w14:paraId="041FA74C" w14:textId="3C85BBE3" w:rsidR="00847C7F" w:rsidRDefault="00A77E0F" w:rsidP="00926E64">
            <w:r>
              <w:t>-101921</w:t>
            </w:r>
          </w:p>
        </w:tc>
        <w:tc>
          <w:tcPr>
            <w:tcW w:w="1576" w:type="dxa"/>
          </w:tcPr>
          <w:p w14:paraId="4D61AF21" w14:textId="5D4110E2" w:rsidR="00847C7F" w:rsidRDefault="000F4937" w:rsidP="00926E64">
            <w:r>
              <w:t>-32900</w:t>
            </w:r>
          </w:p>
        </w:tc>
        <w:tc>
          <w:tcPr>
            <w:tcW w:w="1587" w:type="dxa"/>
          </w:tcPr>
          <w:p w14:paraId="37885862" w14:textId="3A78900F" w:rsidR="00847C7F" w:rsidRDefault="000F4937" w:rsidP="00926E64">
            <w:r>
              <w:t>-32900</w:t>
            </w:r>
          </w:p>
        </w:tc>
      </w:tr>
    </w:tbl>
    <w:p w14:paraId="0F1D90EF" w14:textId="3E3B5210" w:rsidR="00847C7F" w:rsidRDefault="00847C7F" w:rsidP="00A156C1"/>
    <w:p w14:paraId="6C6C0093" w14:textId="79E1E8D3" w:rsidR="00A504C5" w:rsidRDefault="00A504C5" w:rsidP="00A504C5">
      <w:r>
        <w:lastRenderedPageBreak/>
        <w:t>Kaustisen seutukunnan kuntarahoitusosuu</w:t>
      </w:r>
      <w:r w:rsidR="007A2FA9">
        <w:t xml:space="preserve">tena talousarvion kohtaan on varattu </w:t>
      </w:r>
      <w:r>
        <w:t>47 475 €</w:t>
      </w:r>
      <w:r w:rsidR="007A2FA9">
        <w:t>,</w:t>
      </w:r>
    </w:p>
    <w:p w14:paraId="027AC7B0" w14:textId="1416C84A" w:rsidR="00A504C5" w:rsidRDefault="00A504C5" w:rsidP="00A504C5">
      <w:r>
        <w:t>Kase yrityspalvelu</w:t>
      </w:r>
      <w:r w:rsidR="007A2FA9">
        <w:t xml:space="preserve">lle </w:t>
      </w:r>
      <w:r>
        <w:t>14726 €</w:t>
      </w:r>
      <w:r w:rsidR="007A2FA9">
        <w:t xml:space="preserve"> ja </w:t>
      </w:r>
      <w:proofErr w:type="spellStart"/>
      <w:r>
        <w:t>Leader</w:t>
      </w:r>
      <w:proofErr w:type="spellEnd"/>
      <w:r>
        <w:t>-rahoitu</w:t>
      </w:r>
      <w:r w:rsidR="007A2FA9">
        <w:t>kseen</w:t>
      </w:r>
      <w:r>
        <w:t xml:space="preserve"> 6320 €</w:t>
      </w:r>
      <w:r w:rsidR="007A2FA9">
        <w:t>.</w:t>
      </w:r>
    </w:p>
    <w:p w14:paraId="5023655C" w14:textId="77777777" w:rsidR="005403FB" w:rsidRDefault="00A504C5" w:rsidP="00A504C5">
      <w:r>
        <w:t>Maatilatalouden kehittäminen</w:t>
      </w:r>
      <w:r w:rsidR="007A2FA9">
        <w:t xml:space="preserve"> varattiin </w:t>
      </w:r>
      <w:r>
        <w:t>2900 €</w:t>
      </w:r>
      <w:r w:rsidR="00241581">
        <w:t xml:space="preserve"> ja yrittäjien muistamisiin ja kokouksiin 500 €</w:t>
      </w:r>
    </w:p>
    <w:p w14:paraId="0D625359" w14:textId="526036CE" w:rsidR="00A504C5" w:rsidRPr="00A156C1" w:rsidRDefault="00A504C5" w:rsidP="00A504C5">
      <w:r>
        <w:tab/>
      </w:r>
    </w:p>
    <w:p w14:paraId="7629863D" w14:textId="74851D72" w:rsidR="009C11AC" w:rsidRDefault="004C6A57" w:rsidP="004C6A57">
      <w:pPr>
        <w:pStyle w:val="Otsikko3"/>
      </w:pPr>
      <w:bookmarkStart w:id="54" w:name="_Toc58245198"/>
      <w:r>
        <w:t>5053 Oikeudenhoito ja muu järjestys ja turvallisuus</w:t>
      </w:r>
      <w:bookmarkEnd w:id="54"/>
    </w:p>
    <w:p w14:paraId="31C7A5D0" w14:textId="5330D8BB" w:rsidR="004C6A57" w:rsidRDefault="004C6A57" w:rsidP="004C6A57"/>
    <w:p w14:paraId="7B85BD73" w14:textId="5E527A91" w:rsidR="004C6A57" w:rsidRDefault="004C6A57" w:rsidP="004C6A57">
      <w:r>
        <w:t xml:space="preserve">Seura- ja harrastuseläinten talteenotosta on tehty sopimus Kari ja Katja Kalliokankaan </w:t>
      </w:r>
    </w:p>
    <w:p w14:paraId="13F7524E" w14:textId="2BB53EEB" w:rsidR="004C6A57" w:rsidRDefault="004C6A57" w:rsidP="004C6A57">
      <w:r>
        <w:t>kanssa. Palvelun tavoitteena on e</w:t>
      </w:r>
      <w:r w:rsidRPr="004C6A57">
        <w:t>läinten talteenoton hoitaminen kunnolla.</w:t>
      </w:r>
    </w:p>
    <w:p w14:paraId="633B74D1" w14:textId="77777777" w:rsidR="00617507" w:rsidRDefault="00617507" w:rsidP="004C6A57"/>
    <w:p w14:paraId="001089B8" w14:textId="0FA7996A" w:rsidR="00617507" w:rsidRDefault="00617507" w:rsidP="00617507">
      <w:pPr>
        <w:pStyle w:val="Otsikko4"/>
      </w:pPr>
      <w:bookmarkStart w:id="55" w:name="_Toc58245199"/>
      <w:r>
        <w:t>Oikeudenhoito ja muu järjestys ja turvallisuus tuloarviot ja määrärahat</w:t>
      </w:r>
      <w:bookmarkEnd w:id="55"/>
    </w:p>
    <w:tbl>
      <w:tblPr>
        <w:tblStyle w:val="TaulukkoRuudukko"/>
        <w:tblW w:w="0" w:type="auto"/>
        <w:tblLook w:val="04A0" w:firstRow="1" w:lastRow="0" w:firstColumn="1" w:lastColumn="0" w:noHBand="0" w:noVBand="1"/>
      </w:tblPr>
      <w:tblGrid>
        <w:gridCol w:w="1980"/>
        <w:gridCol w:w="1333"/>
        <w:gridCol w:w="1576"/>
        <w:gridCol w:w="1576"/>
        <w:gridCol w:w="1576"/>
        <w:gridCol w:w="1587"/>
      </w:tblGrid>
      <w:tr w:rsidR="004C6A57" w14:paraId="1A720B86" w14:textId="77777777" w:rsidTr="00755EFF">
        <w:tc>
          <w:tcPr>
            <w:tcW w:w="1980" w:type="dxa"/>
          </w:tcPr>
          <w:p w14:paraId="75BA713F" w14:textId="77777777" w:rsidR="004C6A57" w:rsidRDefault="004C6A57" w:rsidP="00755EFF"/>
        </w:tc>
        <w:tc>
          <w:tcPr>
            <w:tcW w:w="1333" w:type="dxa"/>
          </w:tcPr>
          <w:p w14:paraId="0C9784E9" w14:textId="77777777" w:rsidR="004C6A57" w:rsidRPr="00316A08" w:rsidRDefault="004C6A57" w:rsidP="00755EFF">
            <w:pPr>
              <w:rPr>
                <w:b/>
                <w:bCs/>
              </w:rPr>
            </w:pPr>
            <w:r w:rsidRPr="00316A08">
              <w:rPr>
                <w:b/>
                <w:bCs/>
              </w:rPr>
              <w:t>TP 2019</w:t>
            </w:r>
          </w:p>
        </w:tc>
        <w:tc>
          <w:tcPr>
            <w:tcW w:w="1576" w:type="dxa"/>
          </w:tcPr>
          <w:p w14:paraId="2BD29E69" w14:textId="77777777" w:rsidR="004C6A57" w:rsidRPr="00316A08" w:rsidRDefault="004C6A57" w:rsidP="00755EFF">
            <w:pPr>
              <w:rPr>
                <w:b/>
                <w:bCs/>
              </w:rPr>
            </w:pPr>
            <w:r w:rsidRPr="00316A08">
              <w:rPr>
                <w:b/>
                <w:bCs/>
              </w:rPr>
              <w:t>TA 2020</w:t>
            </w:r>
          </w:p>
        </w:tc>
        <w:tc>
          <w:tcPr>
            <w:tcW w:w="1576" w:type="dxa"/>
          </w:tcPr>
          <w:p w14:paraId="4A13EBB9" w14:textId="77777777" w:rsidR="004C6A57" w:rsidRPr="00316A08" w:rsidRDefault="004C6A57" w:rsidP="00755EFF">
            <w:pPr>
              <w:rPr>
                <w:b/>
                <w:bCs/>
              </w:rPr>
            </w:pPr>
            <w:r w:rsidRPr="00316A08">
              <w:rPr>
                <w:b/>
                <w:bCs/>
              </w:rPr>
              <w:t>TA 2021</w:t>
            </w:r>
          </w:p>
        </w:tc>
        <w:tc>
          <w:tcPr>
            <w:tcW w:w="1576" w:type="dxa"/>
          </w:tcPr>
          <w:p w14:paraId="79470047" w14:textId="77777777" w:rsidR="004C6A57" w:rsidRPr="00316A08" w:rsidRDefault="004C6A57" w:rsidP="00755EFF">
            <w:pPr>
              <w:rPr>
                <w:b/>
                <w:bCs/>
              </w:rPr>
            </w:pPr>
            <w:r w:rsidRPr="00316A08">
              <w:rPr>
                <w:b/>
                <w:bCs/>
              </w:rPr>
              <w:t>TS 2022</w:t>
            </w:r>
          </w:p>
        </w:tc>
        <w:tc>
          <w:tcPr>
            <w:tcW w:w="1587" w:type="dxa"/>
          </w:tcPr>
          <w:p w14:paraId="33E2AF76" w14:textId="77777777" w:rsidR="004C6A57" w:rsidRPr="00316A08" w:rsidRDefault="004C6A57" w:rsidP="00755EFF">
            <w:pPr>
              <w:rPr>
                <w:b/>
                <w:bCs/>
              </w:rPr>
            </w:pPr>
            <w:r w:rsidRPr="00316A08">
              <w:rPr>
                <w:b/>
                <w:bCs/>
              </w:rPr>
              <w:t>TS2023</w:t>
            </w:r>
          </w:p>
        </w:tc>
      </w:tr>
      <w:tr w:rsidR="004C6A57" w14:paraId="5D567525" w14:textId="77777777" w:rsidTr="00755EFF">
        <w:tc>
          <w:tcPr>
            <w:tcW w:w="1980" w:type="dxa"/>
          </w:tcPr>
          <w:p w14:paraId="2430DC5D" w14:textId="77777777" w:rsidR="004C6A57" w:rsidRDefault="004C6A57" w:rsidP="00755EFF">
            <w:r>
              <w:t>Toimintatuotot</w:t>
            </w:r>
          </w:p>
        </w:tc>
        <w:tc>
          <w:tcPr>
            <w:tcW w:w="1333" w:type="dxa"/>
          </w:tcPr>
          <w:p w14:paraId="0182969C" w14:textId="77777777" w:rsidR="004C6A57" w:rsidRDefault="004C6A57" w:rsidP="00755EFF">
            <w:r>
              <w:t>0</w:t>
            </w:r>
          </w:p>
        </w:tc>
        <w:tc>
          <w:tcPr>
            <w:tcW w:w="1576" w:type="dxa"/>
          </w:tcPr>
          <w:p w14:paraId="09D88257" w14:textId="77777777" w:rsidR="004C6A57" w:rsidRDefault="004C6A57" w:rsidP="00755EFF">
            <w:r>
              <w:t>0</w:t>
            </w:r>
          </w:p>
        </w:tc>
        <w:tc>
          <w:tcPr>
            <w:tcW w:w="1576" w:type="dxa"/>
          </w:tcPr>
          <w:p w14:paraId="520D08C4" w14:textId="77777777" w:rsidR="004C6A57" w:rsidRDefault="004C6A57" w:rsidP="00755EFF">
            <w:r>
              <w:t>0</w:t>
            </w:r>
          </w:p>
        </w:tc>
        <w:tc>
          <w:tcPr>
            <w:tcW w:w="1576" w:type="dxa"/>
          </w:tcPr>
          <w:p w14:paraId="59161F48" w14:textId="77777777" w:rsidR="004C6A57" w:rsidRDefault="004C6A57" w:rsidP="00755EFF">
            <w:r>
              <w:t>0</w:t>
            </w:r>
          </w:p>
        </w:tc>
        <w:tc>
          <w:tcPr>
            <w:tcW w:w="1587" w:type="dxa"/>
          </w:tcPr>
          <w:p w14:paraId="40BAE7AB" w14:textId="77777777" w:rsidR="004C6A57" w:rsidRDefault="004C6A57" w:rsidP="00755EFF">
            <w:r>
              <w:t>0</w:t>
            </w:r>
          </w:p>
        </w:tc>
      </w:tr>
      <w:tr w:rsidR="004C6A57" w14:paraId="616846F9" w14:textId="77777777" w:rsidTr="00755EFF">
        <w:tc>
          <w:tcPr>
            <w:tcW w:w="1980" w:type="dxa"/>
          </w:tcPr>
          <w:p w14:paraId="58D8E71A" w14:textId="77777777" w:rsidR="004C6A57" w:rsidRDefault="004C6A57" w:rsidP="00755EFF">
            <w:r>
              <w:t>Valmistus omaan käyttöön</w:t>
            </w:r>
          </w:p>
        </w:tc>
        <w:tc>
          <w:tcPr>
            <w:tcW w:w="1333" w:type="dxa"/>
          </w:tcPr>
          <w:p w14:paraId="1426C869" w14:textId="77777777" w:rsidR="004C6A57" w:rsidRDefault="004C6A57" w:rsidP="00755EFF"/>
        </w:tc>
        <w:tc>
          <w:tcPr>
            <w:tcW w:w="1576" w:type="dxa"/>
          </w:tcPr>
          <w:p w14:paraId="2EE31034" w14:textId="77777777" w:rsidR="004C6A57" w:rsidRDefault="004C6A57" w:rsidP="00755EFF"/>
        </w:tc>
        <w:tc>
          <w:tcPr>
            <w:tcW w:w="1576" w:type="dxa"/>
          </w:tcPr>
          <w:p w14:paraId="57F16D3C" w14:textId="77777777" w:rsidR="004C6A57" w:rsidRDefault="004C6A57" w:rsidP="00755EFF"/>
        </w:tc>
        <w:tc>
          <w:tcPr>
            <w:tcW w:w="1576" w:type="dxa"/>
          </w:tcPr>
          <w:p w14:paraId="63F88889" w14:textId="77777777" w:rsidR="004C6A57" w:rsidRDefault="004C6A57" w:rsidP="00755EFF"/>
        </w:tc>
        <w:tc>
          <w:tcPr>
            <w:tcW w:w="1587" w:type="dxa"/>
          </w:tcPr>
          <w:p w14:paraId="509AE5A2" w14:textId="77777777" w:rsidR="004C6A57" w:rsidRDefault="004C6A57" w:rsidP="00755EFF"/>
        </w:tc>
      </w:tr>
      <w:tr w:rsidR="004C6A57" w14:paraId="59B496A9" w14:textId="77777777" w:rsidTr="00755EFF">
        <w:tc>
          <w:tcPr>
            <w:tcW w:w="1980" w:type="dxa"/>
          </w:tcPr>
          <w:p w14:paraId="7877B777" w14:textId="77777777" w:rsidR="004C6A57" w:rsidRDefault="004C6A57" w:rsidP="00755EFF">
            <w:r>
              <w:t>Toimintamenot</w:t>
            </w:r>
          </w:p>
        </w:tc>
        <w:tc>
          <w:tcPr>
            <w:tcW w:w="1333" w:type="dxa"/>
          </w:tcPr>
          <w:p w14:paraId="23C6377C" w14:textId="66A60777" w:rsidR="004C6A57" w:rsidRDefault="00617507" w:rsidP="00755EFF">
            <w:r>
              <w:t>1500</w:t>
            </w:r>
          </w:p>
        </w:tc>
        <w:tc>
          <w:tcPr>
            <w:tcW w:w="1576" w:type="dxa"/>
          </w:tcPr>
          <w:p w14:paraId="064B4F37" w14:textId="5579BB22" w:rsidR="004C6A57" w:rsidRDefault="00617507" w:rsidP="00755EFF">
            <w:r>
              <w:t>1500</w:t>
            </w:r>
          </w:p>
        </w:tc>
        <w:tc>
          <w:tcPr>
            <w:tcW w:w="1576" w:type="dxa"/>
          </w:tcPr>
          <w:p w14:paraId="122AA92E" w14:textId="587D7F79" w:rsidR="004C6A57" w:rsidRDefault="00617507" w:rsidP="00755EFF">
            <w:r>
              <w:t>1500</w:t>
            </w:r>
          </w:p>
        </w:tc>
        <w:tc>
          <w:tcPr>
            <w:tcW w:w="1576" w:type="dxa"/>
          </w:tcPr>
          <w:p w14:paraId="09A90608" w14:textId="5FBC6652" w:rsidR="004C6A57" w:rsidRDefault="00617507" w:rsidP="00755EFF">
            <w:r>
              <w:t>1500</w:t>
            </w:r>
          </w:p>
        </w:tc>
        <w:tc>
          <w:tcPr>
            <w:tcW w:w="1587" w:type="dxa"/>
          </w:tcPr>
          <w:p w14:paraId="34591CDA" w14:textId="4B969D0E" w:rsidR="004C6A57" w:rsidRDefault="00617507" w:rsidP="00755EFF">
            <w:r>
              <w:t>1500</w:t>
            </w:r>
          </w:p>
        </w:tc>
      </w:tr>
      <w:tr w:rsidR="004C6A57" w14:paraId="1A7F8A99" w14:textId="77777777" w:rsidTr="00755EFF">
        <w:tc>
          <w:tcPr>
            <w:tcW w:w="1980" w:type="dxa"/>
          </w:tcPr>
          <w:p w14:paraId="0004A578" w14:textId="77777777" w:rsidR="004C6A57" w:rsidRPr="00316A08" w:rsidRDefault="004C6A57" w:rsidP="00755EFF">
            <w:pPr>
              <w:rPr>
                <w:b/>
                <w:bCs/>
              </w:rPr>
            </w:pPr>
            <w:r w:rsidRPr="00316A08">
              <w:rPr>
                <w:b/>
                <w:bCs/>
              </w:rPr>
              <w:t>Toimintakate (netto)</w:t>
            </w:r>
          </w:p>
        </w:tc>
        <w:tc>
          <w:tcPr>
            <w:tcW w:w="1333" w:type="dxa"/>
          </w:tcPr>
          <w:p w14:paraId="4D4C986D" w14:textId="263B3180" w:rsidR="004C6A57" w:rsidRDefault="00617507" w:rsidP="00755EFF">
            <w:r>
              <w:t>-1500</w:t>
            </w:r>
          </w:p>
        </w:tc>
        <w:tc>
          <w:tcPr>
            <w:tcW w:w="1576" w:type="dxa"/>
          </w:tcPr>
          <w:p w14:paraId="0E807168" w14:textId="6757CCCC" w:rsidR="004C6A57" w:rsidRDefault="00617507" w:rsidP="00755EFF">
            <w:r>
              <w:t>-1500</w:t>
            </w:r>
          </w:p>
        </w:tc>
        <w:tc>
          <w:tcPr>
            <w:tcW w:w="1576" w:type="dxa"/>
          </w:tcPr>
          <w:p w14:paraId="708B6205" w14:textId="500390F1" w:rsidR="004C6A57" w:rsidRDefault="00617507" w:rsidP="00755EFF">
            <w:r>
              <w:t>-1500</w:t>
            </w:r>
          </w:p>
        </w:tc>
        <w:tc>
          <w:tcPr>
            <w:tcW w:w="1576" w:type="dxa"/>
          </w:tcPr>
          <w:p w14:paraId="2E3C3F58" w14:textId="4C98FB7A" w:rsidR="004C6A57" w:rsidRDefault="00617507" w:rsidP="00755EFF">
            <w:r>
              <w:t>-1500</w:t>
            </w:r>
          </w:p>
        </w:tc>
        <w:tc>
          <w:tcPr>
            <w:tcW w:w="1587" w:type="dxa"/>
          </w:tcPr>
          <w:p w14:paraId="5856F19A" w14:textId="6154FFFF" w:rsidR="004C6A57" w:rsidRDefault="00617507" w:rsidP="00755EFF">
            <w:r>
              <w:t>-1500</w:t>
            </w:r>
          </w:p>
        </w:tc>
      </w:tr>
    </w:tbl>
    <w:p w14:paraId="60E3F35D" w14:textId="23FC29A7" w:rsidR="004C6A57" w:rsidRDefault="004C6A57" w:rsidP="004C6A57"/>
    <w:p w14:paraId="1BD6B09B" w14:textId="77777777" w:rsidR="004C6A57" w:rsidRPr="004C6A57" w:rsidRDefault="004C6A57" w:rsidP="004C6A57"/>
    <w:p w14:paraId="25257E9A" w14:textId="5740D49B" w:rsidR="009C11AC" w:rsidRDefault="009C11AC" w:rsidP="009C11AC">
      <w:pPr>
        <w:pStyle w:val="Otsikko3"/>
      </w:pPr>
      <w:bookmarkStart w:id="56" w:name="_Toc58245200"/>
      <w:r>
        <w:t>505</w:t>
      </w:r>
      <w:r w:rsidR="004B6A80">
        <w:t>4 Seutukunta</w:t>
      </w:r>
      <w:bookmarkEnd w:id="56"/>
    </w:p>
    <w:p w14:paraId="6D2928A1" w14:textId="2BE051F6" w:rsidR="004B6A80" w:rsidRDefault="004B6A80" w:rsidP="004B6A80"/>
    <w:p w14:paraId="2B523531" w14:textId="77777777" w:rsidR="004955D5" w:rsidRPr="00053BF9" w:rsidRDefault="004955D5" w:rsidP="00053BF9">
      <w:pPr>
        <w:rPr>
          <w:b/>
          <w:bCs/>
        </w:rPr>
      </w:pPr>
      <w:r w:rsidRPr="00053BF9">
        <w:rPr>
          <w:b/>
          <w:bCs/>
        </w:rPr>
        <w:t xml:space="preserve">TOIMINTASUUNNITELMA 2021 </w:t>
      </w:r>
    </w:p>
    <w:p w14:paraId="0BCF60F6" w14:textId="77777777" w:rsidR="004955D5" w:rsidRPr="004955D5" w:rsidRDefault="004955D5" w:rsidP="004955D5">
      <w:pPr>
        <w:spacing w:line="259" w:lineRule="auto"/>
        <w:rPr>
          <w:rFonts w:ascii="Calibri" w:hAnsi="Calibri" w:cs="Arial"/>
          <w:b/>
          <w:i/>
          <w:sz w:val="28"/>
          <w:szCs w:val="28"/>
        </w:rPr>
      </w:pPr>
    </w:p>
    <w:p w14:paraId="2DC76DC6" w14:textId="77777777" w:rsidR="004955D5" w:rsidRPr="00A23206" w:rsidRDefault="004955D5" w:rsidP="00A23206">
      <w:pPr>
        <w:rPr>
          <w:rFonts w:asciiTheme="minorHAnsi" w:hAnsiTheme="minorHAnsi"/>
          <w:b/>
          <w:bCs/>
          <w:sz w:val="22"/>
        </w:rPr>
      </w:pPr>
      <w:r w:rsidRPr="00A23206">
        <w:rPr>
          <w:b/>
          <w:bCs/>
        </w:rPr>
        <w:t>I Seutukunnallinen toiminta</w:t>
      </w:r>
    </w:p>
    <w:p w14:paraId="56CB0571" w14:textId="77777777" w:rsidR="004955D5" w:rsidRPr="004955D5" w:rsidRDefault="004955D5" w:rsidP="00A23206">
      <w:pPr>
        <w:rPr>
          <w:snapToGrid w:val="0"/>
        </w:rPr>
      </w:pPr>
      <w:r w:rsidRPr="004955D5">
        <w:rPr>
          <w:i/>
          <w:snapToGrid w:val="0"/>
        </w:rPr>
        <w:t>Kaustisen seutukunta</w:t>
      </w:r>
      <w:r w:rsidRPr="004955D5">
        <w:rPr>
          <w:snapToGrid w:val="0"/>
        </w:rPr>
        <w:t xml:space="preserve"> toimii kuntalain 51§:n tarkoittamana kuntien yhteisenä toimielimenä. Toimielimen toiminimi on </w:t>
      </w:r>
      <w:r w:rsidRPr="004955D5">
        <w:rPr>
          <w:i/>
          <w:snapToGrid w:val="0"/>
        </w:rPr>
        <w:t>Kaustisen seutukunta</w:t>
      </w:r>
      <w:r w:rsidRPr="004955D5">
        <w:rPr>
          <w:snapToGrid w:val="0"/>
        </w:rPr>
        <w:t xml:space="preserve"> ja toimielimen kokoonpanosta käytetään nimitystä </w:t>
      </w:r>
      <w:r w:rsidRPr="004955D5">
        <w:rPr>
          <w:i/>
          <w:snapToGrid w:val="0"/>
        </w:rPr>
        <w:t>seutuvaltuusto</w:t>
      </w:r>
      <w:r w:rsidRPr="004955D5">
        <w:rPr>
          <w:snapToGrid w:val="0"/>
        </w:rPr>
        <w:t>. Kaustisen seutukunnan toiminta perustuu kuntien vuonna 2000 solmimaan yhteistyösopimukseen, joka viimeisimmällä uusintakierroksella solmittiin toistaiseksi voimassa olevana 1.1.2016 lähtien.</w:t>
      </w:r>
      <w:r w:rsidRPr="004955D5">
        <w:rPr>
          <w:rFonts w:asciiTheme="minorHAnsi" w:hAnsiTheme="minorHAnsi"/>
        </w:rPr>
        <w:t xml:space="preserve"> </w:t>
      </w:r>
      <w:r w:rsidRPr="004955D5">
        <w:rPr>
          <w:snapToGrid w:val="0"/>
        </w:rPr>
        <w:t>Sopimuskunnat Halsua, Kaustinen, Lestijärvi, Toholampi ja Veteli.</w:t>
      </w:r>
    </w:p>
    <w:p w14:paraId="459CA8F3" w14:textId="77777777" w:rsidR="004955D5" w:rsidRPr="004955D5" w:rsidRDefault="004955D5" w:rsidP="00A23206">
      <w:r w:rsidRPr="004955D5">
        <w:rPr>
          <w:snapToGrid w:val="0"/>
        </w:rPr>
        <w:t xml:space="preserve">Seutuvaltuusto toimii Lestijärven kunnan hallinto-organisaatiossa itsenäisenä lautakuntana. Seutuvaltuustoon kuuluu 17 jäsentä, kustakin kunnasta yksi jäsen alkavaa 1000 asukasta kohti kuitenkin vähintään kaksi jäsentä. Yhteistyön valmisteluelimenä toimii seutukunnan </w:t>
      </w:r>
      <w:r w:rsidRPr="004955D5">
        <w:rPr>
          <w:i/>
          <w:snapToGrid w:val="0"/>
        </w:rPr>
        <w:t>johtoryhmä</w:t>
      </w:r>
      <w:r w:rsidRPr="004955D5">
        <w:rPr>
          <w:snapToGrid w:val="0"/>
        </w:rPr>
        <w:t xml:space="preserve">. Seutukunnan ylin viranhaltija, </w:t>
      </w:r>
      <w:r w:rsidRPr="004955D5">
        <w:rPr>
          <w:i/>
          <w:snapToGrid w:val="0"/>
        </w:rPr>
        <w:t>kehittämisjohtaja</w:t>
      </w:r>
      <w:r w:rsidRPr="004955D5">
        <w:rPr>
          <w:snapToGrid w:val="0"/>
        </w:rPr>
        <w:t xml:space="preserve">, toimii johtoryhmän ja seutuvaltuuston esittelijänä. </w:t>
      </w:r>
      <w:r w:rsidRPr="004955D5">
        <w:rPr>
          <w:i/>
          <w:snapToGrid w:val="0"/>
        </w:rPr>
        <w:t>Seutusihteeri</w:t>
      </w:r>
      <w:r w:rsidRPr="004955D5">
        <w:rPr>
          <w:snapToGrid w:val="0"/>
        </w:rPr>
        <w:t xml:space="preserve"> (esitys: hallintopäällikkö) toimii seutukunnan ylimmän viranhaltijan sijaisena.</w:t>
      </w:r>
    </w:p>
    <w:p w14:paraId="260A5782" w14:textId="77777777" w:rsidR="004955D5" w:rsidRPr="004955D5" w:rsidRDefault="004955D5" w:rsidP="00A23206">
      <w:r w:rsidRPr="004955D5">
        <w:t xml:space="preserve">Seutuvaltuuston ja johtoryhmän asioiden valmistelu ja hankkeiden hallinnointi tapahtuu seutukunnan omana toimintana, jota seutukunnan kunnat rahoittavat. Seutukunnan </w:t>
      </w:r>
      <w:r w:rsidRPr="004955D5">
        <w:lastRenderedPageBreak/>
        <w:t xml:space="preserve">perustehtävien mukaiseen toimintaan hankitaan mahdollisuuksien mukaan ulkopuolista rahoitusta projektitoiminnalla ja palveluiden myynnillä. </w:t>
      </w:r>
    </w:p>
    <w:p w14:paraId="75CBD8E9" w14:textId="77777777" w:rsidR="004955D5" w:rsidRPr="004955D5" w:rsidRDefault="004955D5" w:rsidP="00A23206">
      <w:pPr>
        <w:rPr>
          <w:snapToGrid w:val="0"/>
        </w:rPr>
      </w:pPr>
      <w:r w:rsidRPr="004955D5">
        <w:t xml:space="preserve">Seutukunnan vakituisen henkilöstön määrä on 5 henkilöä. Vuonna 2019 seutukunnan yrityspalvelusta väheni yksi vakituinen henkilö eikä tilalle ole palkattu uutta. Yritysneuvojat Mikko Hänninen ja Sari Torppa ovat jääneet eläkkeelle vuoden 2020 aikana ja heidän tilallaan ovat aloittaneet yrityskehittäjä Jarmo Finnilä ja yritysneuvoja Erkki Laide. Lisäksi seutukunnalla on määräaikaista henkilöstöä projektien ja muiden toimeksiantojen </w:t>
      </w:r>
      <w:proofErr w:type="gramStart"/>
      <w:r w:rsidRPr="004955D5">
        <w:t>määrästä riippuen</w:t>
      </w:r>
      <w:proofErr w:type="gramEnd"/>
      <w:r w:rsidRPr="004955D5">
        <w:t xml:space="preserve">. Vuonna 2020 seutukunnalla on 14 määräaikaista työntekijää. Seutukunnan toimintaa ja kehittämistyötä johtaa kehittämisjohtaja Petri Jylhä ja seutusihteerinä toimii Jaana Ojutkangas-Änäkkälä. </w:t>
      </w:r>
    </w:p>
    <w:p w14:paraId="284D55D0" w14:textId="77777777" w:rsidR="004955D5" w:rsidRPr="004955D5" w:rsidRDefault="004955D5" w:rsidP="004955D5">
      <w:pPr>
        <w:spacing w:after="0" w:line="259" w:lineRule="auto"/>
        <w:rPr>
          <w:rFonts w:asciiTheme="minorHAnsi" w:hAnsiTheme="minorHAnsi"/>
          <w:b/>
          <w:i/>
          <w:sz w:val="28"/>
          <w:szCs w:val="28"/>
        </w:rPr>
      </w:pPr>
    </w:p>
    <w:p w14:paraId="39E1C715" w14:textId="77777777" w:rsidR="004955D5" w:rsidRPr="004955D5" w:rsidRDefault="004955D5" w:rsidP="004955D5">
      <w:pPr>
        <w:spacing w:after="0" w:line="259" w:lineRule="auto"/>
        <w:rPr>
          <w:rFonts w:asciiTheme="minorHAnsi" w:hAnsiTheme="minorHAnsi"/>
          <w:b/>
          <w:iCs/>
          <w:sz w:val="28"/>
          <w:szCs w:val="28"/>
        </w:rPr>
      </w:pPr>
      <w:r w:rsidRPr="004955D5">
        <w:rPr>
          <w:rFonts w:asciiTheme="minorHAnsi" w:hAnsiTheme="minorHAnsi"/>
          <w:b/>
          <w:iCs/>
          <w:sz w:val="28"/>
          <w:szCs w:val="28"/>
        </w:rPr>
        <w:t>II Seutukuntaorganisaation perustehtävät</w:t>
      </w:r>
    </w:p>
    <w:p w14:paraId="259F4526" w14:textId="77777777" w:rsidR="004955D5" w:rsidRPr="004955D5" w:rsidRDefault="004955D5" w:rsidP="004955D5">
      <w:pPr>
        <w:spacing w:after="0" w:line="259" w:lineRule="auto"/>
        <w:rPr>
          <w:rFonts w:asciiTheme="minorHAnsi" w:hAnsiTheme="minorHAnsi"/>
          <w:sz w:val="22"/>
        </w:rPr>
      </w:pPr>
      <w:r w:rsidRPr="004955D5">
        <w:rPr>
          <w:rFonts w:asciiTheme="minorHAnsi" w:hAnsiTheme="minorHAnsi"/>
          <w:sz w:val="22"/>
        </w:rPr>
        <w:t xml:space="preserve"> </w:t>
      </w:r>
    </w:p>
    <w:p w14:paraId="6A2C9872" w14:textId="77777777" w:rsidR="004955D5" w:rsidRPr="004955D5" w:rsidRDefault="004955D5" w:rsidP="007E63B2">
      <w:r w:rsidRPr="004955D5">
        <w:t>Kaustisen seutukunnan perustehtävät ja niiden sisältämät toimenpiteet ovat yhteistoimintasopimuksen mukaisesti seuraavat:</w:t>
      </w:r>
    </w:p>
    <w:p w14:paraId="4BE13EDB" w14:textId="77777777" w:rsidR="004955D5" w:rsidRPr="004955D5" w:rsidRDefault="004955D5" w:rsidP="007E63B2"/>
    <w:p w14:paraId="1B35318D" w14:textId="77777777" w:rsidR="004955D5" w:rsidRPr="007E63B2" w:rsidRDefault="004955D5" w:rsidP="007E63B2">
      <w:pPr>
        <w:pStyle w:val="Luettelokappale"/>
        <w:numPr>
          <w:ilvl w:val="0"/>
          <w:numId w:val="29"/>
        </w:numPr>
        <w:rPr>
          <w:b/>
        </w:rPr>
      </w:pPr>
      <w:r w:rsidRPr="007E63B2">
        <w:rPr>
          <w:b/>
        </w:rPr>
        <w:t>Aluekehittäminen</w:t>
      </w:r>
    </w:p>
    <w:p w14:paraId="4E225CF4" w14:textId="77777777" w:rsidR="007E63B2" w:rsidRPr="00A23206" w:rsidRDefault="004955D5" w:rsidP="007E63B2">
      <w:pPr>
        <w:pStyle w:val="Luettelokappale"/>
        <w:numPr>
          <w:ilvl w:val="0"/>
          <w:numId w:val="30"/>
        </w:numPr>
        <w:rPr>
          <w:szCs w:val="24"/>
        </w:rPr>
      </w:pPr>
      <w:r w:rsidRPr="00A23206">
        <w:rPr>
          <w:szCs w:val="24"/>
        </w:rPr>
        <w:t>Hankevalmistelu ja hankkeiden toteutu</w:t>
      </w:r>
      <w:r w:rsidR="007E63B2" w:rsidRPr="00A23206">
        <w:rPr>
          <w:szCs w:val="24"/>
        </w:rPr>
        <w:t>s</w:t>
      </w:r>
    </w:p>
    <w:p w14:paraId="38ED2133" w14:textId="7C1F6735" w:rsidR="007E63B2" w:rsidRPr="00A23206" w:rsidRDefault="004955D5" w:rsidP="007E63B2">
      <w:pPr>
        <w:pStyle w:val="Luettelokappale"/>
        <w:numPr>
          <w:ilvl w:val="0"/>
          <w:numId w:val="30"/>
        </w:numPr>
        <w:rPr>
          <w:szCs w:val="24"/>
        </w:rPr>
      </w:pPr>
      <w:r w:rsidRPr="00A23206">
        <w:rPr>
          <w:szCs w:val="24"/>
        </w:rPr>
        <w:t>Hankkeiden kuntaosuuksien valmistelu, päätökset ja hallinto sekä hankkeiden toiminnanaikainen ohjau</w:t>
      </w:r>
      <w:r w:rsidR="007E63B2" w:rsidRPr="00A23206">
        <w:rPr>
          <w:szCs w:val="24"/>
        </w:rPr>
        <w:t>s</w:t>
      </w:r>
    </w:p>
    <w:p w14:paraId="72DD6A04" w14:textId="77777777" w:rsidR="007E63B2" w:rsidRPr="00A23206" w:rsidRDefault="004955D5" w:rsidP="007E63B2">
      <w:pPr>
        <w:pStyle w:val="Luettelokappale"/>
        <w:numPr>
          <w:ilvl w:val="0"/>
          <w:numId w:val="30"/>
        </w:numPr>
        <w:rPr>
          <w:szCs w:val="24"/>
        </w:rPr>
      </w:pPr>
      <w:r w:rsidRPr="00A23206">
        <w:rPr>
          <w:szCs w:val="24"/>
        </w:rPr>
        <w:t>Suunnitelmat, selvitykset, kyselyt, esitykset ja uudet avaukse</w:t>
      </w:r>
      <w:r w:rsidR="007E63B2" w:rsidRPr="00A23206">
        <w:rPr>
          <w:szCs w:val="24"/>
        </w:rPr>
        <w:t>t</w:t>
      </w:r>
    </w:p>
    <w:p w14:paraId="7268856A" w14:textId="77777777" w:rsidR="007E63B2" w:rsidRPr="00A23206" w:rsidRDefault="004955D5" w:rsidP="007E63B2">
      <w:pPr>
        <w:pStyle w:val="Luettelokappale"/>
        <w:numPr>
          <w:ilvl w:val="0"/>
          <w:numId w:val="30"/>
        </w:numPr>
        <w:rPr>
          <w:szCs w:val="24"/>
        </w:rPr>
      </w:pPr>
      <w:r w:rsidRPr="00A23206">
        <w:rPr>
          <w:szCs w:val="24"/>
        </w:rPr>
        <w:t>Verkostoyhteistyö eri toimijoiden kanssa</w:t>
      </w:r>
    </w:p>
    <w:p w14:paraId="68B29AE1" w14:textId="77777777" w:rsidR="00525E32" w:rsidRPr="00A23206" w:rsidRDefault="004955D5" w:rsidP="007E63B2">
      <w:pPr>
        <w:pStyle w:val="Luettelokappale"/>
        <w:numPr>
          <w:ilvl w:val="0"/>
          <w:numId w:val="30"/>
        </w:numPr>
        <w:rPr>
          <w:szCs w:val="24"/>
        </w:rPr>
      </w:pPr>
      <w:r w:rsidRPr="00A23206">
        <w:rPr>
          <w:szCs w:val="24"/>
        </w:rPr>
        <w:t>Keski-Pohjanmaan tilastoyhteistyön koordinointi ja maakunnallisten tilastojen tuottaminen</w:t>
      </w:r>
    </w:p>
    <w:p w14:paraId="74521B62" w14:textId="3CA03233" w:rsidR="004955D5" w:rsidRPr="00A23206" w:rsidRDefault="004955D5" w:rsidP="007E63B2">
      <w:pPr>
        <w:pStyle w:val="Luettelokappale"/>
        <w:numPr>
          <w:ilvl w:val="0"/>
          <w:numId w:val="30"/>
        </w:numPr>
        <w:rPr>
          <w:szCs w:val="24"/>
        </w:rPr>
      </w:pPr>
      <w:r w:rsidRPr="00A23206">
        <w:rPr>
          <w:szCs w:val="24"/>
        </w:rPr>
        <w:t xml:space="preserve">Aluemarkkinointi: tiedottaminen ja viestintä, tapahtumat, kaustisenseutu.fi ja </w:t>
      </w:r>
      <w:proofErr w:type="spellStart"/>
      <w:r w:rsidRPr="00A23206">
        <w:rPr>
          <w:szCs w:val="24"/>
        </w:rPr>
        <w:t>visitkaustisenseutu</w:t>
      </w:r>
      <w:proofErr w:type="spellEnd"/>
      <w:r w:rsidRPr="00A23206">
        <w:rPr>
          <w:szCs w:val="24"/>
        </w:rPr>
        <w:t xml:space="preserve"> -portaalit</w:t>
      </w:r>
    </w:p>
    <w:p w14:paraId="3CA953AC" w14:textId="77777777" w:rsidR="004955D5" w:rsidRPr="00525E32" w:rsidRDefault="004955D5" w:rsidP="00525E32">
      <w:pPr>
        <w:pStyle w:val="Luettelokappale"/>
        <w:numPr>
          <w:ilvl w:val="0"/>
          <w:numId w:val="29"/>
        </w:numPr>
        <w:rPr>
          <w:b/>
        </w:rPr>
      </w:pPr>
      <w:r w:rsidRPr="00525E32">
        <w:rPr>
          <w:b/>
        </w:rPr>
        <w:t>Alueen elinkeinotoiminnan kehittäminen</w:t>
      </w:r>
    </w:p>
    <w:p w14:paraId="4CA7A6F5" w14:textId="77777777" w:rsidR="00525E32" w:rsidRPr="00A23206" w:rsidRDefault="004955D5" w:rsidP="007E63B2">
      <w:pPr>
        <w:pStyle w:val="Luettelokappale"/>
        <w:numPr>
          <w:ilvl w:val="0"/>
          <w:numId w:val="31"/>
        </w:numPr>
        <w:rPr>
          <w:szCs w:val="24"/>
        </w:rPr>
      </w:pPr>
      <w:r w:rsidRPr="00A23206">
        <w:rPr>
          <w:szCs w:val="24"/>
        </w:rPr>
        <w:t>Yritysneuvontapalvelut alueen uusille ja toimiville yrityksille (KASE Yrityspalvelu)</w:t>
      </w:r>
    </w:p>
    <w:p w14:paraId="6E8FAB24" w14:textId="77777777" w:rsidR="00525E32" w:rsidRPr="00A23206" w:rsidRDefault="004955D5" w:rsidP="007E63B2">
      <w:pPr>
        <w:pStyle w:val="Luettelokappale"/>
        <w:numPr>
          <w:ilvl w:val="0"/>
          <w:numId w:val="31"/>
        </w:numPr>
        <w:rPr>
          <w:szCs w:val="24"/>
        </w:rPr>
      </w:pPr>
      <w:r w:rsidRPr="00A23206">
        <w:rPr>
          <w:szCs w:val="24"/>
        </w:rPr>
        <w:t>Yritysten kehittäminen verkostoyhteistyön avulla</w:t>
      </w:r>
    </w:p>
    <w:p w14:paraId="7EFF4667" w14:textId="77777777" w:rsidR="00525E32" w:rsidRPr="00A23206" w:rsidRDefault="004955D5" w:rsidP="007E63B2">
      <w:pPr>
        <w:pStyle w:val="Luettelokappale"/>
        <w:numPr>
          <w:ilvl w:val="0"/>
          <w:numId w:val="31"/>
        </w:numPr>
        <w:rPr>
          <w:szCs w:val="24"/>
        </w:rPr>
      </w:pPr>
      <w:r w:rsidRPr="00A23206">
        <w:rPr>
          <w:szCs w:val="24"/>
        </w:rPr>
        <w:t>Toimiala- ja yritysryhmähankkeiden valmistelu ja toteuttaminen</w:t>
      </w:r>
    </w:p>
    <w:p w14:paraId="04A24D28" w14:textId="77777777" w:rsidR="00525E32" w:rsidRPr="00A23206" w:rsidRDefault="004955D5" w:rsidP="007E63B2">
      <w:pPr>
        <w:pStyle w:val="Luettelokappale"/>
        <w:numPr>
          <w:ilvl w:val="0"/>
          <w:numId w:val="31"/>
        </w:numPr>
        <w:rPr>
          <w:szCs w:val="24"/>
        </w:rPr>
      </w:pPr>
      <w:r w:rsidRPr="00A23206">
        <w:rPr>
          <w:szCs w:val="24"/>
        </w:rPr>
        <w:t>Alueelle sijoittuvien yritysten hankinta ja avustaminen</w:t>
      </w:r>
    </w:p>
    <w:p w14:paraId="16179FA4" w14:textId="77777777" w:rsidR="00525E32" w:rsidRPr="00A23206" w:rsidRDefault="004955D5" w:rsidP="007E63B2">
      <w:pPr>
        <w:pStyle w:val="Luettelokappale"/>
        <w:numPr>
          <w:ilvl w:val="0"/>
          <w:numId w:val="31"/>
        </w:numPr>
        <w:rPr>
          <w:szCs w:val="24"/>
        </w:rPr>
      </w:pPr>
      <w:r w:rsidRPr="00A23206">
        <w:rPr>
          <w:szCs w:val="24"/>
        </w:rPr>
        <w:t>Elinkeinoja kehittävä oma hanketoiminta ja hankkeiden kuntaosuudet</w:t>
      </w:r>
    </w:p>
    <w:p w14:paraId="292159A1" w14:textId="20DE9570" w:rsidR="004955D5" w:rsidRPr="00A23206" w:rsidRDefault="004955D5" w:rsidP="007E63B2">
      <w:pPr>
        <w:pStyle w:val="Luettelokappale"/>
        <w:numPr>
          <w:ilvl w:val="0"/>
          <w:numId w:val="31"/>
        </w:numPr>
        <w:rPr>
          <w:szCs w:val="24"/>
        </w:rPr>
      </w:pPr>
      <w:r w:rsidRPr="00A23206">
        <w:rPr>
          <w:szCs w:val="24"/>
        </w:rPr>
        <w:t xml:space="preserve">Rekrytointi- ja työllistämispalvelut omana toimintana ja yhdessä yhteistyökumppaneiden kanssa </w:t>
      </w:r>
    </w:p>
    <w:p w14:paraId="40F90FB2" w14:textId="77777777" w:rsidR="004955D5" w:rsidRPr="00A23206" w:rsidRDefault="004955D5" w:rsidP="00A23206">
      <w:pPr>
        <w:pStyle w:val="Luettelokappale"/>
        <w:numPr>
          <w:ilvl w:val="0"/>
          <w:numId w:val="29"/>
        </w:numPr>
        <w:rPr>
          <w:b/>
        </w:rPr>
      </w:pPr>
      <w:r w:rsidRPr="00A23206">
        <w:rPr>
          <w:b/>
        </w:rPr>
        <w:t>Kuntien yhteistoiminnan edistäminen</w:t>
      </w:r>
    </w:p>
    <w:p w14:paraId="111B7A5B" w14:textId="77777777" w:rsidR="00A23206" w:rsidRPr="00A23206" w:rsidRDefault="004955D5" w:rsidP="007E63B2">
      <w:pPr>
        <w:pStyle w:val="Luettelokappale"/>
        <w:numPr>
          <w:ilvl w:val="0"/>
          <w:numId w:val="32"/>
        </w:numPr>
        <w:rPr>
          <w:szCs w:val="24"/>
        </w:rPr>
      </w:pPr>
      <w:r w:rsidRPr="00A23206">
        <w:rPr>
          <w:szCs w:val="24"/>
        </w:rPr>
        <w:lastRenderedPageBreak/>
        <w:t>Kuntien yhteistoimintaan liittyvien mahdollisuuksien etsiminen ja avausten tekeminen</w:t>
      </w:r>
    </w:p>
    <w:p w14:paraId="309D9717" w14:textId="77777777" w:rsidR="00A23206" w:rsidRPr="00A23206" w:rsidRDefault="004955D5" w:rsidP="007E63B2">
      <w:pPr>
        <w:pStyle w:val="Luettelokappale"/>
        <w:numPr>
          <w:ilvl w:val="0"/>
          <w:numId w:val="32"/>
        </w:numPr>
        <w:rPr>
          <w:szCs w:val="24"/>
        </w:rPr>
      </w:pPr>
      <w:r w:rsidRPr="00A23206">
        <w:rPr>
          <w:szCs w:val="24"/>
        </w:rPr>
        <w:t xml:space="preserve">Yhteiset tilaisuudet, tapahtumat </w:t>
      </w:r>
    </w:p>
    <w:p w14:paraId="078F48F6" w14:textId="77777777" w:rsidR="00A23206" w:rsidRPr="00A23206" w:rsidRDefault="004955D5" w:rsidP="007E63B2">
      <w:pPr>
        <w:pStyle w:val="Luettelokappale"/>
        <w:numPr>
          <w:ilvl w:val="0"/>
          <w:numId w:val="32"/>
        </w:numPr>
        <w:rPr>
          <w:szCs w:val="24"/>
        </w:rPr>
      </w:pPr>
      <w:r w:rsidRPr="00A23206">
        <w:rPr>
          <w:szCs w:val="24"/>
        </w:rPr>
        <w:t>Selvitykset ja kyselyt (kuntakohtaiset/seudulliset/maakunnalliset)</w:t>
      </w:r>
    </w:p>
    <w:p w14:paraId="26E8F9C2" w14:textId="24951D3C" w:rsidR="004955D5" w:rsidRPr="00A23206" w:rsidRDefault="004955D5" w:rsidP="007E63B2">
      <w:pPr>
        <w:pStyle w:val="Luettelokappale"/>
        <w:numPr>
          <w:ilvl w:val="0"/>
          <w:numId w:val="32"/>
        </w:numPr>
        <w:rPr>
          <w:szCs w:val="24"/>
        </w:rPr>
      </w:pPr>
      <w:r w:rsidRPr="00A23206">
        <w:rPr>
          <w:szCs w:val="24"/>
        </w:rPr>
        <w:t>Yhteishankkeiden käynnistys ja toteuttaminen</w:t>
      </w:r>
    </w:p>
    <w:p w14:paraId="026D5C85" w14:textId="77777777" w:rsidR="004955D5" w:rsidRPr="00A23206" w:rsidRDefault="004955D5" w:rsidP="00A23206">
      <w:pPr>
        <w:pStyle w:val="Luettelokappale"/>
        <w:numPr>
          <w:ilvl w:val="0"/>
          <w:numId w:val="29"/>
        </w:numPr>
        <w:rPr>
          <w:b/>
        </w:rPr>
      </w:pPr>
      <w:r w:rsidRPr="00A23206">
        <w:rPr>
          <w:b/>
        </w:rPr>
        <w:t>Seudun edunvalvonta</w:t>
      </w:r>
    </w:p>
    <w:p w14:paraId="4D6658B6" w14:textId="77777777" w:rsidR="00A23206" w:rsidRPr="00A23206" w:rsidRDefault="004955D5" w:rsidP="007E63B2">
      <w:pPr>
        <w:pStyle w:val="Luettelokappale"/>
        <w:numPr>
          <w:ilvl w:val="0"/>
          <w:numId w:val="33"/>
        </w:numPr>
        <w:rPr>
          <w:szCs w:val="24"/>
        </w:rPr>
      </w:pPr>
      <w:r w:rsidRPr="00A23206">
        <w:rPr>
          <w:szCs w:val="24"/>
        </w:rPr>
        <w:t xml:space="preserve">Vaikuttamistoiminta; </w:t>
      </w:r>
      <w:proofErr w:type="spellStart"/>
      <w:r w:rsidRPr="00A23206">
        <w:rPr>
          <w:szCs w:val="24"/>
        </w:rPr>
        <w:t>päättäjäkontaktointi</w:t>
      </w:r>
      <w:proofErr w:type="spellEnd"/>
      <w:r w:rsidRPr="00A23206">
        <w:rPr>
          <w:szCs w:val="24"/>
        </w:rPr>
        <w:t>, lausunnot, osallistuminen/vaikuttaminen suunnitelmien, ohjelmien ym. laadintaan</w:t>
      </w:r>
    </w:p>
    <w:p w14:paraId="51275971" w14:textId="77777777" w:rsidR="00A23206" w:rsidRPr="00A23206" w:rsidRDefault="004955D5" w:rsidP="007E63B2">
      <w:pPr>
        <w:pStyle w:val="Luettelokappale"/>
        <w:numPr>
          <w:ilvl w:val="0"/>
          <w:numId w:val="33"/>
        </w:numPr>
        <w:rPr>
          <w:szCs w:val="24"/>
        </w:rPr>
      </w:pPr>
      <w:r w:rsidRPr="00A23206">
        <w:rPr>
          <w:szCs w:val="24"/>
        </w:rPr>
        <w:t>Maakunnallisiin päätöksentekoelimiin osallistuminen</w:t>
      </w:r>
    </w:p>
    <w:p w14:paraId="52B97ECC" w14:textId="5659E15C" w:rsidR="004955D5" w:rsidRPr="00A23206" w:rsidRDefault="004955D5" w:rsidP="007E63B2">
      <w:pPr>
        <w:pStyle w:val="Luettelokappale"/>
        <w:numPr>
          <w:ilvl w:val="0"/>
          <w:numId w:val="33"/>
        </w:numPr>
        <w:rPr>
          <w:szCs w:val="24"/>
        </w:rPr>
      </w:pPr>
      <w:r w:rsidRPr="00A23206">
        <w:rPr>
          <w:szCs w:val="24"/>
        </w:rPr>
        <w:t>Seudullisiin, maakunnallisiin ja valtakunnallisiin työ- ja ohjausryhmiin osallistuminen</w:t>
      </w:r>
    </w:p>
    <w:p w14:paraId="56D022ED" w14:textId="77777777" w:rsidR="004955D5" w:rsidRPr="004955D5" w:rsidRDefault="004955D5" w:rsidP="00A23206">
      <w:pPr>
        <w:rPr>
          <w:snapToGrid w:val="0"/>
        </w:rPr>
      </w:pPr>
      <w:r w:rsidRPr="004955D5">
        <w:rPr>
          <w:bCs/>
          <w:snapToGrid w:val="0"/>
        </w:rPr>
        <w:t>Yhteistoimintasopimuksen mukaan s</w:t>
      </w:r>
      <w:r w:rsidRPr="004955D5">
        <w:rPr>
          <w:snapToGrid w:val="0"/>
        </w:rPr>
        <w:t xml:space="preserve">eutukunnalle voidaan asettaa lisätehtäviä seutuvaltuuston esityksestä ja kuntien valtuustojen niin hyväksyessä. Seutukunnalle on asetettu tehtäväksi mm. maaseutuhallinnon yhteistyö ja sen toiminnan kehittämiseen liittyvä yhteistyö ja ohjaus Kaustisen seutukunnan kuntien ja Kannuksen kaupungin alueella. </w:t>
      </w:r>
    </w:p>
    <w:p w14:paraId="09D8C787" w14:textId="77777777" w:rsidR="004955D5" w:rsidRPr="004955D5" w:rsidRDefault="004955D5" w:rsidP="007E63B2">
      <w:r w:rsidRPr="004955D5">
        <w:t xml:space="preserve">Perustehtävien toteuttamisessa seutukunnan keskeiset kumppanit ovat kuntien ja yritysten lisäksi mm. </w:t>
      </w:r>
      <w:proofErr w:type="spellStart"/>
      <w:r w:rsidRPr="004955D5">
        <w:rPr>
          <w:bCs/>
        </w:rPr>
        <w:t>KaseNet</w:t>
      </w:r>
      <w:proofErr w:type="spellEnd"/>
      <w:r w:rsidRPr="004955D5">
        <w:rPr>
          <w:bCs/>
        </w:rPr>
        <w:t xml:space="preserve"> Oy</w:t>
      </w:r>
      <w:r w:rsidRPr="004955D5">
        <w:t xml:space="preserve">, Keski-Pohjanmaan Liitto, Pohjanmaan, Etelä-Pohjanmaan ja Keski-Suomen ELY-keskukset, Pohjanmaan TE-toimisto, Soite, Kokkotyö-säätiö, Kokkolan Yliopistokeskus Chydenius, Vaasan yliopiston Levon-Instituutti, Helsingin yliopiston </w:t>
      </w:r>
      <w:proofErr w:type="spellStart"/>
      <w:r w:rsidRPr="004955D5">
        <w:t>Ruralia</w:t>
      </w:r>
      <w:proofErr w:type="spellEnd"/>
      <w:r w:rsidRPr="004955D5">
        <w:t xml:space="preserve">-Instituutti, Teknologian tutkimuskeskus VTT, Keski-Pohjanmaan koulutusyhtymä KPEDU, </w:t>
      </w:r>
      <w:proofErr w:type="spellStart"/>
      <w:r w:rsidRPr="004955D5">
        <w:t>ProAgria</w:t>
      </w:r>
      <w:proofErr w:type="spellEnd"/>
      <w:r w:rsidRPr="004955D5">
        <w:t xml:space="preserve">, CENTRIA Ammattikorkeakoulu, Pro Kaustinen Ry, </w:t>
      </w:r>
      <w:proofErr w:type="spellStart"/>
      <w:r w:rsidRPr="004955D5">
        <w:t>Pirityiset</w:t>
      </w:r>
      <w:proofErr w:type="spellEnd"/>
      <w:r w:rsidRPr="004955D5">
        <w:t xml:space="preserve"> Ry, Keski-Pohjanmaan Yrittäjät ry ja kunnittaiset yrittäjäyhdistykset, Toholammin Kehitys Oy, Kaustisen kehitys Oy, Kokkolan seudun kehitys KOSEK Oy ja Pietarsaaren seudun kehittämisyhtiö </w:t>
      </w:r>
      <w:proofErr w:type="spellStart"/>
      <w:r w:rsidRPr="004955D5">
        <w:t>Concordia</w:t>
      </w:r>
      <w:proofErr w:type="spellEnd"/>
      <w:r w:rsidRPr="004955D5">
        <w:t xml:space="preserve"> Oy.</w:t>
      </w:r>
    </w:p>
    <w:p w14:paraId="5C6B28F5" w14:textId="2A88CF9C" w:rsidR="004955D5" w:rsidRDefault="004955D5" w:rsidP="004955D5">
      <w:pPr>
        <w:spacing w:line="259" w:lineRule="auto"/>
        <w:rPr>
          <w:rFonts w:asciiTheme="minorHAnsi" w:hAnsiTheme="minorHAnsi"/>
          <w:b/>
          <w:sz w:val="22"/>
        </w:rPr>
      </w:pPr>
    </w:p>
    <w:p w14:paraId="5D9158D4" w14:textId="77777777" w:rsidR="00A23206" w:rsidRPr="004955D5" w:rsidRDefault="00A23206" w:rsidP="004955D5">
      <w:pPr>
        <w:spacing w:line="259" w:lineRule="auto"/>
        <w:rPr>
          <w:rFonts w:asciiTheme="minorHAnsi" w:hAnsiTheme="minorHAnsi"/>
          <w:b/>
          <w:sz w:val="22"/>
        </w:rPr>
      </w:pPr>
    </w:p>
    <w:p w14:paraId="160F3192" w14:textId="77777777" w:rsidR="004955D5" w:rsidRPr="00A23206" w:rsidRDefault="004955D5" w:rsidP="00A23206">
      <w:pPr>
        <w:rPr>
          <w:b/>
          <w:bCs/>
        </w:rPr>
      </w:pPr>
      <w:r w:rsidRPr="00A23206">
        <w:rPr>
          <w:b/>
          <w:bCs/>
        </w:rPr>
        <w:t>III Toimintaympäristön tilanne ja kehitys</w:t>
      </w:r>
    </w:p>
    <w:p w14:paraId="5FED7D76" w14:textId="77777777" w:rsidR="004955D5" w:rsidRPr="004955D5" w:rsidRDefault="004955D5" w:rsidP="00113CD6">
      <w:r w:rsidRPr="004955D5">
        <w:t xml:space="preserve">Vuosi 2020 oli poikkeuksellinen korona -pandemian vuoksi ja se vaikutti suuresti koko yhteiskunnan toimintaan. Tähän mennessä maailmantalouden vaihtelut ovat näkyneet Kaustisen seudulla viiveellä ja myös muutokset tasaisempana. Seudun elinkeinorakenne on pienyritysvaltainen, ja markkinoiden muutokset ovat heijastuneet pieniin yrityksiin yleensä heikommin ja viiveellä. Seudun elinkeinoelämä toimii pääosin alueellisen ja valtakunnallisen kysynnän markkinoilla, mikä tasaa aluetalouden vaihteluja. Kaustisen seudulla </w:t>
      </w:r>
      <w:proofErr w:type="gramStart"/>
      <w:r w:rsidRPr="004955D5">
        <w:t>korona-pandemian</w:t>
      </w:r>
      <w:proofErr w:type="gramEnd"/>
      <w:r w:rsidRPr="004955D5">
        <w:t xml:space="preserve"> kielteiset vaikutukset elinkeinoelämään jäivät pääosin pelättyä vähäisemmiksi. Työttömyys kasvoi kuitenkin selvästi edellisestä vuodesta, mutta oli tasoltaan Pohjanmaan ELY-keskus alueen pienintä. Korona-pandemian vaikutukset tuntuivat selkeimmin kaupan alan ja henkilökohtaisia palveluja tarjoavien yksiyrittäjien sekä henkilökuljetuspalveluja tarjoavien yritysten toiminnassa. Vaikein tilanne on </w:t>
      </w:r>
      <w:r w:rsidRPr="004955D5">
        <w:lastRenderedPageBreak/>
        <w:t xml:space="preserve">turkistaloudessa johtuen </w:t>
      </w:r>
      <w:proofErr w:type="gramStart"/>
      <w:r w:rsidRPr="004955D5">
        <w:t>korona-tilanteesta</w:t>
      </w:r>
      <w:proofErr w:type="gramEnd"/>
      <w:r w:rsidRPr="004955D5">
        <w:t xml:space="preserve"> ja maailmanmarkkinoiden kysynnän hiipumisesta. Myös turvetuotantoon kohdistuu haasteita, joita ei kaikkia vielä osata arvioida. Vaarana on, että ko. alojen kehitys vaikuttaa negatiivisesti alueen yrityselämään ja työllisyyslukuihin. </w:t>
      </w:r>
    </w:p>
    <w:p w14:paraId="34F30663" w14:textId="77777777" w:rsidR="004955D5" w:rsidRPr="004955D5" w:rsidRDefault="004955D5" w:rsidP="00113CD6">
      <w:r w:rsidRPr="004955D5">
        <w:t xml:space="preserve">Pienten ja keskisuurten yritysten investoinnit ja kehityshankkeet jatkuivat tilanteesta huolimatta hyvällä </w:t>
      </w:r>
      <w:proofErr w:type="gramStart"/>
      <w:r w:rsidRPr="004955D5">
        <w:t>tasolla</w:t>
      </w:r>
      <w:proofErr w:type="gramEnd"/>
      <w:r w:rsidRPr="004955D5">
        <w:t xml:space="preserve"> ja yritysten taloudellinen tulos pysyi pääosin hyvänä. Alueen yritysten määrä on pysynyt samalla tasolla aiempien vuosien kanssa ja erityisesti omistajanvaihdokset ovat lisääntyneet.</w:t>
      </w:r>
      <w:r w:rsidRPr="004955D5">
        <w:rPr>
          <w:color w:val="FF0000"/>
        </w:rPr>
        <w:t xml:space="preserve"> </w:t>
      </w:r>
      <w:r w:rsidRPr="004955D5">
        <w:t>Työvoimalle on ollut edelleen kysyntää. KASE Yrityspalvelu on avustanut alueen yrityksiä aktiivisesti ja kehittämis- ja investointihankkeisiin saatu ulkopuolisen rahoituksen määrä on kasvanut. Yrityspalvelulle ennakoidaan yhä kasvavaa kysyntää haasteellisen, mutta samalla myös uusia mahdollisuuksia tarjoavan tilanteen vuoksi.</w:t>
      </w:r>
    </w:p>
    <w:p w14:paraId="6A48DABB" w14:textId="77777777" w:rsidR="004955D5" w:rsidRPr="004955D5" w:rsidRDefault="004955D5" w:rsidP="00113CD6">
      <w:r w:rsidRPr="004955D5">
        <w:t xml:space="preserve">Korona-pandemia vaikutti seudun työttömyyttä nostaen erityisesti kevään ja kesän aikana. Seudun työttömyysaste on suunnitelman kirjoitushetkellä noin </w:t>
      </w:r>
      <w:proofErr w:type="gramStart"/>
      <w:r w:rsidRPr="004955D5">
        <w:t>9%</w:t>
      </w:r>
      <w:proofErr w:type="gramEnd"/>
      <w:r w:rsidRPr="004955D5">
        <w:t xml:space="preserve">, mikä on valtakunnallista keskiarvoa (12,5%) selkeästi alhaisempi. Työttömiä oli 477 henkilöä. Pahimmillaan työttömyysaste oli kesä-heinäkuun välisenä aikana lähestyen </w:t>
      </w:r>
      <w:proofErr w:type="gramStart"/>
      <w:r w:rsidRPr="004955D5">
        <w:t>12%:ia</w:t>
      </w:r>
      <w:proofErr w:type="gramEnd"/>
      <w:r w:rsidRPr="004955D5">
        <w:t xml:space="preserve">. Työttömyys on myös kasvanut vuosien 2018 ja 2019 tasoon verrattuna ollen noin vuoden 2017 tasolla. Työttömien määrä on noussut vuodesta 2019 (361) </w:t>
      </w:r>
      <w:proofErr w:type="gramStart"/>
      <w:r w:rsidRPr="004955D5">
        <w:t>116:lla</w:t>
      </w:r>
      <w:proofErr w:type="gramEnd"/>
      <w:r w:rsidRPr="004955D5">
        <w:t xml:space="preserve"> henkilöllä. Kuntien maksamat osuudet työmarkkinatukiin tulevat kasvamaan edellisvuodesta, koska työmarkkinatukea saavien henkilöiden määrä on lisääntynyt noin </w:t>
      </w:r>
      <w:proofErr w:type="gramStart"/>
      <w:r w:rsidRPr="004955D5">
        <w:t>40:lla</w:t>
      </w:r>
      <w:proofErr w:type="gramEnd"/>
      <w:r w:rsidRPr="004955D5">
        <w:t xml:space="preserve"> henkilöllä. Työttömyyden vähentämiseen, työllisyyspolkujen löytymiseen ja rekrytointiin liittyville toimille on tarvetta.</w:t>
      </w:r>
    </w:p>
    <w:p w14:paraId="07FC1ED0" w14:textId="77777777" w:rsidR="004955D5" w:rsidRPr="004955D5" w:rsidRDefault="004955D5" w:rsidP="00113CD6">
      <w:r w:rsidRPr="004955D5">
        <w:t xml:space="preserve">Elinkeinoelämän tilanteen odotetaan pysyvän edelleen samalla tasolla, vaikka </w:t>
      </w:r>
      <w:proofErr w:type="gramStart"/>
      <w:r w:rsidRPr="004955D5">
        <w:t>korona-pandemian</w:t>
      </w:r>
      <w:proofErr w:type="gramEnd"/>
      <w:r w:rsidRPr="004955D5">
        <w:t xml:space="preserve"> päättymisestä ei ole varmuutta ja maailman ja Suomen talouskehityksessä on sen myötä suurta epävarmuutta. Kehitysnäkymät voivat muuttua suuresti lyhyessäkin ajassa selkeiksi kasvunäkymiksi esimerkiksi toimivan </w:t>
      </w:r>
      <w:proofErr w:type="gramStart"/>
      <w:r w:rsidRPr="004955D5">
        <w:t>korona-rokotteen</w:t>
      </w:r>
      <w:proofErr w:type="gramEnd"/>
      <w:r w:rsidRPr="004955D5">
        <w:t xml:space="preserve"> myötä. Toinen merkittävä kasvun uudelleen käynnistäjä voi olla EU:n elvytysrahastojen toiminnan käynnistyminen ja siten suurten investointien käynnistyminen.</w:t>
      </w:r>
    </w:p>
    <w:p w14:paraId="6E36D419" w14:textId="77777777" w:rsidR="004955D5" w:rsidRPr="004955D5" w:rsidRDefault="004955D5" w:rsidP="00113CD6">
      <w:r w:rsidRPr="004955D5">
        <w:t xml:space="preserve">Seudun asukasluku on jatkanut laskuaan, joskin pientä tasoittumista on nähtävissä. Vuoden 2020 aikana asukasluku on laskenut 108 henkilöä ja noin </w:t>
      </w:r>
      <w:proofErr w:type="gramStart"/>
      <w:r w:rsidRPr="004955D5">
        <w:t>1%</w:t>
      </w:r>
      <w:proofErr w:type="gramEnd"/>
      <w:r w:rsidRPr="004955D5">
        <w:t xml:space="preserve">. (tilanne 30.8.). Haasteellisin tilanne on Halsualla, Toholammilla ja Vetelissä. Asukasluvun lasku on keskeinen ja uhkaavin haaste koko seudun elinvoimalle. Myös maakuntatasolla asukasluku on laskenut, mutta vähäisemmässä määrin kuin Kaustisen seutukunnan ja Perhon alueella. Keski-Pohjanmaalla asukasluku on laskenut eniten Perhossa.  </w:t>
      </w:r>
    </w:p>
    <w:p w14:paraId="4873A84F" w14:textId="77777777" w:rsidR="004955D5" w:rsidRPr="004955D5" w:rsidRDefault="004955D5" w:rsidP="00113CD6">
      <w:r w:rsidRPr="004955D5">
        <w:rPr>
          <w:b/>
          <w:bCs/>
        </w:rPr>
        <w:t>Seutukunnan osalta toimintasuunnitelman keskeisiä uusia toimenpiteitä ovat elinkeinoelämän uhkanäkymiin varautuminen ja toisaalta avautuvien suurien mahdollisuuksien hyödyntäminen</w:t>
      </w:r>
      <w:r w:rsidRPr="004955D5">
        <w:t xml:space="preserve">. Uhkakuvat liittyvät </w:t>
      </w:r>
      <w:proofErr w:type="gramStart"/>
      <w:r w:rsidRPr="004955D5">
        <w:t>korona-pandemian</w:t>
      </w:r>
      <w:proofErr w:type="gramEnd"/>
      <w:r w:rsidRPr="004955D5">
        <w:t xml:space="preserve"> pahenemisen aiheuttamaan talouskasvun pysähtymiseen ja suoranaiseen taantumaan sekä siten seudun yritysten toimintaedellytysten voimakkaaseen heikentymiseen. Lähitulevaisuuden näköpiirissä on myös turvetuotantoalan lisääntyvät vaikeudet alan toimintaedellytysten heikentyessä energiapolitiikan linjausten vuoksi, samoin turkistuotannon osalta poliittinen taloudellista epävarmuutta lisäävä keskustelu on voimistunut koronavaikutusten ohella. Ko. alat ovat seudulle hyvin merkittäviä elinkeinoelämän tukijalkoja, joten toimialojen tukemiseen muutoksessa sekä uusien mahdollisuuksien löytäminen on erittäin tärkeää. </w:t>
      </w:r>
      <w:r w:rsidRPr="004955D5">
        <w:lastRenderedPageBreak/>
        <w:t>Korona-pandemian selviytymis- ja rakenneuudistussuunnittelussa seutukunta tekee yhteistyötä Keski-Pohjanmaan liiton, kuntien ja maakunnan toimijoiden kanssa.</w:t>
      </w:r>
    </w:p>
    <w:p w14:paraId="180CC7D4" w14:textId="77777777" w:rsidR="004955D5" w:rsidRPr="004955D5" w:rsidRDefault="004955D5" w:rsidP="00113CD6">
      <w:r w:rsidRPr="004955D5">
        <w:rPr>
          <w:b/>
          <w:bCs/>
        </w:rPr>
        <w:t>Uusia mahdollisuuksia on nähtävissä tuulivoimapuistojen, kaivostoiminnan, kiertotalouden ja tietoliikenneyhteyksien kehittämisen investointi- ja kehittämisohjelmissa.</w:t>
      </w:r>
      <w:r w:rsidRPr="004955D5">
        <w:t xml:space="preserve"> Seutukunta on varautunut ja edistänyt omalta osaltaan ns. suurhankkeita, joihin on luettu 3 tuulivoimapuistoa (Lestijärvi, Halsua, Toholampi) ja litium-kaivoshanke (</w:t>
      </w:r>
      <w:proofErr w:type="spellStart"/>
      <w:r w:rsidRPr="004955D5">
        <w:t>Keliber</w:t>
      </w:r>
      <w:proofErr w:type="spellEnd"/>
      <w:r w:rsidRPr="004955D5">
        <w:t xml:space="preserve"> Oy). Näiden suurhankkeiden investointien kokonaissumma on noin 1,5 miljardia euroa. Kaustisen seutukunta on esittänyt K-P Liitolle, </w:t>
      </w:r>
      <w:proofErr w:type="spellStart"/>
      <w:r w:rsidRPr="004955D5">
        <w:t>TEM:ille</w:t>
      </w:r>
      <w:proofErr w:type="spellEnd"/>
      <w:r w:rsidRPr="004955D5">
        <w:t xml:space="preserve"> ja VM:lle kaksi suurempaa hankeohjelmaa EU:n elvytysrahastosta toteutettavaksi. KASE Smart Countryside -ohjelmaan sisältyy Seutuverkko 2.0 ja 5G -testialusta alaohjelmat, joiden yhteissumma on 62,5 miljoonaa euroa. Kiertotalouden hankeohjelman yhteissumma on noin 40 miljoonaa euroa. </w:t>
      </w:r>
    </w:p>
    <w:p w14:paraId="3D5ABD6C" w14:textId="77777777" w:rsidR="004955D5" w:rsidRPr="004955D5" w:rsidRDefault="004955D5" w:rsidP="00113CD6">
      <w:r w:rsidRPr="004955D5">
        <w:t xml:space="preserve">Korona-pandemian myötä </w:t>
      </w:r>
      <w:r w:rsidRPr="004955D5">
        <w:rPr>
          <w:b/>
          <w:bCs/>
        </w:rPr>
        <w:t>digitalisaation ja toimivien tietoliikenneyhteyksien merkitys on korostunut uudella tavalla.</w:t>
      </w:r>
      <w:r w:rsidRPr="004955D5">
        <w:t xml:space="preserve"> Keskeisiä haasteita ovat ensinnäkin se, miten kasvukeskusten ulkopuoliselle Suomelle voidaan luoda sekä kuluttajille että yrityksille soveltuvat huippunopeat tietoliikenneyhteydet ja toiseksi se, miten 5G-teknologiaa voidaan hyödyntää ja sen käyttöönottoa edistää myös maaseudulla. Kaustisen seutukunta ja </w:t>
      </w:r>
      <w:proofErr w:type="spellStart"/>
      <w:r w:rsidRPr="004955D5">
        <w:t>KaseNet</w:t>
      </w:r>
      <w:proofErr w:type="spellEnd"/>
      <w:r w:rsidRPr="004955D5">
        <w:t xml:space="preserve"> Oy ovat valmistelleet yhteistyössä VTT:n, Nokian ja Jyväskylän yliopiston kanssa mittavaa hankeohjelmaa, jonka visiona on, että Kaustisen seutu on Suomen paras ja kattavin huippunopeiden tietoliikenneyhteyksien maaseutualue sekä Euroopassa ainutlaatuinen langattomien ja kiinteiden ratkaisujen alueellinen testialusta vuonna 2023. Hankeohjelmalla pyritään luomaan Seutuverkko 2.0, joka olisi uudentyyppinen kiinteät ja langattomat ratkaisut yhdistävä hybridiverkko. Verkon perustana toimisi nykyinen valokuituverkko. Toisena tavoitteena on luoda seudulle avoin 5G -testialusta operaattoreiden, TKI-toimijoiden, koulutusorganisaatioiden, yritysten ja julkisen sektorin käyttöön.</w:t>
      </w:r>
    </w:p>
    <w:p w14:paraId="5D21B4EB" w14:textId="77777777" w:rsidR="004955D5" w:rsidRPr="004955D5" w:rsidRDefault="004955D5" w:rsidP="00113CD6">
      <w:r w:rsidRPr="004955D5">
        <w:rPr>
          <w:b/>
          <w:bCs/>
        </w:rPr>
        <w:t xml:space="preserve">Kiertotalouden ja laajasti määritellen biotalouden merkitys on kasvanut </w:t>
      </w:r>
      <w:r w:rsidRPr="004955D5">
        <w:t>viimeisen vuoden aikana ja tulee kasvamaan jatkossa vielä enemmän. Seutukunta toteuttaa parhaillaan hankkeita, joilla selvitetään, kehitetään ja pilotoidaan uusiutuvan energian käytön lisäämistä ja erilaisten tuotteiden jalostamista biomassasta (Kase Mauro, KIERTOON!). Näiden pohjalta on valmisteltu laajaa hankeohjelmaa, jonka tavoitteena on edistää uusiutuvan energian ekosysteemejä tukemaan maaseutualueiden rakennemuutosta. Hankeohjelma jakautuu kolmeen eri osakokonaisuuteen: 1) Biometaanin tuotanto ja jalostus, 2) Aurinkoenergian laajamittainen käyttöönotto toimialoja uudistaen – case: turkistarhojen uusi käyttö ja 3) sähköenergian varastointi akkuteknologialla.</w:t>
      </w:r>
    </w:p>
    <w:p w14:paraId="71268FA8" w14:textId="0AB015E9" w:rsidR="004955D5" w:rsidRPr="004955D5" w:rsidRDefault="004955D5" w:rsidP="00113CD6">
      <w:r w:rsidRPr="004955D5">
        <w:t>Toteutuessaan suurhankeohjelmat saavat aikaan käänteentekevän sysäyksen koko seudun kehitykselle. Vaikutukset tulevat olemaan erittäin merkittävät alueen elinkeinoelämälle ja kunnille sekä koko seudun pito- ja vetovoimalle. Seudulla on laadittu vuoden 2019 kasvuohjelma suurhankkeiden hyödyntämiseksi sekä käynnistetty erilaisia ennakoivia toimenpiteitä, joita on toteutettu vuoden 2020 aikana ja jatketaan edelleen</w:t>
      </w:r>
      <w:r w:rsidR="00A23206">
        <w:t xml:space="preserve"> </w:t>
      </w:r>
      <w:r w:rsidRPr="004955D5">
        <w:t>vuonna 2021. Seutukunnan elinvoimaohjelma päivitetään syksyllä 2020 ja siinä tullaan asettamaan seutukunnan kehittämistyön visiot, tavoitteet ja toimenpiteet tuleville vuosille.</w:t>
      </w:r>
    </w:p>
    <w:p w14:paraId="6F621CA2" w14:textId="77777777" w:rsidR="004955D5" w:rsidRPr="004955D5" w:rsidRDefault="004955D5" w:rsidP="00113CD6">
      <w:r w:rsidRPr="004955D5">
        <w:rPr>
          <w:b/>
          <w:bCs/>
        </w:rPr>
        <w:lastRenderedPageBreak/>
        <w:t>Uhkiin varautumisessa ja mahdollisuuksien hyödyntämisessä seutukunnan ja kuntien yhteistoiminta on ensiarvoisen tärkeää.</w:t>
      </w:r>
      <w:r w:rsidRPr="004955D5">
        <w:t xml:space="preserve"> Seutukunta on kuntien yhteinen kehittämistyökalu ja sen organisaatio on kasvanut vuodessa lähes 20:n osaajan tiimiksi. Kunnilla onkin käytössään poikkeuksellisen suuri kehittämisorganisaatio suhteessa niiden kokoon. Alueen kehittämiseen on lisäksi valjastettu maakunnallisten yhteistyökumppaneiden ohella monia toimijoita, jotka ovat kansallisia huippuosaajia. Hanketoiminta on laajentunut vuoden 2020 aikana </w:t>
      </w:r>
      <w:proofErr w:type="gramStart"/>
      <w:r w:rsidRPr="004955D5">
        <w:t>13:een</w:t>
      </w:r>
      <w:proofErr w:type="gramEnd"/>
      <w:r w:rsidRPr="004955D5">
        <w:t xml:space="preserve"> hankkeeseen ja hankesalkun koko on noin 2,5 miljoonaa euroa. Vuoden 2020 aikana hankepäätöksiä on saatu lähes 1,5 miljoonan euron edestä. Seutuorganisaation toimintakyky, prosessien toimivuus, osaaminen ja verkostoitumisen laatu ja laajuus ovat kriittisiä menestystekijöitä, jota on jatkuvasti ylläpidettävä ja kehitettävä ja jotka näkökulmat on otettava huomioon toiminnan suunnittelussa. </w:t>
      </w:r>
    </w:p>
    <w:p w14:paraId="21F175C1" w14:textId="77777777" w:rsidR="004955D5" w:rsidRPr="004955D5" w:rsidRDefault="004955D5" w:rsidP="00113CD6">
      <w:r w:rsidRPr="004955D5">
        <w:rPr>
          <w:b/>
          <w:bCs/>
        </w:rPr>
        <w:t>Korona-tilanne aiheutti seudulla nopean ns. digiloikan ja käynnisti niin seutukunnassa kuin kunnissa voimakkaan digikehittämistyön</w:t>
      </w:r>
      <w:r w:rsidRPr="004955D5">
        <w:t xml:space="preserve">. Sähköisten, verkon kautta toimivien asiointipalvelujen ja toimintaa tehostavien tukijärjestelmien käyttö tulee jatkossa korostumaan keskeisenä kehityskohteena niin seutukunnan kuin kuntien osalta. Julkisten palvelujen digitalisaatio ja palvelujen sähköistäminen parantaa palvelujen saavutettavuutta ja julkisen talouden kustannustehokkuutta. Digitalisaatio edellyttää kuitenkin vakaita, nopeita ja turvallisia tietoliikenneyhteyksiä seudulla sekä laajasti koko Suomessa ja Euroopassa. Tietoliikenneyhteyksien kattavuus ja saatavuus yrityksille, TKI-toimijoille ja asukkaille on kriittinen menestystekijä digitalisaatioon perustuvalle kehitykselle. Kattavat, nopeat ja turvalliset yhteydet mahdollistavat julkisen ja yksityisen sektorin digi- ja etäpalvelut. Seutukunnan koordinoima kuntien yhteinen </w:t>
      </w:r>
      <w:r w:rsidRPr="004955D5">
        <w:rPr>
          <w:b/>
          <w:bCs/>
        </w:rPr>
        <w:t>digistrategia tulee ohjaamaan jatkossa kuntien ja seutukunnan digipalveluiden kehittämistä</w:t>
      </w:r>
      <w:r w:rsidRPr="004955D5">
        <w:t xml:space="preserve">. </w:t>
      </w:r>
    </w:p>
    <w:p w14:paraId="473F2D2D" w14:textId="77777777" w:rsidR="004955D5" w:rsidRPr="004955D5" w:rsidRDefault="004955D5" w:rsidP="00113CD6">
      <w:r w:rsidRPr="004955D5">
        <w:t xml:space="preserve">Seutukunnan yrityspalvelut ja muu toiminta on mukautunut poikkeukselliseen tilanteeseen hyvin. Toimintamalleja niin asiakkaiden kuin yhteistyökumppaneiden kanssa on muutettu verkon yli toteutettavaksi esim. videoneuvotteluin ja </w:t>
      </w:r>
      <w:proofErr w:type="spellStart"/>
      <w:r w:rsidRPr="004955D5">
        <w:t>Teams</w:t>
      </w:r>
      <w:proofErr w:type="spellEnd"/>
      <w:r w:rsidRPr="004955D5">
        <w:t>-ympäristössä. Suuremmat tilaisuudet on järjestetty webinaareina. Seutukunnan sähköisiä palveluja yrittäjille on kehitetty ja otettu käyttöön nopeasti ja voimakkaasti, esimerkiksi yritysanalyysityökalujen ja verkkokaupan osalta. Yrittäjät ovat antaneet sähköisille palveluille myönteistä palautetta. Sähköisten palvelujen kehittämiselle nähdään kasvavaa tarvetta mm. asiakkaiden ja kuntalaisten taholta ja niiden kehittämistä tulee jatkaa.</w:t>
      </w:r>
    </w:p>
    <w:p w14:paraId="5DB4FCCD" w14:textId="77777777" w:rsidR="004955D5" w:rsidRPr="004955D5" w:rsidRDefault="004955D5" w:rsidP="00113CD6">
      <w:r w:rsidRPr="004955D5">
        <w:t xml:space="preserve">Seutukunnalle tulee </w:t>
      </w:r>
      <w:r w:rsidRPr="004955D5">
        <w:rPr>
          <w:b/>
          <w:bCs/>
        </w:rPr>
        <w:t>uusi tehtävä koskien työllisyyden edistämisen kuntakokeilua</w:t>
      </w:r>
      <w:r w:rsidRPr="004955D5">
        <w:t>. Seutukunta osallistuu kuntien yhteistyöorganisaationa Työ- ja elinkeinoministeriön työllisyyskokeiluun yhdessä Kokkolan ja Kannuksen kaupunkien sekä Perhon kunnan kanssa. Seutukunta vastaa kokeilupalvelujen järjestämisestä kuntien puolesta. Kokeilussa sovelletaan tehostettua palvelumallia maaseutumaisessa toimintaympäristössä ja elinkeinorakenteessa yhdistettynä kuntien ja valtion E-palveluiden keskinäisen synergian lisäämiseen ja toimijaverkoston koordinoituun toimintaan. Seutukunnan toimintasuunnitelmassa huomioidaan työllisyyskokeiluun liittyvät toimenpiteet ja resurssitarpeet sekä uusi virkapohjainen tehtävä.</w:t>
      </w:r>
    </w:p>
    <w:p w14:paraId="03531C11" w14:textId="77777777" w:rsidR="004955D5" w:rsidRPr="004955D5" w:rsidRDefault="004955D5" w:rsidP="00113CD6">
      <w:r w:rsidRPr="004955D5">
        <w:t xml:space="preserve">Seudulla tulee edelleen kiinnittää huomiota työpaikkojen luomisen ja elinkeinoelämän kehittämisen ohella alueen muuhun toiminta- ja palveluympäristöön, jotta seutu kykenisi olemaan varteenotettava vaihtoehto asumiseen. Niin seudullisessa kuin kuntien toiminnassa pito- ja vetovoiman lisääminen - nykyisten asukkaiden pitäminen seudulla ja </w:t>
      </w:r>
      <w:r w:rsidRPr="004955D5">
        <w:lastRenderedPageBreak/>
        <w:t xml:space="preserve">uusien asukkaiden saaminen seudulle – tulee nostaa tärkeään rooliin. Seutukunta on ottanut käyttöön seudulliset </w:t>
      </w:r>
      <w:hyperlink r:id="rId17" w:history="1">
        <w:r w:rsidRPr="004955D5">
          <w:rPr>
            <w:color w:val="0563C1" w:themeColor="hyperlink"/>
            <w:u w:val="single"/>
          </w:rPr>
          <w:t>www.kaustisenseutu.fi</w:t>
        </w:r>
      </w:hyperlink>
      <w:r w:rsidRPr="004955D5">
        <w:t xml:space="preserve"> ja </w:t>
      </w:r>
      <w:hyperlink r:id="rId18" w:history="1">
        <w:r w:rsidRPr="004955D5">
          <w:rPr>
            <w:color w:val="0563C1" w:themeColor="hyperlink"/>
            <w:u w:val="single"/>
          </w:rPr>
          <w:t>www.visitkaustisenseutu.fi</w:t>
        </w:r>
      </w:hyperlink>
      <w:r w:rsidRPr="004955D5">
        <w:t xml:space="preserve"> -sivustot, joita kehitetään edelleen lisäämään alueen pito- ja vetovoimaa tuomalla esiin esimerkiksi tapahtumia, palveluja, yrityksiä ja harrastusmahdollisuuksia. Seutukunnasta ja kunnista, seudun mahdollisuuksista ja tapahtumista tiedottamista – laajasti yrittäjyyden, työnteon ja asumisen näkökulmista – on lisätty, mutta näkyvyyttä tarvitaan vielä enemmän. Aluemarkkinointia erityisesti sosiaalista mediaa hyödyntäen tulee kehittää ja siihen tulee panostaa aiempaa enemmän.</w:t>
      </w:r>
    </w:p>
    <w:p w14:paraId="2668789E" w14:textId="77777777" w:rsidR="004955D5" w:rsidRPr="00113CD6" w:rsidRDefault="004955D5" w:rsidP="00113CD6">
      <w:pPr>
        <w:rPr>
          <w:b/>
          <w:bCs/>
        </w:rPr>
      </w:pPr>
      <w:r w:rsidRPr="00113CD6">
        <w:rPr>
          <w:b/>
          <w:bCs/>
        </w:rPr>
        <w:t>IV Seutukunnan toiminnan painopisteet</w:t>
      </w:r>
    </w:p>
    <w:p w14:paraId="2F7A0415" w14:textId="6D34691A" w:rsidR="004955D5" w:rsidRPr="004955D5" w:rsidRDefault="004955D5" w:rsidP="004D0D2F">
      <w:bookmarkStart w:id="57" w:name="_Hlk529186589"/>
      <w:r w:rsidRPr="004955D5">
        <w:t>Seutukunnan toiminnan keskeisenä, johtavana tavoitteena on Suomen elinvoimaisin maaseutu ja seudun asukasluvun kääntäminen kasvuun. Tavoitteeseen se pyrkii omilla tehtävillään ja toimenpiteillään yhdessä kuntien ja muiden toimijoiden kanssa.</w:t>
      </w:r>
    </w:p>
    <w:p w14:paraId="76FB793C" w14:textId="77777777" w:rsidR="004955D5" w:rsidRPr="004955D5" w:rsidRDefault="004955D5" w:rsidP="004D0D2F">
      <w:r w:rsidRPr="004955D5">
        <w:t>Seutukunta toteuttaa suunnitelmakaudella tehtäviään tehokkaasti ja laadukkaasti samalla kehittäen ja uudistaen toimintaansa. Seutukunta siirtää vaiheittain osaa toimintaansa uuteen yhtiömuotoiseen organisaatioon ylläpitäen samalla toimintakykynsä ja nykyisen hallintomallinsa.</w:t>
      </w:r>
    </w:p>
    <w:p w14:paraId="0F37A7C0" w14:textId="77777777" w:rsidR="004955D5" w:rsidRPr="004955D5" w:rsidRDefault="004955D5" w:rsidP="004D0D2F">
      <w:r w:rsidRPr="004955D5">
        <w:t>Seutukunnan hallinnollista muutosta kuntien omistamaksi osakeyhtiöksi on toteutettu seutuvaltuuston päätösten mukaan. Valmistelun aikataulua on jouduttu venyttämään vuoden 2020 aikana johtuen kuntien päätöksentekotilanteesta eikä alkuperäiseen aikatauluun siirtymiselle kokonaisuudessaan yhtiömuotoiseen toimintaan vuoden 2021 alusta alkaen ole realistisia mahdollisia. Mikäli yhtiöittämisestä ei päätetä kaikissa jäsenkunnissa, prosessi raukeaa.</w:t>
      </w:r>
    </w:p>
    <w:p w14:paraId="46BA0CF8" w14:textId="77777777" w:rsidR="004955D5" w:rsidRPr="004955D5" w:rsidRDefault="004955D5" w:rsidP="004D0D2F">
      <w:r w:rsidRPr="004955D5">
        <w:t xml:space="preserve">Valmistelutilanteen </w:t>
      </w:r>
      <w:proofErr w:type="gramStart"/>
      <w:r w:rsidRPr="004955D5">
        <w:t>johdosta</w:t>
      </w:r>
      <w:proofErr w:type="gramEnd"/>
      <w:r w:rsidRPr="004955D5">
        <w:t xml:space="preserve"> Seutuvaltuustolle ja edelleen yhteistoimintakunnille esitetään, että myönteisen yhtiöittämispäätöksen syntyessä toimintaa siirretään vaiheittain henkilöstön, toiminnan ja hankkeiden osalta uuteen yhtiöön vuodesta 2021 alkaen. Tavoitteena on, että erityisesti KASE Yrityspalvelun jäsenkuntien ulkopuoliseen myyntiin suuntautuvaa toimintaa siirretään yhtiöön, samoin osa uusista haettavista hankkeista ja muusta toiminnasta voidaan mahdollisesti siirtää yhtiön toiminnaksi tarpeiden ja hyötynäkökulmien mukaan. </w:t>
      </w:r>
    </w:p>
    <w:p w14:paraId="4169723A" w14:textId="77777777" w:rsidR="004955D5" w:rsidRPr="004955D5" w:rsidRDefault="004955D5" w:rsidP="004D0D2F">
      <w:r w:rsidRPr="004955D5">
        <w:t xml:space="preserve">Yhtiön keskeisenä roolina olisi alkuvaiheessaan mahdollistaa seutuorganisaation palvelujen myynti muille kuin jäsenkunnille sekä toisena roolina luoda mahdollisuus toiminnan vaiheittaiselle siirrolle. Lisäksi pohdittavaksi tulee palvelutuotannon laajentaminen niille toimialoille, joille seutukunnassa ei ole yrittäjiä palveluja toteuttamaan. Lautakuntaa ei siten lakkautettaisi alkuperäisten suunnitelmien mukaan keväällä 2021, sillä voimakkaasti kasvanutta toimintaa erityisesti hankkeiden osalta ei ole mahdollista siirtää näkyvissä olevassa aikataulussa vuoden 2021 aikana uudelle yhtiölle seutukunnan toimintakykyä vaarantamatta. Seutukunta on myös saanut kuluvan vuoden aikana sellaisia avustuksia (mm. VM valtionavustus) ja tehtäviä (Työllisyyskokeilu), joita ei voida myöntää yhtiölle. Kuntapohjainen toimintamalli mahdollistaa valtionavustusten hakemisen kehittämistoimintaan kuntien puolesta, samoin kuin kuntien yhteisten virkojen ja tehtävien hoitamisen.   </w:t>
      </w:r>
    </w:p>
    <w:p w14:paraId="6759817A" w14:textId="77777777" w:rsidR="004955D5" w:rsidRPr="004955D5" w:rsidRDefault="004955D5" w:rsidP="004D0D2F">
      <w:r w:rsidRPr="004955D5">
        <w:t xml:space="preserve">Seutuvaltuustolle esitetään edelleen, että toiminta- ja taloussuunnitelmassa vuoden 2021 talousarvio laaditaan edellä </w:t>
      </w:r>
      <w:proofErr w:type="gramStart"/>
      <w:r w:rsidRPr="004955D5">
        <w:t>mainituista syistä johtuen</w:t>
      </w:r>
      <w:proofErr w:type="gramEnd"/>
      <w:r w:rsidRPr="004955D5">
        <w:t xml:space="preserve"> nykyisen lautakunnan toiminnan </w:t>
      </w:r>
      <w:r w:rsidRPr="004955D5">
        <w:lastRenderedPageBreak/>
        <w:t>pohjalta. Vuoden 2021 aikana lautakunnan toimintaa ja samassa yhteydessä toimintaan varattuja määrärahoja siirrettäisiin vaiheittain yhtiölle niiltä osin kuin nähdään tarpeelliseksi.</w:t>
      </w:r>
    </w:p>
    <w:p w14:paraId="126F3A54" w14:textId="77777777" w:rsidR="004955D5" w:rsidRPr="004955D5" w:rsidRDefault="004955D5" w:rsidP="004D0D2F">
      <w:r w:rsidRPr="004955D5">
        <w:t xml:space="preserve">Käsillä oleva toimintasuunnitelma on laadittu ottaen huomioon edellä kuvatut seudun tilanne, haasteet ja mahdollisuudet. Tilannekuvaa ja toimenpiteitä on pohdittu johtoryhmän ja henkilöstön kokouksissa, ja keskusteluissa yritysten ja yhteistyökumppaneiden kanssa. Tulevina vuosina on nähtävissä tarvetta kuntien yhteistoiminnalle seutukunnan tehtävien mukaisissa teemoissa ja myös laajemmissa tehtäväaloissa. Jatkossa korostuvat entisten toimintojen ohella muun muassa digitalisaatio ja siihen liittyvät kuntien ja elinkeinoelämän kehittämistarpeet, alueen sisäisen ja ulkoisen tunnettavuuden lisääminen, suurhankkeiden hyödyntämiseen liittyvät toimenpiteet, työllisyyteen ja rekrytointiin liittyvät toimenpiteet sekä kuntien yhteisten asiantuntijaresurssien / työntekijöiden hankinta. </w:t>
      </w:r>
    </w:p>
    <w:p w14:paraId="1405526D" w14:textId="77777777" w:rsidR="004955D5" w:rsidRPr="004955D5" w:rsidRDefault="004955D5" w:rsidP="004D0D2F">
      <w:r w:rsidRPr="004955D5">
        <w:t xml:space="preserve">Henkilöstön tehtävien osalta seutuorganisaatiossa tapahtuu joitain muutoksia. Seutuhallinnossa on tarkasteltu hallintoon liittyviä tehtävien uudistamistarvetta seutusihteerin eläköitymisen </w:t>
      </w:r>
      <w:proofErr w:type="gramStart"/>
      <w:r w:rsidRPr="004955D5">
        <w:t>johdosta</w:t>
      </w:r>
      <w:proofErr w:type="gramEnd"/>
      <w:r w:rsidRPr="004955D5">
        <w:t>. Tehtäväkokonaisuudet sisältävät mm. taloushallintoa, yleishallintoa, toimistotehtäviä, henkilöstöhallintoa, maksatuksia ja laskutuksia. Hallintotehtävät ovat kasvaneet toiminnan kasvun myötä. Seutusihteerin poistuvaa työpanosta korvataan sekä sisäisin siirroin että ulkoisin rekrytoinnein (toimistosihteerin rekrytointi v. 2020). Osa hallinnollisista tehtävistä voidaan hoitaa kesällä 2020 rekrytoidun hankeassistentin työpanoksella ja hankkeiden resursseilla. Seutusihteerin jo seutukunnan alkuvaiheissa laadittua tehtäväkuvaa uudistetaan vastaamaan nykyisiä ja tulevia tarpeita. Samalla seutuhallinnon virkajärjestelyjä on arvioitu suhteessa uudistettaviin tehtäväkuviin. Seutusihteerin viran sisältö ja samalla viran nimike vaatii päivittämistä. Arvioinnin perusteella seutusihteerin virka esitetään muutettavaksi hallintopäällikön viraksi seutusihteerin jäädessä eläkkeelle 1.4.2021. Hallintopäällikön tehtäväkuvaus on laadittu osana seutuhallinnon tehtäväkuvien uudistamisen kokonaisuutta.</w:t>
      </w:r>
    </w:p>
    <w:p w14:paraId="1B52676B" w14:textId="77777777" w:rsidR="004955D5" w:rsidRPr="004955D5" w:rsidRDefault="004955D5" w:rsidP="004D0D2F">
      <w:r w:rsidRPr="004955D5">
        <w:t xml:space="preserve">Toimintasuunnitelmaan on pyritty löytämään konkreettisia keinoja ohjaamaan seutuorganisaation työtä. </w:t>
      </w:r>
    </w:p>
    <w:p w14:paraId="064D3A20" w14:textId="77777777" w:rsidR="00315CB8" w:rsidRDefault="004955D5" w:rsidP="004D0D2F">
      <w:pPr>
        <w:pStyle w:val="Luettelokappale"/>
        <w:numPr>
          <w:ilvl w:val="0"/>
          <w:numId w:val="36"/>
        </w:numPr>
      </w:pPr>
      <w:r w:rsidRPr="00315CB8">
        <w:t>Toiminnan painopisteet suunnitelmakaudella ovat seuraavat:</w:t>
      </w:r>
    </w:p>
    <w:p w14:paraId="664F263E" w14:textId="77777777" w:rsidR="00315CB8" w:rsidRPr="00315CB8" w:rsidRDefault="004955D5" w:rsidP="004D0D2F">
      <w:pPr>
        <w:pStyle w:val="Luettelokappale"/>
        <w:numPr>
          <w:ilvl w:val="0"/>
          <w:numId w:val="36"/>
        </w:numPr>
      </w:pPr>
      <w:r w:rsidRPr="004D0D2F">
        <w:rPr>
          <w:bCs/>
        </w:rPr>
        <w:t>Seutukunnan perustehtävien toteuttaminen</w:t>
      </w:r>
    </w:p>
    <w:p w14:paraId="25288A57" w14:textId="77777777" w:rsidR="00315CB8" w:rsidRPr="00315CB8" w:rsidRDefault="004955D5" w:rsidP="004D0D2F">
      <w:pPr>
        <w:pStyle w:val="Luettelokappale"/>
        <w:numPr>
          <w:ilvl w:val="0"/>
          <w:numId w:val="36"/>
        </w:numPr>
      </w:pPr>
      <w:r w:rsidRPr="004D0D2F">
        <w:rPr>
          <w:bCs/>
        </w:rPr>
        <w:t>Elinkeinorakenteita uudistava ja kasvua mahdollistava kehittäminen – maaseudun uuden roolin edistäminen</w:t>
      </w:r>
    </w:p>
    <w:p w14:paraId="4EFF2DF4" w14:textId="77777777" w:rsidR="00315CB8" w:rsidRPr="00315CB8" w:rsidRDefault="004955D5" w:rsidP="004D0D2F">
      <w:pPr>
        <w:pStyle w:val="Luettelokappale"/>
        <w:numPr>
          <w:ilvl w:val="0"/>
          <w:numId w:val="36"/>
        </w:numPr>
      </w:pPr>
      <w:r w:rsidRPr="004D0D2F">
        <w:rPr>
          <w:bCs/>
        </w:rPr>
        <w:t>Yritysten tukeminen kasvu- ja muutostilanteissa sekä yrittäjyyden edistäminen</w:t>
      </w:r>
    </w:p>
    <w:p w14:paraId="72210889" w14:textId="77777777" w:rsidR="00315CB8" w:rsidRPr="00315CB8" w:rsidRDefault="004955D5" w:rsidP="004D0D2F">
      <w:pPr>
        <w:pStyle w:val="Luettelokappale"/>
        <w:numPr>
          <w:ilvl w:val="0"/>
          <w:numId w:val="36"/>
        </w:numPr>
      </w:pPr>
      <w:r w:rsidRPr="004D0D2F">
        <w:rPr>
          <w:bCs/>
        </w:rPr>
        <w:t>Työllisyyden ja yritysten työvoiman saamisen edistäminen</w:t>
      </w:r>
    </w:p>
    <w:p w14:paraId="7A92F23E" w14:textId="77777777" w:rsidR="00315CB8" w:rsidRPr="00315CB8" w:rsidRDefault="004955D5" w:rsidP="004D0D2F">
      <w:pPr>
        <w:pStyle w:val="Luettelokappale"/>
        <w:numPr>
          <w:ilvl w:val="0"/>
          <w:numId w:val="36"/>
        </w:numPr>
      </w:pPr>
      <w:r w:rsidRPr="004D0D2F">
        <w:rPr>
          <w:bCs/>
        </w:rPr>
        <w:t>Alueen näkyvyyden parantaminen ja seututoiminnan tunnettavuuden lisääminen</w:t>
      </w:r>
      <w:bookmarkStart w:id="58" w:name="_Hlk529284714"/>
    </w:p>
    <w:p w14:paraId="56D85893" w14:textId="77777777" w:rsidR="004D0D2F" w:rsidRDefault="004955D5" w:rsidP="004D0D2F">
      <w:pPr>
        <w:pStyle w:val="Luettelokappale"/>
        <w:numPr>
          <w:ilvl w:val="0"/>
          <w:numId w:val="36"/>
        </w:numPr>
      </w:pPr>
      <w:r w:rsidRPr="00315CB8">
        <w:t>Kehitysyhtiön perustaminen ja toiminnan siirtäminen soveltuvin osin uuteen yhtiöön</w:t>
      </w:r>
    </w:p>
    <w:p w14:paraId="00669CA3" w14:textId="77777777" w:rsidR="004D0D2F" w:rsidRDefault="004955D5" w:rsidP="004D0D2F">
      <w:pPr>
        <w:pStyle w:val="Luettelokappale"/>
        <w:numPr>
          <w:ilvl w:val="0"/>
          <w:numId w:val="36"/>
        </w:numPr>
      </w:pPr>
      <w:r w:rsidRPr="004D0D2F">
        <w:t>Uusien avausten löytäminen kuntien yhteistoiminnassa ja elinkeinoelämässä</w:t>
      </w:r>
      <w:bookmarkEnd w:id="58"/>
    </w:p>
    <w:p w14:paraId="27D3821C" w14:textId="77777777" w:rsidR="004D0D2F" w:rsidRDefault="004955D5" w:rsidP="00315CB8">
      <w:pPr>
        <w:pStyle w:val="Luettelokappale"/>
        <w:numPr>
          <w:ilvl w:val="0"/>
          <w:numId w:val="36"/>
        </w:numPr>
      </w:pPr>
      <w:r w:rsidRPr="004D0D2F">
        <w:t>Seudun kuntien ja yritysten edunvalvonta</w:t>
      </w:r>
      <w:bookmarkEnd w:id="57"/>
    </w:p>
    <w:p w14:paraId="15EB38C5" w14:textId="77777777" w:rsidR="004D0D2F" w:rsidRDefault="004D0D2F" w:rsidP="004D0D2F">
      <w:pPr>
        <w:rPr>
          <w:b/>
          <w:bCs/>
        </w:rPr>
      </w:pPr>
    </w:p>
    <w:p w14:paraId="4AF5593E" w14:textId="2809AAD3" w:rsidR="004955D5" w:rsidRPr="004D0D2F" w:rsidRDefault="004955D5" w:rsidP="004D0D2F">
      <w:r w:rsidRPr="004D0D2F">
        <w:rPr>
          <w:b/>
          <w:bCs/>
        </w:rPr>
        <w:lastRenderedPageBreak/>
        <w:t>V Toimenpiteet painopisteittäin</w:t>
      </w:r>
    </w:p>
    <w:p w14:paraId="416D7936" w14:textId="77777777" w:rsidR="004955D5" w:rsidRPr="004955D5" w:rsidRDefault="004955D5" w:rsidP="004955D5">
      <w:pPr>
        <w:spacing w:after="0" w:line="259" w:lineRule="auto"/>
        <w:rPr>
          <w:rFonts w:asciiTheme="minorHAnsi" w:hAnsiTheme="minorHAnsi"/>
          <w:sz w:val="22"/>
        </w:rPr>
      </w:pPr>
    </w:p>
    <w:p w14:paraId="1FCFF6B8" w14:textId="77777777" w:rsidR="004955D5" w:rsidRPr="004955D5" w:rsidRDefault="004955D5" w:rsidP="00315CB8">
      <w:r w:rsidRPr="004955D5">
        <w:t>Seutukunnan toimenpiteet painopisteittäin ovat suunnitelmakaudella seuraavat:</w:t>
      </w:r>
    </w:p>
    <w:tbl>
      <w:tblPr>
        <w:tblStyle w:val="TaulukkoRuudukko1"/>
        <w:tblW w:w="9781" w:type="dxa"/>
        <w:tblInd w:w="-5" w:type="dxa"/>
        <w:tblLook w:val="04A0" w:firstRow="1" w:lastRow="0" w:firstColumn="1" w:lastColumn="0" w:noHBand="0" w:noVBand="1"/>
      </w:tblPr>
      <w:tblGrid>
        <w:gridCol w:w="7467"/>
        <w:gridCol w:w="2314"/>
      </w:tblGrid>
      <w:tr w:rsidR="007725EF" w:rsidRPr="007725EF" w14:paraId="38C2C870" w14:textId="77777777" w:rsidTr="00926E64">
        <w:tc>
          <w:tcPr>
            <w:tcW w:w="7467" w:type="dxa"/>
            <w:shd w:val="clear" w:color="auto" w:fill="D9D9D9" w:themeFill="background1" w:themeFillShade="D9"/>
          </w:tcPr>
          <w:p w14:paraId="26A2D8FC" w14:textId="77777777" w:rsidR="007725EF" w:rsidRPr="007725EF" w:rsidRDefault="007725EF" w:rsidP="007725EF">
            <w:pPr>
              <w:rPr>
                <w:rFonts w:asciiTheme="minorHAnsi" w:hAnsiTheme="minorHAnsi" w:cstheme="minorHAnsi"/>
                <w:b/>
                <w:bCs/>
                <w:sz w:val="22"/>
              </w:rPr>
            </w:pPr>
            <w:r w:rsidRPr="007725EF">
              <w:rPr>
                <w:rFonts w:asciiTheme="minorHAnsi" w:hAnsiTheme="minorHAnsi" w:cstheme="minorHAnsi"/>
                <w:b/>
                <w:bCs/>
                <w:sz w:val="22"/>
              </w:rPr>
              <w:t>1. Seutukunnan perustehtävien toteuttaminen</w:t>
            </w:r>
          </w:p>
          <w:p w14:paraId="506AEFEC" w14:textId="77777777" w:rsidR="007725EF" w:rsidRPr="007725EF" w:rsidRDefault="007725EF" w:rsidP="007725EF">
            <w:pPr>
              <w:rPr>
                <w:rFonts w:asciiTheme="minorHAnsi" w:hAnsiTheme="minorHAnsi" w:cstheme="minorHAnsi"/>
                <w:b/>
                <w:bCs/>
                <w:sz w:val="20"/>
              </w:rPr>
            </w:pPr>
          </w:p>
          <w:p w14:paraId="3183094D" w14:textId="77777777" w:rsidR="007725EF" w:rsidRPr="007725EF" w:rsidRDefault="007725EF" w:rsidP="007725EF">
            <w:pPr>
              <w:rPr>
                <w:rFonts w:asciiTheme="minorHAnsi" w:hAnsiTheme="minorHAnsi" w:cstheme="minorHAnsi"/>
                <w:b/>
                <w:bCs/>
                <w:sz w:val="20"/>
              </w:rPr>
            </w:pPr>
            <w:r w:rsidRPr="007725EF">
              <w:rPr>
                <w:rFonts w:asciiTheme="minorHAnsi" w:hAnsiTheme="minorHAnsi" w:cstheme="minorHAnsi"/>
                <w:b/>
                <w:bCs/>
                <w:sz w:val="20"/>
              </w:rPr>
              <w:t>Toimenpiteet</w:t>
            </w:r>
          </w:p>
        </w:tc>
        <w:tc>
          <w:tcPr>
            <w:tcW w:w="2314" w:type="dxa"/>
            <w:shd w:val="clear" w:color="auto" w:fill="D9D9D9" w:themeFill="background1" w:themeFillShade="D9"/>
          </w:tcPr>
          <w:p w14:paraId="0B089D47" w14:textId="77777777" w:rsidR="007725EF" w:rsidRPr="007725EF" w:rsidRDefault="007725EF" w:rsidP="007725EF">
            <w:pPr>
              <w:jc w:val="both"/>
              <w:rPr>
                <w:rFonts w:asciiTheme="minorHAnsi" w:hAnsiTheme="minorHAnsi" w:cstheme="minorHAnsi"/>
                <w:b/>
                <w:sz w:val="20"/>
              </w:rPr>
            </w:pPr>
          </w:p>
          <w:p w14:paraId="64865926" w14:textId="77777777" w:rsidR="007725EF" w:rsidRPr="007725EF" w:rsidRDefault="007725EF" w:rsidP="007725EF">
            <w:pPr>
              <w:jc w:val="both"/>
              <w:rPr>
                <w:rFonts w:asciiTheme="minorHAnsi" w:hAnsiTheme="minorHAnsi" w:cstheme="minorHAnsi"/>
                <w:b/>
                <w:sz w:val="20"/>
              </w:rPr>
            </w:pPr>
          </w:p>
          <w:p w14:paraId="1116F507" w14:textId="77777777" w:rsidR="007725EF" w:rsidRPr="007725EF" w:rsidRDefault="007725EF" w:rsidP="007725EF">
            <w:pPr>
              <w:jc w:val="both"/>
              <w:rPr>
                <w:rFonts w:asciiTheme="minorHAnsi" w:hAnsiTheme="minorHAnsi" w:cstheme="minorHAnsi"/>
                <w:b/>
                <w:sz w:val="20"/>
              </w:rPr>
            </w:pPr>
            <w:r w:rsidRPr="007725EF">
              <w:rPr>
                <w:rFonts w:asciiTheme="minorHAnsi" w:hAnsiTheme="minorHAnsi" w:cstheme="minorHAnsi"/>
                <w:b/>
                <w:sz w:val="20"/>
              </w:rPr>
              <w:t>Mittari(t)</w:t>
            </w:r>
          </w:p>
        </w:tc>
      </w:tr>
      <w:tr w:rsidR="007725EF" w:rsidRPr="007725EF" w14:paraId="7839E9B3" w14:textId="77777777" w:rsidTr="00926E64">
        <w:tc>
          <w:tcPr>
            <w:tcW w:w="7467" w:type="dxa"/>
          </w:tcPr>
          <w:p w14:paraId="239041B0" w14:textId="77777777" w:rsidR="007725EF" w:rsidRPr="007725EF" w:rsidRDefault="007725EF" w:rsidP="007725EF">
            <w:pPr>
              <w:rPr>
                <w:rFonts w:asciiTheme="minorHAnsi" w:hAnsiTheme="minorHAnsi" w:cstheme="minorHAnsi"/>
                <w:sz w:val="20"/>
              </w:rPr>
            </w:pPr>
            <w:r w:rsidRPr="007725EF">
              <w:rPr>
                <w:rFonts w:asciiTheme="minorHAnsi" w:hAnsiTheme="minorHAnsi" w:cstheme="minorHAnsi"/>
                <w:sz w:val="20"/>
              </w:rPr>
              <w:t>1.1 Keskittyminen organisaation perustehtävien toteuttamiseen</w:t>
            </w:r>
          </w:p>
          <w:p w14:paraId="7034BDF9" w14:textId="77777777" w:rsidR="007725EF" w:rsidRPr="007725EF" w:rsidRDefault="007725EF" w:rsidP="007725EF">
            <w:pPr>
              <w:numPr>
                <w:ilvl w:val="0"/>
                <w:numId w:val="14"/>
              </w:numPr>
              <w:contextualSpacing/>
              <w:rPr>
                <w:rFonts w:asciiTheme="minorHAnsi" w:hAnsiTheme="minorHAnsi" w:cstheme="minorHAnsi"/>
                <w:sz w:val="20"/>
              </w:rPr>
            </w:pPr>
            <w:r w:rsidRPr="007725EF">
              <w:rPr>
                <w:rFonts w:asciiTheme="minorHAnsi" w:hAnsiTheme="minorHAnsi" w:cstheme="minorHAnsi"/>
                <w:sz w:val="20"/>
              </w:rPr>
              <w:t>Aluekehittäminen</w:t>
            </w:r>
          </w:p>
          <w:p w14:paraId="3268ECC6" w14:textId="77777777" w:rsidR="007725EF" w:rsidRPr="007725EF" w:rsidRDefault="007725EF" w:rsidP="007725EF">
            <w:pPr>
              <w:numPr>
                <w:ilvl w:val="0"/>
                <w:numId w:val="14"/>
              </w:numPr>
              <w:contextualSpacing/>
              <w:rPr>
                <w:rFonts w:asciiTheme="minorHAnsi" w:hAnsiTheme="minorHAnsi" w:cstheme="minorHAnsi"/>
                <w:sz w:val="20"/>
              </w:rPr>
            </w:pPr>
            <w:r w:rsidRPr="007725EF">
              <w:rPr>
                <w:rFonts w:asciiTheme="minorHAnsi" w:hAnsiTheme="minorHAnsi" w:cstheme="minorHAnsi"/>
                <w:sz w:val="20"/>
              </w:rPr>
              <w:t>Elinkeinojen kehittäminen</w:t>
            </w:r>
          </w:p>
          <w:p w14:paraId="7E503062" w14:textId="77777777" w:rsidR="007725EF" w:rsidRPr="007725EF" w:rsidRDefault="007725EF" w:rsidP="007725EF">
            <w:pPr>
              <w:numPr>
                <w:ilvl w:val="0"/>
                <w:numId w:val="14"/>
              </w:numPr>
              <w:contextualSpacing/>
              <w:rPr>
                <w:rFonts w:asciiTheme="minorHAnsi" w:hAnsiTheme="minorHAnsi" w:cstheme="minorHAnsi"/>
                <w:sz w:val="20"/>
              </w:rPr>
            </w:pPr>
            <w:r w:rsidRPr="007725EF">
              <w:rPr>
                <w:rFonts w:asciiTheme="minorHAnsi" w:hAnsiTheme="minorHAnsi" w:cstheme="minorHAnsi"/>
                <w:sz w:val="20"/>
              </w:rPr>
              <w:t>Kuntien yhteistoiminnan edistäminen</w:t>
            </w:r>
          </w:p>
          <w:p w14:paraId="655D123D" w14:textId="77777777" w:rsidR="007725EF" w:rsidRPr="007725EF" w:rsidRDefault="007725EF" w:rsidP="007725EF">
            <w:pPr>
              <w:numPr>
                <w:ilvl w:val="0"/>
                <w:numId w:val="14"/>
              </w:numPr>
              <w:contextualSpacing/>
              <w:rPr>
                <w:rFonts w:asciiTheme="minorHAnsi" w:hAnsiTheme="minorHAnsi" w:cstheme="minorHAnsi"/>
                <w:sz w:val="20"/>
              </w:rPr>
            </w:pPr>
            <w:r w:rsidRPr="007725EF">
              <w:rPr>
                <w:rFonts w:asciiTheme="minorHAnsi" w:hAnsiTheme="minorHAnsi" w:cstheme="minorHAnsi"/>
                <w:sz w:val="20"/>
              </w:rPr>
              <w:t>Seudun edunvalvonta</w:t>
            </w:r>
          </w:p>
          <w:p w14:paraId="3E91AB11" w14:textId="77777777" w:rsidR="007725EF" w:rsidRPr="007725EF" w:rsidRDefault="007725EF" w:rsidP="007725EF">
            <w:pPr>
              <w:jc w:val="both"/>
              <w:rPr>
                <w:rFonts w:asciiTheme="minorHAnsi" w:hAnsiTheme="minorHAnsi" w:cstheme="minorHAnsi"/>
                <w:sz w:val="20"/>
              </w:rPr>
            </w:pPr>
          </w:p>
        </w:tc>
        <w:tc>
          <w:tcPr>
            <w:tcW w:w="2314" w:type="dxa"/>
          </w:tcPr>
          <w:p w14:paraId="755C7D25" w14:textId="77777777" w:rsidR="007725EF" w:rsidRPr="007725EF" w:rsidRDefault="007725EF" w:rsidP="007725EF">
            <w:pPr>
              <w:jc w:val="both"/>
              <w:rPr>
                <w:rFonts w:asciiTheme="minorHAnsi" w:hAnsiTheme="minorHAnsi" w:cstheme="minorHAnsi"/>
                <w:sz w:val="20"/>
              </w:rPr>
            </w:pPr>
          </w:p>
        </w:tc>
      </w:tr>
      <w:tr w:rsidR="007725EF" w:rsidRPr="007725EF" w14:paraId="276D9CFE" w14:textId="77777777" w:rsidTr="00926E64">
        <w:tc>
          <w:tcPr>
            <w:tcW w:w="7467" w:type="dxa"/>
          </w:tcPr>
          <w:p w14:paraId="60C78291" w14:textId="77777777" w:rsidR="007725EF" w:rsidRPr="007725EF" w:rsidRDefault="007725EF" w:rsidP="007725EF">
            <w:pPr>
              <w:jc w:val="both"/>
              <w:rPr>
                <w:rFonts w:asciiTheme="minorHAnsi" w:hAnsiTheme="minorHAnsi" w:cstheme="minorHAnsi"/>
                <w:sz w:val="20"/>
              </w:rPr>
            </w:pPr>
            <w:r w:rsidRPr="007725EF">
              <w:rPr>
                <w:rFonts w:asciiTheme="minorHAnsi" w:hAnsiTheme="minorHAnsi" w:cstheme="minorHAnsi"/>
                <w:sz w:val="20"/>
              </w:rPr>
              <w:t xml:space="preserve">1.2 Kaustisen seudun Elinvoimaohjelma </w:t>
            </w:r>
            <w:proofErr w:type="gramStart"/>
            <w:r w:rsidRPr="007725EF">
              <w:rPr>
                <w:rFonts w:asciiTheme="minorHAnsi" w:hAnsiTheme="minorHAnsi" w:cstheme="minorHAnsi"/>
                <w:sz w:val="20"/>
              </w:rPr>
              <w:t>2021-2023</w:t>
            </w:r>
            <w:proofErr w:type="gramEnd"/>
            <w:r w:rsidRPr="007725EF">
              <w:rPr>
                <w:rFonts w:asciiTheme="minorHAnsi" w:hAnsiTheme="minorHAnsi" w:cstheme="minorHAnsi"/>
                <w:sz w:val="20"/>
              </w:rPr>
              <w:t xml:space="preserve"> – päivitys ja toteuttaminen</w:t>
            </w:r>
          </w:p>
          <w:p w14:paraId="60E8EF55" w14:textId="77777777" w:rsidR="007725EF" w:rsidRPr="007725EF" w:rsidRDefault="007725EF" w:rsidP="007725EF">
            <w:pPr>
              <w:ind w:firstLine="39"/>
              <w:jc w:val="both"/>
              <w:rPr>
                <w:rFonts w:asciiTheme="minorHAnsi" w:hAnsiTheme="minorHAnsi" w:cstheme="minorHAnsi"/>
                <w:sz w:val="20"/>
              </w:rPr>
            </w:pPr>
          </w:p>
        </w:tc>
        <w:tc>
          <w:tcPr>
            <w:tcW w:w="2314" w:type="dxa"/>
          </w:tcPr>
          <w:p w14:paraId="633276FA" w14:textId="77777777" w:rsidR="007725EF" w:rsidRPr="007725EF" w:rsidRDefault="007725EF" w:rsidP="007725EF">
            <w:pPr>
              <w:rPr>
                <w:rFonts w:asciiTheme="minorHAnsi" w:hAnsiTheme="minorHAnsi"/>
                <w:sz w:val="20"/>
              </w:rPr>
            </w:pPr>
            <w:r w:rsidRPr="007725EF">
              <w:rPr>
                <w:rFonts w:asciiTheme="minorHAnsi" w:hAnsiTheme="minorHAnsi"/>
                <w:sz w:val="20"/>
              </w:rPr>
              <w:t>Ohjelman mittarit</w:t>
            </w:r>
          </w:p>
          <w:p w14:paraId="220B52A1" w14:textId="77777777" w:rsidR="007725EF" w:rsidRPr="007725EF" w:rsidRDefault="007725EF" w:rsidP="007725EF">
            <w:pPr>
              <w:jc w:val="both"/>
              <w:rPr>
                <w:rFonts w:asciiTheme="minorHAnsi" w:hAnsiTheme="minorHAnsi" w:cstheme="minorHAnsi"/>
                <w:sz w:val="20"/>
              </w:rPr>
            </w:pPr>
          </w:p>
        </w:tc>
      </w:tr>
      <w:tr w:rsidR="007725EF" w:rsidRPr="007725EF" w14:paraId="0D98B090" w14:textId="77777777" w:rsidTr="00926E64">
        <w:tc>
          <w:tcPr>
            <w:tcW w:w="7467" w:type="dxa"/>
          </w:tcPr>
          <w:p w14:paraId="332C8016" w14:textId="77777777" w:rsidR="007725EF" w:rsidRPr="007725EF" w:rsidRDefault="007725EF" w:rsidP="007725EF">
            <w:pPr>
              <w:rPr>
                <w:rFonts w:asciiTheme="minorHAnsi" w:hAnsiTheme="minorHAnsi" w:cstheme="minorHAnsi"/>
                <w:sz w:val="20"/>
              </w:rPr>
            </w:pPr>
            <w:r w:rsidRPr="007725EF">
              <w:rPr>
                <w:rFonts w:asciiTheme="minorHAnsi" w:hAnsiTheme="minorHAnsi" w:cstheme="minorHAnsi"/>
                <w:sz w:val="20"/>
              </w:rPr>
              <w:t xml:space="preserve">1.3 Hankkeiden onnistunut toteuttaminen hankesuunnitelmien mukaisesti: </w:t>
            </w:r>
          </w:p>
          <w:p w14:paraId="4D3A8E3A" w14:textId="77777777" w:rsidR="007725EF" w:rsidRPr="007725EF" w:rsidRDefault="007725EF" w:rsidP="007725EF">
            <w:pPr>
              <w:numPr>
                <w:ilvl w:val="0"/>
                <w:numId w:val="14"/>
              </w:numPr>
              <w:contextualSpacing/>
              <w:rPr>
                <w:rFonts w:asciiTheme="minorHAnsi" w:hAnsiTheme="minorHAnsi" w:cstheme="minorHAnsi"/>
                <w:sz w:val="20"/>
              </w:rPr>
            </w:pPr>
            <w:r w:rsidRPr="007725EF">
              <w:rPr>
                <w:rFonts w:asciiTheme="minorHAnsi" w:hAnsiTheme="minorHAnsi" w:cstheme="minorHAnsi"/>
                <w:sz w:val="20"/>
              </w:rPr>
              <w:t>KYYTIIN 2</w:t>
            </w:r>
          </w:p>
          <w:p w14:paraId="5A6F36C9" w14:textId="77777777" w:rsidR="007725EF" w:rsidRPr="007725EF" w:rsidRDefault="007725EF" w:rsidP="007725EF">
            <w:pPr>
              <w:numPr>
                <w:ilvl w:val="0"/>
                <w:numId w:val="14"/>
              </w:numPr>
              <w:contextualSpacing/>
              <w:rPr>
                <w:rFonts w:asciiTheme="minorHAnsi" w:hAnsiTheme="minorHAnsi" w:cstheme="minorHAnsi"/>
                <w:sz w:val="20"/>
              </w:rPr>
            </w:pPr>
            <w:proofErr w:type="spellStart"/>
            <w:r w:rsidRPr="007725EF">
              <w:rPr>
                <w:rFonts w:asciiTheme="minorHAnsi" w:hAnsiTheme="minorHAnsi" w:cstheme="minorHAnsi"/>
                <w:sz w:val="20"/>
              </w:rPr>
              <w:t>Reitistöhanke</w:t>
            </w:r>
            <w:proofErr w:type="spellEnd"/>
            <w:r w:rsidRPr="007725EF">
              <w:rPr>
                <w:rFonts w:asciiTheme="minorHAnsi" w:hAnsiTheme="minorHAnsi" w:cstheme="minorHAnsi"/>
                <w:sz w:val="20"/>
              </w:rPr>
              <w:t>: Peuran Polku + kuntaresurssi</w:t>
            </w:r>
          </w:p>
          <w:p w14:paraId="7795B68D" w14:textId="77777777" w:rsidR="007725EF" w:rsidRPr="007725EF" w:rsidRDefault="007725EF" w:rsidP="007725EF">
            <w:pPr>
              <w:numPr>
                <w:ilvl w:val="0"/>
                <w:numId w:val="14"/>
              </w:numPr>
              <w:contextualSpacing/>
              <w:rPr>
                <w:rFonts w:asciiTheme="minorHAnsi" w:hAnsiTheme="minorHAnsi" w:cstheme="minorHAnsi"/>
                <w:sz w:val="20"/>
              </w:rPr>
            </w:pPr>
            <w:proofErr w:type="spellStart"/>
            <w:r w:rsidRPr="007725EF">
              <w:rPr>
                <w:rFonts w:asciiTheme="minorHAnsi" w:hAnsiTheme="minorHAnsi" w:cstheme="minorHAnsi"/>
                <w:sz w:val="20"/>
              </w:rPr>
              <w:t>Reitistöhanke</w:t>
            </w:r>
            <w:proofErr w:type="spellEnd"/>
            <w:r w:rsidRPr="007725EF">
              <w:rPr>
                <w:rFonts w:asciiTheme="minorHAnsi" w:hAnsiTheme="minorHAnsi" w:cstheme="minorHAnsi"/>
                <w:sz w:val="20"/>
              </w:rPr>
              <w:t>: Lestijokilaakson yläjuoksu + kuntaresurssi</w:t>
            </w:r>
          </w:p>
          <w:p w14:paraId="458930E4" w14:textId="77777777" w:rsidR="007725EF" w:rsidRPr="007725EF" w:rsidRDefault="007725EF" w:rsidP="007725EF">
            <w:pPr>
              <w:numPr>
                <w:ilvl w:val="0"/>
                <w:numId w:val="14"/>
              </w:numPr>
              <w:contextualSpacing/>
              <w:rPr>
                <w:rFonts w:asciiTheme="minorHAnsi" w:hAnsiTheme="minorHAnsi" w:cstheme="minorHAnsi"/>
                <w:sz w:val="20"/>
              </w:rPr>
            </w:pPr>
            <w:r w:rsidRPr="007725EF">
              <w:rPr>
                <w:rFonts w:asciiTheme="minorHAnsi" w:hAnsiTheme="minorHAnsi" w:cstheme="minorHAnsi"/>
                <w:sz w:val="20"/>
              </w:rPr>
              <w:t>KASE Kasvuohjelma: Yritysverkostojen kehittäminen</w:t>
            </w:r>
          </w:p>
          <w:p w14:paraId="3B25636F" w14:textId="77777777" w:rsidR="007725EF" w:rsidRPr="007725EF" w:rsidRDefault="007725EF" w:rsidP="007725EF">
            <w:pPr>
              <w:numPr>
                <w:ilvl w:val="0"/>
                <w:numId w:val="14"/>
              </w:numPr>
              <w:contextualSpacing/>
              <w:rPr>
                <w:rFonts w:asciiTheme="minorHAnsi" w:hAnsiTheme="minorHAnsi" w:cstheme="minorHAnsi"/>
                <w:sz w:val="20"/>
              </w:rPr>
            </w:pPr>
            <w:r w:rsidRPr="007725EF">
              <w:rPr>
                <w:rFonts w:asciiTheme="minorHAnsi" w:hAnsiTheme="minorHAnsi" w:cstheme="minorHAnsi"/>
                <w:sz w:val="20"/>
              </w:rPr>
              <w:t>KASE MAURO</w:t>
            </w:r>
          </w:p>
          <w:p w14:paraId="2464738A" w14:textId="77777777" w:rsidR="007725EF" w:rsidRPr="007725EF" w:rsidRDefault="007725EF" w:rsidP="007725EF">
            <w:pPr>
              <w:numPr>
                <w:ilvl w:val="0"/>
                <w:numId w:val="14"/>
              </w:numPr>
              <w:contextualSpacing/>
              <w:rPr>
                <w:rFonts w:asciiTheme="minorHAnsi" w:hAnsiTheme="minorHAnsi" w:cstheme="minorHAnsi"/>
                <w:sz w:val="20"/>
              </w:rPr>
            </w:pPr>
            <w:r w:rsidRPr="007725EF">
              <w:rPr>
                <w:rFonts w:asciiTheme="minorHAnsi" w:hAnsiTheme="minorHAnsi" w:cstheme="minorHAnsi"/>
                <w:sz w:val="20"/>
              </w:rPr>
              <w:t>MUKAAN</w:t>
            </w:r>
          </w:p>
          <w:p w14:paraId="3CB14349" w14:textId="77777777" w:rsidR="007725EF" w:rsidRPr="007725EF" w:rsidRDefault="007725EF" w:rsidP="007725EF">
            <w:pPr>
              <w:numPr>
                <w:ilvl w:val="0"/>
                <w:numId w:val="14"/>
              </w:numPr>
              <w:contextualSpacing/>
              <w:rPr>
                <w:rFonts w:asciiTheme="minorHAnsi" w:hAnsiTheme="minorHAnsi" w:cstheme="minorHAnsi"/>
                <w:sz w:val="20"/>
              </w:rPr>
            </w:pPr>
            <w:r w:rsidRPr="007725EF">
              <w:rPr>
                <w:rFonts w:asciiTheme="minorHAnsi" w:hAnsiTheme="minorHAnsi" w:cstheme="minorHAnsi"/>
                <w:sz w:val="20"/>
              </w:rPr>
              <w:t>KIERTOON!</w:t>
            </w:r>
          </w:p>
          <w:p w14:paraId="776F0C4D" w14:textId="77777777" w:rsidR="007725EF" w:rsidRPr="007725EF" w:rsidRDefault="007725EF" w:rsidP="007725EF">
            <w:pPr>
              <w:numPr>
                <w:ilvl w:val="0"/>
                <w:numId w:val="14"/>
              </w:numPr>
              <w:contextualSpacing/>
              <w:rPr>
                <w:rFonts w:asciiTheme="minorHAnsi" w:hAnsiTheme="minorHAnsi" w:cstheme="minorHAnsi"/>
                <w:sz w:val="20"/>
                <w:lang w:val="en-US"/>
              </w:rPr>
            </w:pPr>
            <w:proofErr w:type="spellStart"/>
            <w:r w:rsidRPr="007725EF">
              <w:rPr>
                <w:rFonts w:asciiTheme="minorHAnsi" w:hAnsiTheme="minorHAnsi" w:cstheme="minorHAnsi"/>
                <w:sz w:val="20"/>
                <w:lang w:val="en-US"/>
              </w:rPr>
              <w:t>Kase</w:t>
            </w:r>
            <w:proofErr w:type="spellEnd"/>
            <w:r w:rsidRPr="007725EF">
              <w:rPr>
                <w:rFonts w:asciiTheme="minorHAnsi" w:hAnsiTheme="minorHAnsi" w:cstheme="minorHAnsi"/>
                <w:sz w:val="20"/>
                <w:lang w:val="en-US"/>
              </w:rPr>
              <w:t xml:space="preserve"> Smart Countryside: 5G Scout</w:t>
            </w:r>
          </w:p>
          <w:p w14:paraId="7A37DC6E" w14:textId="77777777" w:rsidR="007725EF" w:rsidRPr="007725EF" w:rsidRDefault="007725EF" w:rsidP="007725EF">
            <w:pPr>
              <w:numPr>
                <w:ilvl w:val="0"/>
                <w:numId w:val="14"/>
              </w:numPr>
              <w:contextualSpacing/>
              <w:rPr>
                <w:rFonts w:asciiTheme="minorHAnsi" w:hAnsiTheme="minorHAnsi" w:cstheme="minorHAnsi"/>
                <w:sz w:val="20"/>
                <w:lang w:val="en-US"/>
              </w:rPr>
            </w:pPr>
            <w:proofErr w:type="spellStart"/>
            <w:r w:rsidRPr="007725EF">
              <w:rPr>
                <w:rFonts w:asciiTheme="minorHAnsi" w:hAnsiTheme="minorHAnsi" w:cstheme="minorHAnsi"/>
                <w:sz w:val="20"/>
                <w:lang w:val="en-US"/>
              </w:rPr>
              <w:t>Kase</w:t>
            </w:r>
            <w:proofErr w:type="spellEnd"/>
            <w:r w:rsidRPr="007725EF">
              <w:rPr>
                <w:rFonts w:asciiTheme="minorHAnsi" w:hAnsiTheme="minorHAnsi" w:cstheme="minorHAnsi"/>
                <w:sz w:val="20"/>
                <w:lang w:val="en-US"/>
              </w:rPr>
              <w:t xml:space="preserve"> Smart Countryside: </w:t>
            </w:r>
            <w:proofErr w:type="spellStart"/>
            <w:r w:rsidRPr="007725EF">
              <w:rPr>
                <w:rFonts w:asciiTheme="minorHAnsi" w:hAnsiTheme="minorHAnsi" w:cstheme="minorHAnsi"/>
                <w:sz w:val="20"/>
                <w:lang w:val="en-US"/>
              </w:rPr>
              <w:t>Kuntadigi</w:t>
            </w:r>
            <w:proofErr w:type="spellEnd"/>
          </w:p>
          <w:p w14:paraId="4C106EE8" w14:textId="77777777" w:rsidR="007725EF" w:rsidRPr="007725EF" w:rsidRDefault="007725EF" w:rsidP="007725EF">
            <w:pPr>
              <w:ind w:left="720"/>
              <w:contextualSpacing/>
              <w:rPr>
                <w:rFonts w:asciiTheme="minorHAnsi" w:hAnsiTheme="minorHAnsi" w:cstheme="minorHAnsi"/>
                <w:sz w:val="20"/>
                <w:lang w:val="en-US"/>
              </w:rPr>
            </w:pPr>
          </w:p>
        </w:tc>
        <w:tc>
          <w:tcPr>
            <w:tcW w:w="2314" w:type="dxa"/>
          </w:tcPr>
          <w:p w14:paraId="2D7B995E" w14:textId="77777777" w:rsidR="007725EF" w:rsidRPr="007725EF" w:rsidRDefault="007725EF" w:rsidP="007725EF">
            <w:pPr>
              <w:rPr>
                <w:rFonts w:asciiTheme="minorHAnsi" w:hAnsiTheme="minorHAnsi"/>
                <w:sz w:val="20"/>
              </w:rPr>
            </w:pPr>
            <w:r w:rsidRPr="007725EF">
              <w:rPr>
                <w:rFonts w:asciiTheme="minorHAnsi" w:hAnsiTheme="minorHAnsi"/>
                <w:sz w:val="20"/>
              </w:rPr>
              <w:t>Hankkeiden mittarit</w:t>
            </w:r>
          </w:p>
          <w:p w14:paraId="79B771E1" w14:textId="77777777" w:rsidR="007725EF" w:rsidRPr="007725EF" w:rsidRDefault="007725EF" w:rsidP="007725EF">
            <w:pPr>
              <w:rPr>
                <w:rFonts w:asciiTheme="minorHAnsi" w:hAnsiTheme="minorHAnsi" w:cstheme="minorHAnsi"/>
                <w:sz w:val="20"/>
              </w:rPr>
            </w:pPr>
          </w:p>
        </w:tc>
      </w:tr>
      <w:tr w:rsidR="007725EF" w:rsidRPr="007725EF" w14:paraId="14E87962" w14:textId="77777777" w:rsidTr="00926E64">
        <w:tc>
          <w:tcPr>
            <w:tcW w:w="7467" w:type="dxa"/>
          </w:tcPr>
          <w:p w14:paraId="35BA467A" w14:textId="77777777" w:rsidR="007725EF" w:rsidRPr="007725EF" w:rsidRDefault="007725EF" w:rsidP="007725EF">
            <w:pPr>
              <w:jc w:val="both"/>
              <w:rPr>
                <w:rFonts w:asciiTheme="minorHAnsi" w:hAnsiTheme="minorHAnsi" w:cstheme="minorHAnsi"/>
                <w:sz w:val="20"/>
              </w:rPr>
            </w:pPr>
            <w:r w:rsidRPr="007725EF">
              <w:rPr>
                <w:rFonts w:asciiTheme="minorHAnsi" w:hAnsiTheme="minorHAnsi" w:cstheme="minorHAnsi"/>
                <w:sz w:val="20"/>
              </w:rPr>
              <w:t>1.4 Hanketoiminnan painopisteen pitäminen omissa seudullisissa hankkeissa</w:t>
            </w:r>
          </w:p>
          <w:p w14:paraId="462E78B5" w14:textId="77777777" w:rsidR="007725EF" w:rsidRPr="007725EF" w:rsidRDefault="007725EF" w:rsidP="007725EF">
            <w:pPr>
              <w:numPr>
                <w:ilvl w:val="0"/>
                <w:numId w:val="15"/>
              </w:numPr>
              <w:contextualSpacing/>
              <w:jc w:val="both"/>
              <w:rPr>
                <w:rFonts w:asciiTheme="minorHAnsi" w:hAnsiTheme="minorHAnsi" w:cstheme="minorHAnsi"/>
                <w:sz w:val="20"/>
              </w:rPr>
            </w:pPr>
            <w:r w:rsidRPr="007725EF">
              <w:rPr>
                <w:rFonts w:asciiTheme="minorHAnsi" w:hAnsiTheme="minorHAnsi" w:cstheme="minorHAnsi"/>
                <w:sz w:val="20"/>
              </w:rPr>
              <w:t>Uusien hankkeiden suunnittelu, valmistelu ja toteutus seudun tarpeisiin, mm.</w:t>
            </w:r>
          </w:p>
          <w:p w14:paraId="7FD98F0B" w14:textId="77777777" w:rsidR="007725EF" w:rsidRPr="007725EF" w:rsidRDefault="007725EF" w:rsidP="007725EF">
            <w:pPr>
              <w:numPr>
                <w:ilvl w:val="1"/>
                <w:numId w:val="15"/>
              </w:numPr>
              <w:contextualSpacing/>
              <w:jc w:val="both"/>
              <w:rPr>
                <w:rFonts w:asciiTheme="minorHAnsi" w:hAnsiTheme="minorHAnsi" w:cstheme="minorHAnsi"/>
                <w:sz w:val="20"/>
              </w:rPr>
            </w:pPr>
            <w:r w:rsidRPr="007725EF">
              <w:rPr>
                <w:rFonts w:asciiTheme="minorHAnsi" w:hAnsiTheme="minorHAnsi" w:cstheme="minorHAnsi"/>
                <w:sz w:val="20"/>
              </w:rPr>
              <w:t>Elinkeinoelämän kehittämishankkeet</w:t>
            </w:r>
          </w:p>
          <w:p w14:paraId="58518A49" w14:textId="77777777" w:rsidR="007725EF" w:rsidRPr="007725EF" w:rsidRDefault="007725EF" w:rsidP="007725EF">
            <w:pPr>
              <w:numPr>
                <w:ilvl w:val="1"/>
                <w:numId w:val="15"/>
              </w:numPr>
              <w:contextualSpacing/>
              <w:jc w:val="both"/>
              <w:rPr>
                <w:rFonts w:asciiTheme="minorHAnsi" w:hAnsiTheme="minorHAnsi" w:cstheme="minorHAnsi"/>
                <w:sz w:val="20"/>
              </w:rPr>
            </w:pPr>
            <w:r w:rsidRPr="007725EF">
              <w:rPr>
                <w:rFonts w:asciiTheme="minorHAnsi" w:hAnsiTheme="minorHAnsi" w:cstheme="minorHAnsi"/>
                <w:sz w:val="20"/>
              </w:rPr>
              <w:t>Kuntien yhteistoiminnan kehittämishankkeet</w:t>
            </w:r>
          </w:p>
          <w:p w14:paraId="4B3304EF" w14:textId="77777777" w:rsidR="007725EF" w:rsidRPr="007725EF" w:rsidRDefault="007725EF" w:rsidP="007725EF">
            <w:pPr>
              <w:numPr>
                <w:ilvl w:val="1"/>
                <w:numId w:val="15"/>
              </w:numPr>
              <w:contextualSpacing/>
              <w:jc w:val="both"/>
              <w:rPr>
                <w:rFonts w:asciiTheme="minorHAnsi" w:hAnsiTheme="minorHAnsi" w:cstheme="minorHAnsi"/>
                <w:sz w:val="20"/>
              </w:rPr>
            </w:pPr>
            <w:r w:rsidRPr="007725EF">
              <w:rPr>
                <w:rFonts w:asciiTheme="minorHAnsi" w:hAnsiTheme="minorHAnsi" w:cstheme="minorHAnsi"/>
                <w:sz w:val="20"/>
              </w:rPr>
              <w:t>Oman toiminnan kehittämisen tukemiseen; esim. elinkeinoelämän kehittäminen, aluemarkkinointi, sähköiset palvelut</w:t>
            </w:r>
          </w:p>
          <w:p w14:paraId="7F512CAC" w14:textId="77777777" w:rsidR="007725EF" w:rsidRPr="007725EF" w:rsidRDefault="007725EF" w:rsidP="007725EF">
            <w:pPr>
              <w:numPr>
                <w:ilvl w:val="0"/>
                <w:numId w:val="15"/>
              </w:numPr>
              <w:contextualSpacing/>
              <w:jc w:val="both"/>
              <w:rPr>
                <w:rFonts w:asciiTheme="minorHAnsi" w:hAnsiTheme="minorHAnsi" w:cstheme="minorHAnsi"/>
                <w:sz w:val="20"/>
              </w:rPr>
            </w:pPr>
            <w:r w:rsidRPr="007725EF">
              <w:rPr>
                <w:rFonts w:asciiTheme="minorHAnsi" w:hAnsiTheme="minorHAnsi" w:cstheme="minorHAnsi"/>
                <w:sz w:val="20"/>
              </w:rPr>
              <w:t>Selvitetään mahdollisuuksia osallistua EU:n suoran rahoituksen ohjelmiin. Tarvittaessa osallistutaan osana hankeryhmä/konsortiota hankehaun valmisteluun</w:t>
            </w:r>
          </w:p>
          <w:p w14:paraId="682BB93E" w14:textId="77777777" w:rsidR="007725EF" w:rsidRPr="007725EF" w:rsidRDefault="007725EF" w:rsidP="007725EF">
            <w:pPr>
              <w:ind w:left="720"/>
              <w:contextualSpacing/>
              <w:jc w:val="both"/>
              <w:rPr>
                <w:rFonts w:asciiTheme="minorHAnsi" w:hAnsiTheme="minorHAnsi" w:cstheme="minorHAnsi"/>
                <w:sz w:val="20"/>
              </w:rPr>
            </w:pPr>
          </w:p>
        </w:tc>
        <w:tc>
          <w:tcPr>
            <w:tcW w:w="2314" w:type="dxa"/>
          </w:tcPr>
          <w:p w14:paraId="706E7BFA" w14:textId="77777777" w:rsidR="007725EF" w:rsidRPr="007725EF" w:rsidRDefault="007725EF" w:rsidP="007725EF">
            <w:pPr>
              <w:rPr>
                <w:rFonts w:asciiTheme="minorHAnsi" w:hAnsiTheme="minorHAnsi" w:cstheme="minorHAnsi"/>
                <w:sz w:val="20"/>
              </w:rPr>
            </w:pPr>
            <w:r w:rsidRPr="007725EF">
              <w:rPr>
                <w:rFonts w:asciiTheme="minorHAnsi" w:hAnsiTheme="minorHAnsi"/>
                <w:sz w:val="20"/>
              </w:rPr>
              <w:t>Omien hankkeiden määrä ja arvo euroina</w:t>
            </w:r>
          </w:p>
          <w:p w14:paraId="59971AB5" w14:textId="77777777" w:rsidR="007725EF" w:rsidRPr="007725EF" w:rsidRDefault="007725EF" w:rsidP="007725EF">
            <w:pPr>
              <w:rPr>
                <w:rFonts w:asciiTheme="minorHAnsi" w:hAnsiTheme="minorHAnsi" w:cstheme="minorHAnsi"/>
                <w:sz w:val="20"/>
              </w:rPr>
            </w:pPr>
          </w:p>
        </w:tc>
      </w:tr>
      <w:tr w:rsidR="007725EF" w:rsidRPr="007725EF" w14:paraId="5CED3CF1" w14:textId="77777777" w:rsidTr="00926E64">
        <w:tc>
          <w:tcPr>
            <w:tcW w:w="7467" w:type="dxa"/>
          </w:tcPr>
          <w:p w14:paraId="35856018" w14:textId="77777777" w:rsidR="007725EF" w:rsidRPr="007725EF" w:rsidRDefault="007725EF" w:rsidP="007725EF">
            <w:pPr>
              <w:jc w:val="both"/>
              <w:rPr>
                <w:rFonts w:asciiTheme="minorHAnsi" w:hAnsiTheme="minorHAnsi" w:cstheme="minorHAnsi"/>
                <w:sz w:val="20"/>
              </w:rPr>
            </w:pPr>
            <w:r w:rsidRPr="007725EF">
              <w:rPr>
                <w:rFonts w:asciiTheme="minorHAnsi" w:hAnsiTheme="minorHAnsi" w:cstheme="minorHAnsi"/>
                <w:sz w:val="20"/>
              </w:rPr>
              <w:t>1.5 Ulkopuolisten toteuttaman hanketoiminnan ohjauksen tehostaminen ja vaikutusten arviointi seudulle</w:t>
            </w:r>
          </w:p>
          <w:p w14:paraId="58C45B19" w14:textId="77777777" w:rsidR="007725EF" w:rsidRPr="007725EF" w:rsidRDefault="007725EF" w:rsidP="007725EF">
            <w:pPr>
              <w:numPr>
                <w:ilvl w:val="0"/>
                <w:numId w:val="16"/>
              </w:numPr>
              <w:contextualSpacing/>
              <w:rPr>
                <w:rFonts w:asciiTheme="minorHAnsi" w:hAnsiTheme="minorHAnsi" w:cstheme="minorHAnsi"/>
                <w:sz w:val="20"/>
              </w:rPr>
            </w:pPr>
            <w:r w:rsidRPr="007725EF">
              <w:rPr>
                <w:rFonts w:asciiTheme="minorHAnsi" w:hAnsiTheme="minorHAnsi" w:cstheme="minorHAnsi"/>
                <w:sz w:val="20"/>
              </w:rPr>
              <w:t>Yhteistyö toimijoiden kanssa hankkeiden suunnittelussa ja toteutuksessa</w:t>
            </w:r>
          </w:p>
          <w:p w14:paraId="7FE7BAE0" w14:textId="77777777" w:rsidR="007725EF" w:rsidRPr="007725EF" w:rsidRDefault="007725EF" w:rsidP="007725EF">
            <w:pPr>
              <w:ind w:left="720"/>
              <w:contextualSpacing/>
              <w:jc w:val="both"/>
              <w:rPr>
                <w:rFonts w:cstheme="minorHAnsi"/>
                <w:sz w:val="20"/>
              </w:rPr>
            </w:pPr>
          </w:p>
          <w:p w14:paraId="77F919AF" w14:textId="77777777" w:rsidR="007725EF" w:rsidRPr="007725EF" w:rsidRDefault="007725EF" w:rsidP="007725EF">
            <w:pPr>
              <w:jc w:val="both"/>
              <w:rPr>
                <w:rFonts w:asciiTheme="minorHAnsi" w:hAnsiTheme="minorHAnsi" w:cstheme="minorHAnsi"/>
                <w:sz w:val="20"/>
              </w:rPr>
            </w:pPr>
          </w:p>
        </w:tc>
        <w:tc>
          <w:tcPr>
            <w:tcW w:w="2314" w:type="dxa"/>
          </w:tcPr>
          <w:p w14:paraId="2A5B4796" w14:textId="77777777" w:rsidR="007725EF" w:rsidRPr="007725EF" w:rsidRDefault="007725EF" w:rsidP="007725EF">
            <w:pPr>
              <w:rPr>
                <w:rFonts w:asciiTheme="minorHAnsi" w:hAnsiTheme="minorHAnsi" w:cstheme="minorHAnsi"/>
                <w:sz w:val="20"/>
              </w:rPr>
            </w:pPr>
            <w:r w:rsidRPr="007725EF">
              <w:rPr>
                <w:rFonts w:asciiTheme="minorHAnsi" w:hAnsiTheme="minorHAnsi" w:cstheme="minorHAnsi"/>
                <w:sz w:val="20"/>
              </w:rPr>
              <w:t>Hankkeiden mittarit</w:t>
            </w:r>
          </w:p>
          <w:p w14:paraId="0AD60675" w14:textId="77777777" w:rsidR="007725EF" w:rsidRPr="007725EF" w:rsidRDefault="007725EF" w:rsidP="007725EF">
            <w:pPr>
              <w:rPr>
                <w:rFonts w:asciiTheme="minorHAnsi" w:hAnsiTheme="minorHAnsi" w:cstheme="minorHAnsi"/>
                <w:sz w:val="20"/>
              </w:rPr>
            </w:pPr>
            <w:r w:rsidRPr="007725EF">
              <w:rPr>
                <w:rFonts w:asciiTheme="minorHAnsi" w:hAnsiTheme="minorHAnsi" w:cstheme="minorHAnsi"/>
                <w:sz w:val="20"/>
              </w:rPr>
              <w:t>Hankkeiden kuntarahoitusosuuksien päätökset Vipuvaikutukset</w:t>
            </w:r>
          </w:p>
          <w:p w14:paraId="4FC27C7C" w14:textId="77777777" w:rsidR="007725EF" w:rsidRPr="007725EF" w:rsidRDefault="007725EF" w:rsidP="007725EF">
            <w:pPr>
              <w:rPr>
                <w:rFonts w:asciiTheme="minorHAnsi" w:hAnsiTheme="minorHAnsi" w:cstheme="minorHAnsi"/>
                <w:sz w:val="20"/>
              </w:rPr>
            </w:pPr>
            <w:r w:rsidRPr="007725EF">
              <w:rPr>
                <w:rFonts w:asciiTheme="minorHAnsi" w:hAnsiTheme="minorHAnsi" w:cstheme="minorHAnsi"/>
                <w:sz w:val="20"/>
              </w:rPr>
              <w:t>kp.kuntaraha.fi – raportit</w:t>
            </w:r>
          </w:p>
          <w:p w14:paraId="732E93E9" w14:textId="77777777" w:rsidR="007725EF" w:rsidRPr="007725EF" w:rsidRDefault="007725EF" w:rsidP="007725EF">
            <w:pPr>
              <w:jc w:val="both"/>
              <w:rPr>
                <w:rFonts w:asciiTheme="minorHAnsi" w:hAnsiTheme="minorHAnsi" w:cstheme="minorHAnsi"/>
                <w:sz w:val="20"/>
              </w:rPr>
            </w:pPr>
          </w:p>
        </w:tc>
      </w:tr>
      <w:tr w:rsidR="007725EF" w:rsidRPr="007725EF" w14:paraId="5439C8AA" w14:textId="77777777" w:rsidTr="00926E64">
        <w:tc>
          <w:tcPr>
            <w:tcW w:w="7467" w:type="dxa"/>
          </w:tcPr>
          <w:p w14:paraId="1447C797" w14:textId="77777777" w:rsidR="007725EF" w:rsidRPr="007725EF" w:rsidRDefault="007725EF" w:rsidP="007725EF">
            <w:pPr>
              <w:rPr>
                <w:rFonts w:asciiTheme="minorHAnsi" w:hAnsiTheme="minorHAnsi" w:cstheme="minorHAnsi"/>
                <w:sz w:val="20"/>
              </w:rPr>
            </w:pPr>
            <w:r w:rsidRPr="007725EF">
              <w:rPr>
                <w:rFonts w:asciiTheme="minorHAnsi" w:hAnsiTheme="minorHAnsi" w:cstheme="minorHAnsi"/>
                <w:sz w:val="20"/>
              </w:rPr>
              <w:t>1.6 Organisaation toiminnan kehittäminen digitalisaatiota hyödyntämällä</w:t>
            </w:r>
          </w:p>
          <w:p w14:paraId="20C09DC3" w14:textId="77777777" w:rsidR="007725EF" w:rsidRPr="007725EF" w:rsidRDefault="007725EF" w:rsidP="007725EF">
            <w:pPr>
              <w:numPr>
                <w:ilvl w:val="0"/>
                <w:numId w:val="13"/>
              </w:numPr>
              <w:rPr>
                <w:rFonts w:asciiTheme="minorHAnsi" w:hAnsiTheme="minorHAnsi" w:cstheme="minorHAnsi"/>
                <w:sz w:val="20"/>
              </w:rPr>
            </w:pPr>
            <w:r w:rsidRPr="007725EF">
              <w:rPr>
                <w:rFonts w:asciiTheme="minorHAnsi" w:hAnsiTheme="minorHAnsi" w:cstheme="minorHAnsi"/>
                <w:sz w:val="20"/>
              </w:rPr>
              <w:t xml:space="preserve">Digitalisaation tehokkaampi hyödyntäminen tiimin sisäisessä toiminnassa digisuunnitelman mukaisesti, mm.: </w:t>
            </w:r>
          </w:p>
          <w:p w14:paraId="1870F445" w14:textId="77777777" w:rsidR="007725EF" w:rsidRPr="007725EF" w:rsidRDefault="007725EF" w:rsidP="007725EF">
            <w:pPr>
              <w:numPr>
                <w:ilvl w:val="1"/>
                <w:numId w:val="13"/>
              </w:numPr>
              <w:rPr>
                <w:rFonts w:asciiTheme="minorHAnsi" w:hAnsiTheme="minorHAnsi" w:cstheme="minorHAnsi"/>
                <w:sz w:val="20"/>
              </w:rPr>
            </w:pPr>
            <w:r w:rsidRPr="007725EF">
              <w:rPr>
                <w:rFonts w:asciiTheme="minorHAnsi" w:hAnsiTheme="minorHAnsi" w:cstheme="minorHAnsi"/>
                <w:sz w:val="20"/>
              </w:rPr>
              <w:t>M365 käyttöönoton laajentaminen ja tehostaminen edelleen</w:t>
            </w:r>
          </w:p>
          <w:p w14:paraId="4057B7E9" w14:textId="77777777" w:rsidR="007725EF" w:rsidRPr="007725EF" w:rsidRDefault="007725EF" w:rsidP="007725EF">
            <w:pPr>
              <w:numPr>
                <w:ilvl w:val="1"/>
                <w:numId w:val="13"/>
              </w:numPr>
              <w:rPr>
                <w:rFonts w:asciiTheme="minorHAnsi" w:hAnsiTheme="minorHAnsi" w:cstheme="minorHAnsi"/>
                <w:sz w:val="20"/>
              </w:rPr>
            </w:pPr>
            <w:r w:rsidRPr="007725EF">
              <w:rPr>
                <w:rFonts w:asciiTheme="minorHAnsi" w:hAnsiTheme="minorHAnsi" w:cstheme="minorHAnsi"/>
                <w:sz w:val="20"/>
              </w:rPr>
              <w:t xml:space="preserve">Etäpalaverien ja videoneuvotteluiden vakiinnuttaminen tiimin sisällä ja ulkopuolisten tahojen kanssa </w:t>
            </w:r>
          </w:p>
          <w:p w14:paraId="00372C02" w14:textId="77777777" w:rsidR="007725EF" w:rsidRPr="007725EF" w:rsidRDefault="007725EF" w:rsidP="007725EF">
            <w:pPr>
              <w:numPr>
                <w:ilvl w:val="0"/>
                <w:numId w:val="13"/>
              </w:numPr>
              <w:rPr>
                <w:rFonts w:asciiTheme="minorHAnsi" w:hAnsiTheme="minorHAnsi" w:cstheme="minorHAnsi"/>
                <w:sz w:val="20"/>
              </w:rPr>
            </w:pPr>
            <w:r w:rsidRPr="007725EF">
              <w:rPr>
                <w:rFonts w:asciiTheme="minorHAnsi" w:hAnsiTheme="minorHAnsi" w:cstheme="minorHAnsi"/>
                <w:sz w:val="20"/>
              </w:rPr>
              <w:t xml:space="preserve">M365:n tiettyjen työkalujen ja pilvipalvelun käytön tehostaminen </w:t>
            </w:r>
          </w:p>
          <w:p w14:paraId="5F9FEB58" w14:textId="77777777" w:rsidR="007725EF" w:rsidRPr="007725EF" w:rsidRDefault="007725EF" w:rsidP="007725EF">
            <w:pPr>
              <w:numPr>
                <w:ilvl w:val="1"/>
                <w:numId w:val="13"/>
              </w:numPr>
              <w:rPr>
                <w:rFonts w:asciiTheme="minorHAnsi" w:hAnsiTheme="minorHAnsi" w:cstheme="minorHAnsi"/>
                <w:sz w:val="20"/>
              </w:rPr>
            </w:pPr>
            <w:proofErr w:type="spellStart"/>
            <w:r w:rsidRPr="007725EF">
              <w:rPr>
                <w:rFonts w:asciiTheme="minorHAnsi" w:hAnsiTheme="minorHAnsi" w:cstheme="minorHAnsi"/>
                <w:sz w:val="20"/>
              </w:rPr>
              <w:t>Teams</w:t>
            </w:r>
            <w:proofErr w:type="spellEnd"/>
            <w:r w:rsidRPr="007725EF">
              <w:rPr>
                <w:rFonts w:asciiTheme="minorHAnsi" w:hAnsiTheme="minorHAnsi" w:cstheme="minorHAnsi"/>
                <w:sz w:val="20"/>
              </w:rPr>
              <w:t xml:space="preserve"> -ryhmätyöskentelyn kehittäminen ja laajentaminen</w:t>
            </w:r>
          </w:p>
          <w:p w14:paraId="151465AA" w14:textId="77777777" w:rsidR="007725EF" w:rsidRPr="007725EF" w:rsidRDefault="007725EF" w:rsidP="007725EF">
            <w:pPr>
              <w:numPr>
                <w:ilvl w:val="1"/>
                <w:numId w:val="13"/>
              </w:numPr>
              <w:rPr>
                <w:rFonts w:asciiTheme="minorHAnsi" w:hAnsiTheme="minorHAnsi" w:cstheme="minorHAnsi"/>
                <w:sz w:val="20"/>
              </w:rPr>
            </w:pPr>
            <w:r w:rsidRPr="007725EF">
              <w:rPr>
                <w:rFonts w:asciiTheme="minorHAnsi" w:hAnsiTheme="minorHAnsi" w:cstheme="minorHAnsi"/>
                <w:sz w:val="20"/>
              </w:rPr>
              <w:t>SharePoint ja OneDrive -toimintojen käyttöönoton suunnittelu</w:t>
            </w:r>
          </w:p>
          <w:p w14:paraId="4A8CF2B0" w14:textId="77777777" w:rsidR="007725EF" w:rsidRPr="007725EF" w:rsidRDefault="007725EF" w:rsidP="007725EF">
            <w:pPr>
              <w:numPr>
                <w:ilvl w:val="0"/>
                <w:numId w:val="13"/>
              </w:numPr>
              <w:rPr>
                <w:rFonts w:asciiTheme="minorHAnsi" w:hAnsiTheme="minorHAnsi" w:cstheme="minorHAnsi"/>
                <w:sz w:val="20"/>
              </w:rPr>
            </w:pPr>
            <w:r w:rsidRPr="007725EF">
              <w:rPr>
                <w:rFonts w:asciiTheme="minorHAnsi" w:hAnsiTheme="minorHAnsi" w:cstheme="minorHAnsi"/>
                <w:sz w:val="20"/>
              </w:rPr>
              <w:lastRenderedPageBreak/>
              <w:t xml:space="preserve">Projektihallintaohjelmisto </w:t>
            </w:r>
            <w:proofErr w:type="spellStart"/>
            <w:r w:rsidRPr="007725EF">
              <w:rPr>
                <w:rFonts w:asciiTheme="minorHAnsi" w:hAnsiTheme="minorHAnsi" w:cstheme="minorHAnsi"/>
                <w:sz w:val="20"/>
              </w:rPr>
              <w:t>Reportronic</w:t>
            </w:r>
            <w:proofErr w:type="spellEnd"/>
            <w:r w:rsidRPr="007725EF">
              <w:rPr>
                <w:rFonts w:asciiTheme="minorHAnsi" w:hAnsiTheme="minorHAnsi" w:cstheme="minorHAnsi"/>
                <w:sz w:val="20"/>
              </w:rPr>
              <w:t xml:space="preserve"> käyttöön ottaminen</w:t>
            </w:r>
          </w:p>
          <w:p w14:paraId="1C47322A" w14:textId="77777777" w:rsidR="007725EF" w:rsidRPr="007725EF" w:rsidRDefault="007725EF" w:rsidP="007725EF">
            <w:pPr>
              <w:numPr>
                <w:ilvl w:val="0"/>
                <w:numId w:val="13"/>
              </w:numPr>
              <w:rPr>
                <w:rFonts w:asciiTheme="minorHAnsi" w:hAnsiTheme="minorHAnsi" w:cstheme="minorHAnsi"/>
                <w:sz w:val="20"/>
              </w:rPr>
            </w:pPr>
            <w:r w:rsidRPr="007725EF">
              <w:rPr>
                <w:rFonts w:asciiTheme="minorHAnsi" w:hAnsiTheme="minorHAnsi" w:cstheme="minorHAnsi"/>
                <w:sz w:val="20"/>
              </w:rPr>
              <w:t>Tiedonhallintasuunnitelman laatiminen ja toteutus</w:t>
            </w:r>
          </w:p>
          <w:p w14:paraId="725C4222" w14:textId="77777777" w:rsidR="007725EF" w:rsidRPr="007725EF" w:rsidRDefault="007725EF" w:rsidP="007725EF">
            <w:pPr>
              <w:numPr>
                <w:ilvl w:val="0"/>
                <w:numId w:val="13"/>
              </w:numPr>
              <w:rPr>
                <w:rFonts w:asciiTheme="minorHAnsi" w:hAnsiTheme="minorHAnsi" w:cstheme="minorHAnsi"/>
                <w:sz w:val="20"/>
              </w:rPr>
            </w:pPr>
            <w:r w:rsidRPr="007725EF">
              <w:rPr>
                <w:rFonts w:asciiTheme="minorHAnsi" w:hAnsiTheme="minorHAnsi" w:cstheme="minorHAnsi"/>
                <w:sz w:val="20"/>
              </w:rPr>
              <w:t>CRM- ja toiminnanohjauksen uudistamisen suunnittelu käyttöön otettavaksi uudessa yhtiössä</w:t>
            </w:r>
          </w:p>
          <w:p w14:paraId="5861FA20" w14:textId="77777777" w:rsidR="007725EF" w:rsidRPr="007725EF" w:rsidRDefault="007725EF" w:rsidP="007725EF">
            <w:pPr>
              <w:numPr>
                <w:ilvl w:val="1"/>
                <w:numId w:val="13"/>
              </w:numPr>
              <w:jc w:val="both"/>
              <w:rPr>
                <w:rFonts w:asciiTheme="minorHAnsi" w:hAnsiTheme="minorHAnsi" w:cstheme="minorHAnsi"/>
                <w:sz w:val="20"/>
              </w:rPr>
            </w:pPr>
            <w:r w:rsidRPr="007725EF">
              <w:rPr>
                <w:rFonts w:asciiTheme="minorHAnsi" w:hAnsiTheme="minorHAnsi" w:cstheme="minorHAnsi"/>
                <w:sz w:val="20"/>
              </w:rPr>
              <w:t xml:space="preserve">Tiedonhankinta, suunnittelu sekä yhteistyö </w:t>
            </w:r>
            <w:proofErr w:type="spellStart"/>
            <w:r w:rsidRPr="007725EF">
              <w:rPr>
                <w:rFonts w:asciiTheme="minorHAnsi" w:hAnsiTheme="minorHAnsi" w:cstheme="minorHAnsi"/>
                <w:sz w:val="20"/>
              </w:rPr>
              <w:t>KaseNet</w:t>
            </w:r>
            <w:proofErr w:type="spellEnd"/>
            <w:r w:rsidRPr="007725EF">
              <w:rPr>
                <w:rFonts w:asciiTheme="minorHAnsi" w:hAnsiTheme="minorHAnsi" w:cstheme="minorHAnsi"/>
                <w:sz w:val="20"/>
              </w:rPr>
              <w:t xml:space="preserve"> Oy:n kanssa</w:t>
            </w:r>
          </w:p>
          <w:p w14:paraId="41C58D7E" w14:textId="77777777" w:rsidR="007725EF" w:rsidRPr="007725EF" w:rsidRDefault="007725EF" w:rsidP="007725EF">
            <w:pPr>
              <w:jc w:val="both"/>
              <w:rPr>
                <w:rFonts w:asciiTheme="minorHAnsi" w:hAnsiTheme="minorHAnsi" w:cstheme="minorHAnsi"/>
                <w:sz w:val="20"/>
              </w:rPr>
            </w:pPr>
          </w:p>
        </w:tc>
        <w:tc>
          <w:tcPr>
            <w:tcW w:w="2314" w:type="dxa"/>
          </w:tcPr>
          <w:p w14:paraId="52D1FBE1" w14:textId="77777777" w:rsidR="007725EF" w:rsidRPr="007725EF" w:rsidRDefault="007725EF" w:rsidP="007725EF">
            <w:pPr>
              <w:rPr>
                <w:rFonts w:asciiTheme="minorHAnsi" w:hAnsiTheme="minorHAnsi" w:cstheme="minorHAnsi"/>
                <w:sz w:val="20"/>
              </w:rPr>
            </w:pPr>
            <w:r w:rsidRPr="007725EF">
              <w:rPr>
                <w:rFonts w:asciiTheme="minorHAnsi" w:hAnsiTheme="minorHAnsi" w:cstheme="minorHAnsi"/>
                <w:sz w:val="20"/>
              </w:rPr>
              <w:lastRenderedPageBreak/>
              <w:t>Toimenpiteiden</w:t>
            </w:r>
          </w:p>
          <w:p w14:paraId="5CB8D029" w14:textId="77777777" w:rsidR="007725EF" w:rsidRPr="007725EF" w:rsidRDefault="007725EF" w:rsidP="007725EF">
            <w:pPr>
              <w:rPr>
                <w:rFonts w:asciiTheme="minorHAnsi" w:hAnsiTheme="minorHAnsi" w:cstheme="minorHAnsi"/>
                <w:sz w:val="20"/>
              </w:rPr>
            </w:pPr>
            <w:r w:rsidRPr="007725EF">
              <w:rPr>
                <w:rFonts w:asciiTheme="minorHAnsi" w:hAnsiTheme="minorHAnsi" w:cstheme="minorHAnsi"/>
                <w:sz w:val="20"/>
              </w:rPr>
              <w:t>toteutumisaste</w:t>
            </w:r>
          </w:p>
          <w:p w14:paraId="3916A48A" w14:textId="77777777" w:rsidR="007725EF" w:rsidRPr="007725EF" w:rsidRDefault="007725EF" w:rsidP="007725EF">
            <w:pPr>
              <w:rPr>
                <w:rFonts w:asciiTheme="minorHAnsi" w:hAnsiTheme="minorHAnsi" w:cstheme="minorHAnsi"/>
                <w:sz w:val="20"/>
              </w:rPr>
            </w:pPr>
          </w:p>
          <w:p w14:paraId="34B30E56" w14:textId="77777777" w:rsidR="007725EF" w:rsidRPr="007725EF" w:rsidRDefault="007725EF" w:rsidP="007725EF">
            <w:pPr>
              <w:rPr>
                <w:rFonts w:asciiTheme="minorHAnsi" w:hAnsiTheme="minorHAnsi" w:cstheme="minorHAnsi"/>
                <w:sz w:val="20"/>
              </w:rPr>
            </w:pPr>
          </w:p>
        </w:tc>
      </w:tr>
      <w:tr w:rsidR="007725EF" w:rsidRPr="007725EF" w14:paraId="6AAA15EC" w14:textId="77777777" w:rsidTr="00926E64">
        <w:tc>
          <w:tcPr>
            <w:tcW w:w="7467" w:type="dxa"/>
          </w:tcPr>
          <w:p w14:paraId="47D41047" w14:textId="77777777" w:rsidR="007725EF" w:rsidRPr="007725EF" w:rsidRDefault="007725EF" w:rsidP="007725EF">
            <w:pPr>
              <w:jc w:val="both"/>
              <w:rPr>
                <w:rFonts w:asciiTheme="minorHAnsi" w:hAnsiTheme="minorHAnsi" w:cstheme="minorHAnsi"/>
                <w:sz w:val="20"/>
              </w:rPr>
            </w:pPr>
            <w:r w:rsidRPr="007725EF">
              <w:rPr>
                <w:rFonts w:asciiTheme="minorHAnsi" w:hAnsiTheme="minorHAnsi" w:cstheme="minorHAnsi"/>
                <w:sz w:val="20"/>
              </w:rPr>
              <w:t>1.7 Organisaation toimintakyvyn parantaminen riittävillä henkilöstövoimavaroilla sekä henkilöstön osaamisen ja hyvinvoinnin kehittämisellä että tiimityön kehittämisellä</w:t>
            </w:r>
          </w:p>
          <w:p w14:paraId="2D814A90" w14:textId="77777777" w:rsidR="007725EF" w:rsidRPr="007725EF" w:rsidRDefault="007725EF" w:rsidP="007725EF">
            <w:pPr>
              <w:numPr>
                <w:ilvl w:val="0"/>
                <w:numId w:val="12"/>
              </w:numPr>
              <w:jc w:val="both"/>
              <w:rPr>
                <w:rFonts w:asciiTheme="minorHAnsi" w:hAnsiTheme="minorHAnsi" w:cstheme="minorHAnsi"/>
                <w:sz w:val="20"/>
              </w:rPr>
            </w:pPr>
            <w:r w:rsidRPr="007725EF">
              <w:rPr>
                <w:rFonts w:asciiTheme="minorHAnsi" w:hAnsiTheme="minorHAnsi" w:cstheme="minorHAnsi"/>
                <w:sz w:val="20"/>
              </w:rPr>
              <w:t>Seutuhallinnon tehtäväkuvien ja virkarakenteen uudistaminen sekä tarvittava resurssointi</w:t>
            </w:r>
          </w:p>
          <w:p w14:paraId="541636D3" w14:textId="77777777" w:rsidR="007725EF" w:rsidRPr="007725EF" w:rsidRDefault="007725EF" w:rsidP="007725EF">
            <w:pPr>
              <w:numPr>
                <w:ilvl w:val="0"/>
                <w:numId w:val="12"/>
              </w:numPr>
              <w:jc w:val="both"/>
              <w:rPr>
                <w:rFonts w:asciiTheme="minorHAnsi" w:hAnsiTheme="minorHAnsi" w:cstheme="minorHAnsi"/>
                <w:sz w:val="20"/>
              </w:rPr>
            </w:pPr>
            <w:r w:rsidRPr="007725EF">
              <w:rPr>
                <w:rFonts w:asciiTheme="minorHAnsi" w:hAnsiTheme="minorHAnsi" w:cstheme="minorHAnsi"/>
                <w:sz w:val="20"/>
              </w:rPr>
              <w:t xml:space="preserve">Digi ja sähköisten palvelujen kehittämiskyvyn resurssointi yhteistoiminnassa </w:t>
            </w:r>
            <w:proofErr w:type="spellStart"/>
            <w:r w:rsidRPr="007725EF">
              <w:rPr>
                <w:rFonts w:asciiTheme="minorHAnsi" w:hAnsiTheme="minorHAnsi" w:cstheme="minorHAnsi"/>
                <w:sz w:val="20"/>
              </w:rPr>
              <w:t>KaseNet</w:t>
            </w:r>
            <w:proofErr w:type="spellEnd"/>
            <w:r w:rsidRPr="007725EF">
              <w:rPr>
                <w:rFonts w:asciiTheme="minorHAnsi" w:hAnsiTheme="minorHAnsi" w:cstheme="minorHAnsi"/>
                <w:sz w:val="20"/>
              </w:rPr>
              <w:t xml:space="preserve"> Oy:n kanssa (osa-aikainen digiasiantuntija noin 3 kk)</w:t>
            </w:r>
          </w:p>
          <w:p w14:paraId="7342258D" w14:textId="77777777" w:rsidR="007725EF" w:rsidRPr="007725EF" w:rsidRDefault="007725EF" w:rsidP="007725EF">
            <w:pPr>
              <w:numPr>
                <w:ilvl w:val="0"/>
                <w:numId w:val="12"/>
              </w:numPr>
              <w:jc w:val="both"/>
              <w:rPr>
                <w:rFonts w:asciiTheme="minorHAnsi" w:hAnsiTheme="minorHAnsi" w:cstheme="minorHAnsi"/>
                <w:sz w:val="20"/>
              </w:rPr>
            </w:pPr>
            <w:r w:rsidRPr="007725EF">
              <w:rPr>
                <w:rFonts w:asciiTheme="minorHAnsi" w:hAnsiTheme="minorHAnsi" w:cstheme="minorHAnsi"/>
                <w:sz w:val="20"/>
              </w:rPr>
              <w:t>Työllisyyskoordinaattorin viran täyttäminen</w:t>
            </w:r>
          </w:p>
          <w:p w14:paraId="4BA77773" w14:textId="77777777" w:rsidR="007725EF" w:rsidRPr="007725EF" w:rsidRDefault="007725EF" w:rsidP="007725EF">
            <w:pPr>
              <w:numPr>
                <w:ilvl w:val="0"/>
                <w:numId w:val="12"/>
              </w:numPr>
              <w:jc w:val="both"/>
              <w:rPr>
                <w:rFonts w:asciiTheme="minorHAnsi" w:hAnsiTheme="minorHAnsi" w:cstheme="minorHAnsi"/>
                <w:sz w:val="20"/>
              </w:rPr>
            </w:pPr>
            <w:r w:rsidRPr="007725EF">
              <w:rPr>
                <w:rFonts w:asciiTheme="minorHAnsi" w:hAnsiTheme="minorHAnsi" w:cstheme="minorHAnsi"/>
                <w:sz w:val="20"/>
              </w:rPr>
              <w:t>Hanketoiminnan riittävät henkilöstöresurssit</w:t>
            </w:r>
          </w:p>
          <w:p w14:paraId="729E5FE6" w14:textId="77777777" w:rsidR="007725EF" w:rsidRPr="007725EF" w:rsidRDefault="007725EF" w:rsidP="007725EF">
            <w:pPr>
              <w:numPr>
                <w:ilvl w:val="0"/>
                <w:numId w:val="12"/>
              </w:numPr>
              <w:jc w:val="both"/>
              <w:rPr>
                <w:rFonts w:asciiTheme="minorHAnsi" w:hAnsiTheme="minorHAnsi" w:cstheme="minorHAnsi"/>
                <w:sz w:val="20"/>
              </w:rPr>
            </w:pPr>
            <w:r w:rsidRPr="007725EF">
              <w:rPr>
                <w:rFonts w:asciiTheme="minorHAnsi" w:hAnsiTheme="minorHAnsi" w:cstheme="minorHAnsi"/>
                <w:sz w:val="20"/>
              </w:rPr>
              <w:t>Henkilökohtaisten kehittymissuunnitelmien toteuttaminen</w:t>
            </w:r>
          </w:p>
          <w:p w14:paraId="40D1F4B0" w14:textId="77777777" w:rsidR="007725EF" w:rsidRPr="007725EF" w:rsidRDefault="007725EF" w:rsidP="007725EF">
            <w:pPr>
              <w:numPr>
                <w:ilvl w:val="0"/>
                <w:numId w:val="12"/>
              </w:numPr>
              <w:jc w:val="both"/>
              <w:rPr>
                <w:rFonts w:asciiTheme="minorHAnsi" w:hAnsiTheme="minorHAnsi" w:cstheme="minorHAnsi"/>
                <w:sz w:val="20"/>
              </w:rPr>
            </w:pPr>
            <w:r w:rsidRPr="007725EF">
              <w:rPr>
                <w:rFonts w:asciiTheme="minorHAnsi" w:hAnsiTheme="minorHAnsi" w:cstheme="minorHAnsi"/>
                <w:sz w:val="20"/>
              </w:rPr>
              <w:t>Tiimitoiminnan ja organisoitumisen kehittäminen</w:t>
            </w:r>
          </w:p>
          <w:p w14:paraId="51A4E0C6" w14:textId="77777777" w:rsidR="007725EF" w:rsidRPr="007725EF" w:rsidRDefault="007725EF" w:rsidP="007725EF">
            <w:pPr>
              <w:rPr>
                <w:rFonts w:cstheme="minorHAnsi"/>
                <w:sz w:val="20"/>
              </w:rPr>
            </w:pPr>
          </w:p>
        </w:tc>
        <w:tc>
          <w:tcPr>
            <w:tcW w:w="2314" w:type="dxa"/>
          </w:tcPr>
          <w:p w14:paraId="3D4FE7CB" w14:textId="77777777" w:rsidR="007725EF" w:rsidRPr="007725EF" w:rsidRDefault="007725EF" w:rsidP="007725EF">
            <w:pPr>
              <w:rPr>
                <w:rFonts w:asciiTheme="minorHAnsi" w:hAnsiTheme="minorHAnsi" w:cstheme="minorHAnsi"/>
                <w:sz w:val="20"/>
              </w:rPr>
            </w:pPr>
            <w:r w:rsidRPr="007725EF">
              <w:rPr>
                <w:rFonts w:asciiTheme="minorHAnsi" w:hAnsiTheme="minorHAnsi" w:cstheme="minorHAnsi"/>
                <w:sz w:val="20"/>
              </w:rPr>
              <w:t>Henkilöstön määrä</w:t>
            </w:r>
          </w:p>
          <w:p w14:paraId="3D7C24BF" w14:textId="77777777" w:rsidR="007725EF" w:rsidRPr="007725EF" w:rsidRDefault="007725EF" w:rsidP="007725EF">
            <w:pPr>
              <w:rPr>
                <w:rFonts w:asciiTheme="minorHAnsi" w:hAnsiTheme="minorHAnsi" w:cstheme="minorHAnsi"/>
                <w:sz w:val="20"/>
              </w:rPr>
            </w:pPr>
            <w:proofErr w:type="spellStart"/>
            <w:r w:rsidRPr="007725EF">
              <w:rPr>
                <w:rFonts w:asciiTheme="minorHAnsi" w:hAnsiTheme="minorHAnsi" w:cstheme="minorHAnsi"/>
                <w:sz w:val="20"/>
              </w:rPr>
              <w:t>HEKS:ien</w:t>
            </w:r>
            <w:proofErr w:type="spellEnd"/>
            <w:r w:rsidRPr="007725EF">
              <w:rPr>
                <w:rFonts w:asciiTheme="minorHAnsi" w:hAnsiTheme="minorHAnsi" w:cstheme="minorHAnsi"/>
                <w:sz w:val="20"/>
              </w:rPr>
              <w:t xml:space="preserve"> toteutuminen</w:t>
            </w:r>
          </w:p>
          <w:p w14:paraId="5E9A9099" w14:textId="77777777" w:rsidR="007725EF" w:rsidRPr="007725EF" w:rsidRDefault="007725EF" w:rsidP="007725EF">
            <w:pPr>
              <w:jc w:val="both"/>
              <w:rPr>
                <w:rFonts w:asciiTheme="minorHAnsi" w:hAnsiTheme="minorHAnsi" w:cstheme="minorHAnsi"/>
                <w:sz w:val="20"/>
              </w:rPr>
            </w:pPr>
          </w:p>
        </w:tc>
      </w:tr>
      <w:tr w:rsidR="007725EF" w:rsidRPr="007725EF" w14:paraId="3571B9DC" w14:textId="77777777" w:rsidTr="00926E64">
        <w:tc>
          <w:tcPr>
            <w:tcW w:w="7467" w:type="dxa"/>
          </w:tcPr>
          <w:p w14:paraId="1A17DE7F" w14:textId="77777777" w:rsidR="007725EF" w:rsidRPr="007725EF" w:rsidRDefault="007725EF" w:rsidP="007725EF">
            <w:pPr>
              <w:rPr>
                <w:rFonts w:asciiTheme="minorHAnsi" w:hAnsiTheme="minorHAnsi" w:cstheme="minorHAnsi"/>
                <w:sz w:val="20"/>
              </w:rPr>
            </w:pPr>
            <w:r w:rsidRPr="007725EF">
              <w:rPr>
                <w:rFonts w:asciiTheme="minorHAnsi" w:hAnsiTheme="minorHAnsi" w:cstheme="minorHAnsi"/>
                <w:sz w:val="20"/>
              </w:rPr>
              <w:t>1.8 Verkostojen ja yhteistyökumppaneiden tehokas hyödyntäminen seudun kehittämisessä</w:t>
            </w:r>
          </w:p>
          <w:p w14:paraId="20BF66DC" w14:textId="77777777" w:rsidR="007725EF" w:rsidRPr="007725EF" w:rsidRDefault="007725EF" w:rsidP="007725EF">
            <w:pPr>
              <w:rPr>
                <w:rFonts w:cstheme="minorHAnsi"/>
                <w:sz w:val="20"/>
              </w:rPr>
            </w:pPr>
          </w:p>
        </w:tc>
        <w:tc>
          <w:tcPr>
            <w:tcW w:w="2314" w:type="dxa"/>
          </w:tcPr>
          <w:p w14:paraId="69D9CCA7" w14:textId="77777777" w:rsidR="007725EF" w:rsidRPr="007725EF" w:rsidRDefault="007725EF" w:rsidP="007725EF">
            <w:pPr>
              <w:rPr>
                <w:rFonts w:asciiTheme="minorHAnsi" w:hAnsiTheme="minorHAnsi" w:cstheme="minorHAnsi"/>
                <w:sz w:val="20"/>
              </w:rPr>
            </w:pPr>
            <w:r w:rsidRPr="007725EF">
              <w:rPr>
                <w:rFonts w:asciiTheme="minorHAnsi" w:hAnsiTheme="minorHAnsi" w:cstheme="minorHAnsi"/>
                <w:sz w:val="20"/>
              </w:rPr>
              <w:t>Yhteistyöprosessien määrä</w:t>
            </w:r>
          </w:p>
          <w:p w14:paraId="638D0E7D" w14:textId="77777777" w:rsidR="007725EF" w:rsidRPr="007725EF" w:rsidRDefault="007725EF" w:rsidP="007725EF">
            <w:pPr>
              <w:rPr>
                <w:rFonts w:asciiTheme="minorHAnsi" w:hAnsiTheme="minorHAnsi" w:cstheme="minorHAnsi"/>
                <w:sz w:val="20"/>
              </w:rPr>
            </w:pPr>
          </w:p>
        </w:tc>
      </w:tr>
      <w:tr w:rsidR="007725EF" w:rsidRPr="007725EF" w14:paraId="781F1F9D" w14:textId="77777777" w:rsidTr="00926E64">
        <w:tc>
          <w:tcPr>
            <w:tcW w:w="7467" w:type="dxa"/>
          </w:tcPr>
          <w:p w14:paraId="66F40EB4" w14:textId="77777777" w:rsidR="007725EF" w:rsidRPr="007725EF" w:rsidRDefault="007725EF" w:rsidP="007725EF">
            <w:pPr>
              <w:rPr>
                <w:rFonts w:asciiTheme="minorHAnsi" w:hAnsiTheme="minorHAnsi" w:cstheme="minorHAnsi"/>
                <w:sz w:val="20"/>
              </w:rPr>
            </w:pPr>
            <w:r w:rsidRPr="007725EF">
              <w:rPr>
                <w:rFonts w:asciiTheme="minorHAnsi" w:hAnsiTheme="minorHAnsi" w:cstheme="minorHAnsi"/>
                <w:sz w:val="20"/>
              </w:rPr>
              <w:t>1.9 Maakunnallisen tilastotuotannon kehittäminen</w:t>
            </w:r>
          </w:p>
          <w:p w14:paraId="3BE4EACE" w14:textId="77777777" w:rsidR="007725EF" w:rsidRPr="007725EF" w:rsidRDefault="007725EF" w:rsidP="007725EF">
            <w:pPr>
              <w:numPr>
                <w:ilvl w:val="0"/>
                <w:numId w:val="15"/>
              </w:numPr>
              <w:contextualSpacing/>
              <w:rPr>
                <w:rFonts w:asciiTheme="minorHAnsi" w:hAnsiTheme="minorHAnsi" w:cstheme="minorHAnsi"/>
                <w:sz w:val="20"/>
              </w:rPr>
            </w:pPr>
            <w:r w:rsidRPr="007725EF">
              <w:rPr>
                <w:rFonts w:asciiTheme="minorHAnsi" w:hAnsiTheme="minorHAnsi" w:cstheme="minorHAnsi"/>
                <w:sz w:val="20"/>
              </w:rPr>
              <w:t>Ohjausryhmän hyväksymän kehittämissuunnitelman toteuttaminen</w:t>
            </w:r>
          </w:p>
          <w:p w14:paraId="5810AB63" w14:textId="77777777" w:rsidR="007725EF" w:rsidRPr="007725EF" w:rsidRDefault="007725EF" w:rsidP="007725EF">
            <w:pPr>
              <w:rPr>
                <w:rFonts w:cstheme="minorHAnsi"/>
                <w:sz w:val="20"/>
              </w:rPr>
            </w:pPr>
          </w:p>
        </w:tc>
        <w:tc>
          <w:tcPr>
            <w:tcW w:w="2314" w:type="dxa"/>
          </w:tcPr>
          <w:p w14:paraId="128BEAE8" w14:textId="77777777" w:rsidR="007725EF" w:rsidRPr="007725EF" w:rsidRDefault="007725EF" w:rsidP="007725EF">
            <w:pPr>
              <w:rPr>
                <w:rFonts w:asciiTheme="minorHAnsi" w:hAnsiTheme="minorHAnsi" w:cstheme="minorHAnsi"/>
                <w:sz w:val="20"/>
              </w:rPr>
            </w:pPr>
            <w:r w:rsidRPr="007725EF">
              <w:rPr>
                <w:rFonts w:asciiTheme="minorHAnsi" w:hAnsiTheme="minorHAnsi" w:cstheme="minorHAnsi"/>
                <w:sz w:val="20"/>
              </w:rPr>
              <w:t>Toteutuneet kehittämistoimet</w:t>
            </w:r>
          </w:p>
          <w:p w14:paraId="1CBF7603" w14:textId="77777777" w:rsidR="007725EF" w:rsidRPr="007725EF" w:rsidRDefault="007725EF" w:rsidP="007725EF">
            <w:pPr>
              <w:jc w:val="both"/>
              <w:rPr>
                <w:rFonts w:asciiTheme="minorHAnsi" w:hAnsiTheme="minorHAnsi" w:cstheme="minorHAnsi"/>
                <w:sz w:val="20"/>
              </w:rPr>
            </w:pPr>
          </w:p>
        </w:tc>
      </w:tr>
    </w:tbl>
    <w:p w14:paraId="57B51E36" w14:textId="5E1BD898" w:rsidR="008E5691" w:rsidRDefault="008E5691" w:rsidP="004B6A80"/>
    <w:tbl>
      <w:tblPr>
        <w:tblStyle w:val="TaulukkoRuudukko2"/>
        <w:tblW w:w="9781" w:type="dxa"/>
        <w:tblInd w:w="-5" w:type="dxa"/>
        <w:tblLook w:val="04A0" w:firstRow="1" w:lastRow="0" w:firstColumn="1" w:lastColumn="0" w:noHBand="0" w:noVBand="1"/>
      </w:tblPr>
      <w:tblGrid>
        <w:gridCol w:w="7513"/>
        <w:gridCol w:w="2268"/>
      </w:tblGrid>
      <w:tr w:rsidR="006B76E6" w:rsidRPr="006B76E6" w14:paraId="719BC2F2" w14:textId="77777777" w:rsidTr="00926E64">
        <w:tc>
          <w:tcPr>
            <w:tcW w:w="7513" w:type="dxa"/>
            <w:shd w:val="clear" w:color="auto" w:fill="D9D9D9" w:themeFill="background1" w:themeFillShade="D9"/>
          </w:tcPr>
          <w:p w14:paraId="5F4BB74E" w14:textId="77777777" w:rsidR="006B76E6" w:rsidRPr="006B76E6" w:rsidRDefault="006B76E6" w:rsidP="006B76E6">
            <w:pPr>
              <w:rPr>
                <w:rFonts w:asciiTheme="minorHAnsi" w:hAnsiTheme="minorHAnsi" w:cstheme="minorHAnsi"/>
                <w:b/>
                <w:bCs/>
                <w:sz w:val="22"/>
              </w:rPr>
            </w:pPr>
            <w:bookmarkStart w:id="59" w:name="_Hlk22551785"/>
            <w:bookmarkStart w:id="60" w:name="_Hlk529272342"/>
            <w:r w:rsidRPr="006B76E6">
              <w:rPr>
                <w:rFonts w:asciiTheme="minorHAnsi" w:hAnsiTheme="minorHAnsi" w:cstheme="minorHAnsi"/>
                <w:b/>
                <w:bCs/>
                <w:sz w:val="22"/>
              </w:rPr>
              <w:t>2. Elinkeinorakenteita uudistava ja kasvua mahdollistava kehittäminen – maaseudun uuden roolin edistäminen</w:t>
            </w:r>
          </w:p>
          <w:p w14:paraId="76C40911" w14:textId="77777777" w:rsidR="006B76E6" w:rsidRPr="006B76E6" w:rsidRDefault="006B76E6" w:rsidP="006B76E6">
            <w:pPr>
              <w:rPr>
                <w:rFonts w:asciiTheme="minorHAnsi" w:hAnsiTheme="minorHAnsi" w:cstheme="minorHAnsi"/>
                <w:b/>
                <w:bCs/>
                <w:sz w:val="20"/>
              </w:rPr>
            </w:pPr>
          </w:p>
          <w:p w14:paraId="599CDA4B" w14:textId="77777777" w:rsidR="006B76E6" w:rsidRPr="006B76E6" w:rsidRDefault="006B76E6" w:rsidP="006B76E6">
            <w:pPr>
              <w:rPr>
                <w:rFonts w:asciiTheme="minorHAnsi" w:hAnsiTheme="minorHAnsi" w:cstheme="minorHAnsi"/>
                <w:b/>
                <w:bCs/>
                <w:sz w:val="20"/>
              </w:rPr>
            </w:pPr>
            <w:r w:rsidRPr="006B76E6">
              <w:rPr>
                <w:rFonts w:asciiTheme="minorHAnsi" w:hAnsiTheme="minorHAnsi" w:cstheme="minorHAnsi"/>
                <w:b/>
                <w:bCs/>
                <w:sz w:val="20"/>
              </w:rPr>
              <w:t>Toimenpiteet</w:t>
            </w:r>
          </w:p>
        </w:tc>
        <w:tc>
          <w:tcPr>
            <w:tcW w:w="2268" w:type="dxa"/>
            <w:shd w:val="clear" w:color="auto" w:fill="D9D9D9" w:themeFill="background1" w:themeFillShade="D9"/>
          </w:tcPr>
          <w:p w14:paraId="716F58AB" w14:textId="77777777" w:rsidR="006B76E6" w:rsidRPr="006B76E6" w:rsidRDefault="006B76E6" w:rsidP="006B76E6">
            <w:pPr>
              <w:rPr>
                <w:rFonts w:asciiTheme="minorHAnsi" w:hAnsiTheme="minorHAnsi" w:cstheme="minorHAnsi"/>
                <w:b/>
                <w:sz w:val="20"/>
              </w:rPr>
            </w:pPr>
          </w:p>
          <w:p w14:paraId="57A987C3" w14:textId="77777777" w:rsidR="006B76E6" w:rsidRPr="006B76E6" w:rsidRDefault="006B76E6" w:rsidP="006B76E6">
            <w:pPr>
              <w:rPr>
                <w:rFonts w:asciiTheme="minorHAnsi" w:hAnsiTheme="minorHAnsi" w:cstheme="minorHAnsi"/>
                <w:b/>
                <w:sz w:val="20"/>
              </w:rPr>
            </w:pPr>
          </w:p>
          <w:p w14:paraId="1DCA368F" w14:textId="77777777" w:rsidR="006B76E6" w:rsidRPr="006B76E6" w:rsidRDefault="006B76E6" w:rsidP="006B76E6">
            <w:pPr>
              <w:rPr>
                <w:rFonts w:asciiTheme="minorHAnsi" w:hAnsiTheme="minorHAnsi" w:cstheme="minorHAnsi"/>
                <w:b/>
                <w:sz w:val="20"/>
              </w:rPr>
            </w:pPr>
            <w:r w:rsidRPr="006B76E6">
              <w:rPr>
                <w:rFonts w:asciiTheme="minorHAnsi" w:hAnsiTheme="minorHAnsi" w:cstheme="minorHAnsi"/>
                <w:b/>
                <w:sz w:val="20"/>
              </w:rPr>
              <w:t>Mittari(t)</w:t>
            </w:r>
          </w:p>
        </w:tc>
      </w:tr>
      <w:bookmarkEnd w:id="59"/>
      <w:tr w:rsidR="006B76E6" w:rsidRPr="006B76E6" w14:paraId="46F61346" w14:textId="77777777" w:rsidTr="00926E64">
        <w:tc>
          <w:tcPr>
            <w:tcW w:w="7513" w:type="dxa"/>
          </w:tcPr>
          <w:p w14:paraId="7F92A430" w14:textId="77777777" w:rsidR="006B76E6" w:rsidRPr="006B76E6" w:rsidRDefault="006B76E6" w:rsidP="006B76E6">
            <w:pPr>
              <w:rPr>
                <w:rFonts w:asciiTheme="minorHAnsi" w:hAnsiTheme="minorHAnsi" w:cstheme="minorHAnsi"/>
                <w:sz w:val="20"/>
              </w:rPr>
            </w:pPr>
            <w:r w:rsidRPr="006B76E6">
              <w:rPr>
                <w:rFonts w:asciiTheme="minorHAnsi" w:hAnsiTheme="minorHAnsi" w:cstheme="minorHAnsi"/>
                <w:sz w:val="20"/>
              </w:rPr>
              <w:t>2.1 Suurhankkeisiin varautuminen ja alkavien suurhankkeiden hyödyntäminen alueen kokonaiskasvuksi</w:t>
            </w:r>
          </w:p>
          <w:p w14:paraId="37B1C365" w14:textId="77777777" w:rsidR="006B76E6" w:rsidRPr="006B76E6" w:rsidRDefault="006B76E6" w:rsidP="006B76E6">
            <w:pPr>
              <w:numPr>
                <w:ilvl w:val="0"/>
                <w:numId w:val="17"/>
              </w:numPr>
              <w:contextualSpacing/>
              <w:rPr>
                <w:rFonts w:asciiTheme="minorHAnsi" w:hAnsiTheme="minorHAnsi" w:cstheme="minorHAnsi"/>
                <w:sz w:val="20"/>
              </w:rPr>
            </w:pPr>
            <w:r w:rsidRPr="006B76E6">
              <w:rPr>
                <w:rFonts w:asciiTheme="minorHAnsi" w:hAnsiTheme="minorHAnsi" w:cstheme="minorHAnsi"/>
                <w:sz w:val="20"/>
              </w:rPr>
              <w:t>Suurhankkeita ovat 3 kpl tuulivoimapuistoja ja litiumkaivoshanke</w:t>
            </w:r>
          </w:p>
          <w:p w14:paraId="39A1BA35" w14:textId="77777777" w:rsidR="006B76E6" w:rsidRPr="006B76E6" w:rsidRDefault="006B76E6" w:rsidP="006B76E6">
            <w:pPr>
              <w:numPr>
                <w:ilvl w:val="0"/>
                <w:numId w:val="17"/>
              </w:numPr>
              <w:contextualSpacing/>
              <w:rPr>
                <w:rFonts w:asciiTheme="minorHAnsi" w:hAnsiTheme="minorHAnsi" w:cstheme="minorHAnsi"/>
                <w:sz w:val="20"/>
              </w:rPr>
            </w:pPr>
            <w:r w:rsidRPr="006B76E6">
              <w:rPr>
                <w:rFonts w:asciiTheme="minorHAnsi" w:hAnsiTheme="minorHAnsi" w:cstheme="minorHAnsi"/>
                <w:sz w:val="20"/>
              </w:rPr>
              <w:t>KASE Kasvuohjelman toimenpiteiden toteuttaminen</w:t>
            </w:r>
          </w:p>
          <w:p w14:paraId="0C7145CB" w14:textId="77777777" w:rsidR="006B76E6" w:rsidRPr="006B76E6" w:rsidRDefault="006B76E6" w:rsidP="006B76E6">
            <w:pPr>
              <w:numPr>
                <w:ilvl w:val="0"/>
                <w:numId w:val="17"/>
              </w:numPr>
              <w:contextualSpacing/>
              <w:rPr>
                <w:rFonts w:asciiTheme="minorHAnsi" w:hAnsiTheme="minorHAnsi" w:cstheme="minorHAnsi"/>
                <w:sz w:val="20"/>
              </w:rPr>
            </w:pPr>
            <w:r w:rsidRPr="006B76E6">
              <w:rPr>
                <w:rFonts w:asciiTheme="minorHAnsi" w:hAnsiTheme="minorHAnsi" w:cstheme="minorHAnsi"/>
                <w:sz w:val="20"/>
              </w:rPr>
              <w:t>Yritysten verkostoituminen ja valmistautuminen suurhankkeisiin KASE Kasvuohjelma Yritysverkostojen kehittäminen -hankkeella (yritysverkostojen ja yrityspalvelujen kehittäminen)</w:t>
            </w:r>
          </w:p>
          <w:p w14:paraId="708F3B9C" w14:textId="77777777" w:rsidR="006B76E6" w:rsidRPr="006B76E6" w:rsidRDefault="006B76E6" w:rsidP="006B76E6">
            <w:pPr>
              <w:numPr>
                <w:ilvl w:val="0"/>
                <w:numId w:val="17"/>
              </w:numPr>
              <w:contextualSpacing/>
              <w:rPr>
                <w:rFonts w:asciiTheme="minorHAnsi" w:hAnsiTheme="minorHAnsi" w:cstheme="minorHAnsi"/>
                <w:sz w:val="20"/>
              </w:rPr>
            </w:pPr>
            <w:r w:rsidRPr="006B76E6">
              <w:rPr>
                <w:rFonts w:asciiTheme="minorHAnsi" w:hAnsiTheme="minorHAnsi" w:cstheme="minorHAnsi"/>
                <w:sz w:val="20"/>
              </w:rPr>
              <w:t>Yhteistyö kuntien ja toimijoiden kanssa tarvittavien toimien ja hankkeiden suunnittelussa ja toteutuksessa</w:t>
            </w:r>
          </w:p>
          <w:p w14:paraId="41EEB8B9" w14:textId="77777777" w:rsidR="006B76E6" w:rsidRPr="006B76E6" w:rsidRDefault="006B76E6" w:rsidP="006B76E6">
            <w:pPr>
              <w:jc w:val="both"/>
              <w:rPr>
                <w:rFonts w:asciiTheme="minorHAnsi" w:hAnsiTheme="minorHAnsi" w:cstheme="minorHAnsi"/>
                <w:sz w:val="20"/>
              </w:rPr>
            </w:pPr>
          </w:p>
        </w:tc>
        <w:tc>
          <w:tcPr>
            <w:tcW w:w="2268" w:type="dxa"/>
          </w:tcPr>
          <w:p w14:paraId="7E315E28" w14:textId="77777777" w:rsidR="006B76E6" w:rsidRPr="006B76E6" w:rsidRDefault="006B76E6" w:rsidP="006B76E6">
            <w:pPr>
              <w:rPr>
                <w:rFonts w:asciiTheme="minorHAnsi" w:hAnsiTheme="minorHAnsi" w:cstheme="minorHAnsi"/>
                <w:sz w:val="20"/>
              </w:rPr>
            </w:pPr>
            <w:r w:rsidRPr="006B76E6">
              <w:rPr>
                <w:rFonts w:asciiTheme="minorHAnsi" w:hAnsiTheme="minorHAnsi" w:cstheme="minorHAnsi"/>
                <w:sz w:val="20"/>
              </w:rPr>
              <w:t>Ohjelman mittarit</w:t>
            </w:r>
          </w:p>
        </w:tc>
      </w:tr>
      <w:tr w:rsidR="006B76E6" w:rsidRPr="006B76E6" w14:paraId="76944A30" w14:textId="77777777" w:rsidTr="00926E64">
        <w:tc>
          <w:tcPr>
            <w:tcW w:w="7513" w:type="dxa"/>
          </w:tcPr>
          <w:p w14:paraId="694E5040" w14:textId="77777777" w:rsidR="006B76E6" w:rsidRPr="006B76E6" w:rsidRDefault="006B76E6" w:rsidP="006B76E6">
            <w:pPr>
              <w:jc w:val="both"/>
              <w:rPr>
                <w:rFonts w:asciiTheme="minorHAnsi" w:hAnsiTheme="minorHAnsi" w:cstheme="minorHAnsi"/>
                <w:sz w:val="20"/>
              </w:rPr>
            </w:pPr>
            <w:r w:rsidRPr="006B76E6">
              <w:rPr>
                <w:rFonts w:asciiTheme="minorHAnsi" w:hAnsiTheme="minorHAnsi" w:cstheme="minorHAnsi"/>
                <w:sz w:val="20"/>
              </w:rPr>
              <w:t>2.2. Elvytyshankeohjelmien valmistelu ja toteuttaminen</w:t>
            </w:r>
          </w:p>
          <w:p w14:paraId="7C698FB2" w14:textId="77777777" w:rsidR="006B76E6" w:rsidRPr="006B76E6" w:rsidRDefault="006B76E6" w:rsidP="006B76E6">
            <w:pPr>
              <w:numPr>
                <w:ilvl w:val="0"/>
                <w:numId w:val="18"/>
              </w:numPr>
              <w:contextualSpacing/>
              <w:rPr>
                <w:rFonts w:asciiTheme="minorHAnsi" w:hAnsiTheme="minorHAnsi" w:cstheme="minorHAnsi"/>
                <w:sz w:val="20"/>
              </w:rPr>
            </w:pPr>
            <w:r w:rsidRPr="006B76E6">
              <w:rPr>
                <w:rFonts w:asciiTheme="minorHAnsi" w:hAnsiTheme="minorHAnsi" w:cstheme="minorHAnsi"/>
                <w:sz w:val="20"/>
              </w:rPr>
              <w:t xml:space="preserve">KASE Smart Countryside: Seutuverkko 2.0 ja 5G -testialusta -hankeohjelman valmistelu ja toteutus </w:t>
            </w:r>
            <w:proofErr w:type="spellStart"/>
            <w:r w:rsidRPr="006B76E6">
              <w:rPr>
                <w:rFonts w:asciiTheme="minorHAnsi" w:hAnsiTheme="minorHAnsi" w:cstheme="minorHAnsi"/>
                <w:sz w:val="20"/>
              </w:rPr>
              <w:t>KaseNet</w:t>
            </w:r>
            <w:proofErr w:type="spellEnd"/>
            <w:r w:rsidRPr="006B76E6">
              <w:rPr>
                <w:rFonts w:asciiTheme="minorHAnsi" w:hAnsiTheme="minorHAnsi" w:cstheme="minorHAnsi"/>
                <w:sz w:val="20"/>
              </w:rPr>
              <w:t xml:space="preserve"> Oy:n sekä kumppaneiden ja yhteistyöverkoston kanssa</w:t>
            </w:r>
          </w:p>
          <w:p w14:paraId="78BAA7CE" w14:textId="77777777" w:rsidR="006B76E6" w:rsidRPr="006B76E6" w:rsidRDefault="006B76E6" w:rsidP="006B76E6">
            <w:pPr>
              <w:numPr>
                <w:ilvl w:val="0"/>
                <w:numId w:val="18"/>
              </w:numPr>
              <w:contextualSpacing/>
              <w:rPr>
                <w:rFonts w:asciiTheme="minorHAnsi" w:hAnsiTheme="minorHAnsi" w:cstheme="minorHAnsi"/>
                <w:sz w:val="20"/>
              </w:rPr>
            </w:pPr>
            <w:r w:rsidRPr="006B76E6">
              <w:rPr>
                <w:rFonts w:asciiTheme="minorHAnsi" w:hAnsiTheme="minorHAnsi" w:cstheme="minorHAnsi"/>
                <w:sz w:val="20"/>
              </w:rPr>
              <w:t>Kiertotalous -hankeohjelman valmistelu ja toteutus yhteistyöverkoston kanssa</w:t>
            </w:r>
          </w:p>
          <w:p w14:paraId="2BC48BB0" w14:textId="77777777" w:rsidR="006B76E6" w:rsidRPr="006B76E6" w:rsidRDefault="006B76E6" w:rsidP="006B76E6">
            <w:pPr>
              <w:rPr>
                <w:rFonts w:cstheme="minorHAnsi"/>
                <w:b/>
                <w:bCs/>
                <w:i/>
                <w:iCs/>
                <w:sz w:val="20"/>
              </w:rPr>
            </w:pPr>
          </w:p>
        </w:tc>
        <w:tc>
          <w:tcPr>
            <w:tcW w:w="2268" w:type="dxa"/>
          </w:tcPr>
          <w:p w14:paraId="2E2FB089" w14:textId="77777777" w:rsidR="006B76E6" w:rsidRPr="006B76E6" w:rsidRDefault="006B76E6" w:rsidP="006B76E6">
            <w:pPr>
              <w:rPr>
                <w:rFonts w:asciiTheme="minorHAnsi" w:hAnsiTheme="minorHAnsi" w:cstheme="minorHAnsi"/>
                <w:sz w:val="20"/>
              </w:rPr>
            </w:pPr>
            <w:r w:rsidRPr="006B76E6">
              <w:rPr>
                <w:rFonts w:asciiTheme="minorHAnsi" w:hAnsiTheme="minorHAnsi" w:cstheme="minorHAnsi"/>
                <w:sz w:val="20"/>
              </w:rPr>
              <w:t>Hankeohjelmien toteutumisaste</w:t>
            </w:r>
          </w:p>
        </w:tc>
      </w:tr>
      <w:tr w:rsidR="006B76E6" w:rsidRPr="006B76E6" w14:paraId="04C267B6" w14:textId="77777777" w:rsidTr="00926E64">
        <w:tc>
          <w:tcPr>
            <w:tcW w:w="7513" w:type="dxa"/>
          </w:tcPr>
          <w:p w14:paraId="31EF0C26" w14:textId="77777777" w:rsidR="006B76E6" w:rsidRPr="006B76E6" w:rsidRDefault="006B76E6" w:rsidP="006B76E6">
            <w:pPr>
              <w:jc w:val="both"/>
              <w:rPr>
                <w:rFonts w:asciiTheme="minorHAnsi" w:hAnsiTheme="minorHAnsi" w:cstheme="minorHAnsi"/>
                <w:sz w:val="20"/>
              </w:rPr>
            </w:pPr>
            <w:r w:rsidRPr="006B76E6">
              <w:rPr>
                <w:rFonts w:asciiTheme="minorHAnsi" w:hAnsiTheme="minorHAnsi" w:cstheme="minorHAnsi"/>
                <w:sz w:val="20"/>
              </w:rPr>
              <w:t>2.3 Yritysten ja toimialojen uudistumisen ja kehittymisen tukeminen muutostilanteissa</w:t>
            </w:r>
          </w:p>
          <w:p w14:paraId="3AB1D942" w14:textId="77777777" w:rsidR="006B76E6" w:rsidRPr="006B76E6" w:rsidRDefault="006B76E6" w:rsidP="006B76E6">
            <w:pPr>
              <w:numPr>
                <w:ilvl w:val="0"/>
                <w:numId w:val="17"/>
              </w:numPr>
              <w:contextualSpacing/>
              <w:jc w:val="both"/>
              <w:rPr>
                <w:rFonts w:asciiTheme="minorHAnsi" w:hAnsiTheme="minorHAnsi" w:cstheme="minorHAnsi"/>
                <w:sz w:val="20"/>
              </w:rPr>
            </w:pPr>
            <w:r w:rsidRPr="006B76E6">
              <w:rPr>
                <w:rFonts w:asciiTheme="minorHAnsi" w:hAnsiTheme="minorHAnsi" w:cstheme="minorHAnsi"/>
                <w:sz w:val="20"/>
              </w:rPr>
              <w:t>Korona-pandemian vaikutusten minimointi yrityksille ja toimialoille (myös kohta 3)</w:t>
            </w:r>
          </w:p>
          <w:p w14:paraId="53E88F71" w14:textId="77777777" w:rsidR="006B76E6" w:rsidRPr="006B76E6" w:rsidRDefault="006B76E6" w:rsidP="006B76E6">
            <w:pPr>
              <w:numPr>
                <w:ilvl w:val="0"/>
                <w:numId w:val="17"/>
              </w:numPr>
              <w:contextualSpacing/>
              <w:jc w:val="both"/>
              <w:rPr>
                <w:rFonts w:asciiTheme="minorHAnsi" w:hAnsiTheme="minorHAnsi" w:cstheme="minorHAnsi"/>
                <w:sz w:val="20"/>
              </w:rPr>
            </w:pPr>
            <w:r w:rsidRPr="006B76E6">
              <w:rPr>
                <w:rFonts w:asciiTheme="minorHAnsi" w:hAnsiTheme="minorHAnsi" w:cstheme="minorHAnsi"/>
                <w:sz w:val="20"/>
              </w:rPr>
              <w:t>Tukitoimet ja uusien mahdollisuuksien löytäminen haasteellisessa kehitysnäkymässä oleville toimialoille, erityisesti turkistuotanto ja turvetuotanto</w:t>
            </w:r>
          </w:p>
          <w:p w14:paraId="1BD3D36B" w14:textId="77777777" w:rsidR="006B76E6" w:rsidRPr="006B76E6" w:rsidRDefault="006B76E6" w:rsidP="006B76E6">
            <w:pPr>
              <w:ind w:left="720"/>
              <w:contextualSpacing/>
              <w:jc w:val="both"/>
              <w:rPr>
                <w:rFonts w:asciiTheme="minorHAnsi" w:hAnsiTheme="minorHAnsi" w:cstheme="minorHAnsi"/>
                <w:sz w:val="20"/>
              </w:rPr>
            </w:pPr>
          </w:p>
        </w:tc>
        <w:tc>
          <w:tcPr>
            <w:tcW w:w="2268" w:type="dxa"/>
          </w:tcPr>
          <w:p w14:paraId="286282E5" w14:textId="77777777" w:rsidR="006B76E6" w:rsidRPr="006B76E6" w:rsidRDefault="006B76E6" w:rsidP="006B76E6">
            <w:pPr>
              <w:rPr>
                <w:rFonts w:asciiTheme="minorHAnsi" w:hAnsiTheme="minorHAnsi" w:cstheme="minorHAnsi"/>
                <w:sz w:val="20"/>
              </w:rPr>
            </w:pPr>
            <w:r w:rsidRPr="006B76E6">
              <w:rPr>
                <w:rFonts w:asciiTheme="minorHAnsi" w:hAnsiTheme="minorHAnsi" w:cstheme="minorHAnsi"/>
                <w:sz w:val="20"/>
              </w:rPr>
              <w:t>Toimenpiteiden toteutumisaste</w:t>
            </w:r>
          </w:p>
          <w:p w14:paraId="6644488E" w14:textId="77777777" w:rsidR="006B76E6" w:rsidRPr="006B76E6" w:rsidRDefault="006B76E6" w:rsidP="006B76E6">
            <w:pPr>
              <w:rPr>
                <w:rFonts w:asciiTheme="minorHAnsi" w:hAnsiTheme="minorHAnsi" w:cstheme="minorHAnsi"/>
                <w:sz w:val="20"/>
              </w:rPr>
            </w:pPr>
          </w:p>
          <w:p w14:paraId="64A066B8" w14:textId="77777777" w:rsidR="006B76E6" w:rsidRPr="006B76E6" w:rsidRDefault="006B76E6" w:rsidP="006B76E6">
            <w:pPr>
              <w:rPr>
                <w:rFonts w:asciiTheme="minorHAnsi" w:hAnsiTheme="minorHAnsi" w:cstheme="minorHAnsi"/>
                <w:sz w:val="20"/>
              </w:rPr>
            </w:pPr>
          </w:p>
          <w:p w14:paraId="789199B3" w14:textId="77777777" w:rsidR="006B76E6" w:rsidRPr="006B76E6" w:rsidRDefault="006B76E6" w:rsidP="006B76E6">
            <w:pPr>
              <w:rPr>
                <w:rFonts w:asciiTheme="minorHAnsi" w:hAnsiTheme="minorHAnsi" w:cstheme="minorHAnsi"/>
                <w:sz w:val="20"/>
              </w:rPr>
            </w:pPr>
          </w:p>
        </w:tc>
      </w:tr>
      <w:tr w:rsidR="006B76E6" w:rsidRPr="006B76E6" w14:paraId="27347E0F" w14:textId="77777777" w:rsidTr="00926E64">
        <w:tc>
          <w:tcPr>
            <w:tcW w:w="7513" w:type="dxa"/>
          </w:tcPr>
          <w:p w14:paraId="31115203" w14:textId="77777777" w:rsidR="006B76E6" w:rsidRPr="006B76E6" w:rsidRDefault="006B76E6" w:rsidP="006B76E6">
            <w:pPr>
              <w:jc w:val="both"/>
              <w:rPr>
                <w:rFonts w:asciiTheme="minorHAnsi" w:hAnsiTheme="minorHAnsi" w:cstheme="minorHAnsi"/>
                <w:sz w:val="20"/>
              </w:rPr>
            </w:pPr>
            <w:r w:rsidRPr="006B76E6">
              <w:rPr>
                <w:rFonts w:asciiTheme="minorHAnsi" w:hAnsiTheme="minorHAnsi" w:cstheme="minorHAnsi"/>
                <w:sz w:val="20"/>
              </w:rPr>
              <w:t>2.4 Maaseudun uuden roolin löytäminen ja edistäminen</w:t>
            </w:r>
          </w:p>
          <w:p w14:paraId="00840CF8" w14:textId="77777777" w:rsidR="006B76E6" w:rsidRPr="006B76E6" w:rsidRDefault="006B76E6" w:rsidP="006B76E6">
            <w:pPr>
              <w:numPr>
                <w:ilvl w:val="0"/>
                <w:numId w:val="19"/>
              </w:numPr>
              <w:contextualSpacing/>
              <w:jc w:val="both"/>
              <w:rPr>
                <w:rFonts w:asciiTheme="minorHAnsi" w:hAnsiTheme="minorHAnsi" w:cstheme="minorHAnsi"/>
                <w:sz w:val="20"/>
              </w:rPr>
            </w:pPr>
            <w:r w:rsidRPr="006B76E6">
              <w:rPr>
                <w:rFonts w:asciiTheme="minorHAnsi" w:hAnsiTheme="minorHAnsi" w:cstheme="minorHAnsi"/>
                <w:sz w:val="20"/>
              </w:rPr>
              <w:t xml:space="preserve">KASE Mauro -hankkeen toteuttaminen: </w:t>
            </w:r>
          </w:p>
          <w:p w14:paraId="64F22B55" w14:textId="77777777" w:rsidR="006B76E6" w:rsidRPr="006B76E6" w:rsidRDefault="006B76E6" w:rsidP="006B76E6">
            <w:pPr>
              <w:numPr>
                <w:ilvl w:val="1"/>
                <w:numId w:val="19"/>
              </w:numPr>
              <w:contextualSpacing/>
              <w:jc w:val="both"/>
              <w:rPr>
                <w:rFonts w:asciiTheme="minorHAnsi" w:hAnsiTheme="minorHAnsi" w:cstheme="minorHAnsi"/>
                <w:sz w:val="20"/>
              </w:rPr>
            </w:pPr>
            <w:r w:rsidRPr="006B76E6">
              <w:rPr>
                <w:rFonts w:asciiTheme="minorHAnsi" w:hAnsiTheme="minorHAnsi" w:cstheme="minorHAnsi"/>
                <w:sz w:val="20"/>
              </w:rPr>
              <w:lastRenderedPageBreak/>
              <w:t>Vision löytyminen maaseudun uudelle roolille</w:t>
            </w:r>
          </w:p>
          <w:p w14:paraId="39754049" w14:textId="77777777" w:rsidR="006B76E6" w:rsidRPr="006B76E6" w:rsidRDefault="006B76E6" w:rsidP="006B76E6">
            <w:pPr>
              <w:numPr>
                <w:ilvl w:val="1"/>
                <w:numId w:val="19"/>
              </w:numPr>
              <w:contextualSpacing/>
              <w:jc w:val="both"/>
              <w:rPr>
                <w:rFonts w:asciiTheme="minorHAnsi" w:hAnsiTheme="minorHAnsi" w:cstheme="minorHAnsi"/>
                <w:sz w:val="20"/>
              </w:rPr>
            </w:pPr>
            <w:r w:rsidRPr="006B76E6">
              <w:rPr>
                <w:rFonts w:asciiTheme="minorHAnsi" w:hAnsiTheme="minorHAnsi" w:cstheme="minorHAnsi"/>
                <w:sz w:val="20"/>
              </w:rPr>
              <w:t>Rakenteellisten ja uudistavien muutosten sekä uusien mahdollisuuksien hyödyntäminen seudun elinvoiman kehittymiseen</w:t>
            </w:r>
          </w:p>
          <w:p w14:paraId="622FFEBE" w14:textId="77777777" w:rsidR="006B76E6" w:rsidRPr="006B76E6" w:rsidRDefault="006B76E6" w:rsidP="006B76E6">
            <w:pPr>
              <w:ind w:left="720"/>
              <w:contextualSpacing/>
              <w:jc w:val="both"/>
              <w:rPr>
                <w:rFonts w:asciiTheme="minorHAnsi" w:hAnsiTheme="minorHAnsi" w:cstheme="minorHAnsi"/>
                <w:sz w:val="20"/>
              </w:rPr>
            </w:pPr>
          </w:p>
        </w:tc>
        <w:tc>
          <w:tcPr>
            <w:tcW w:w="2268" w:type="dxa"/>
          </w:tcPr>
          <w:p w14:paraId="664CB123" w14:textId="77777777" w:rsidR="006B76E6" w:rsidRPr="006B76E6" w:rsidRDefault="006B76E6" w:rsidP="006B76E6">
            <w:pPr>
              <w:rPr>
                <w:rFonts w:asciiTheme="minorHAnsi" w:hAnsiTheme="minorHAnsi" w:cstheme="minorHAnsi"/>
                <w:sz w:val="20"/>
              </w:rPr>
            </w:pPr>
            <w:r w:rsidRPr="006B76E6">
              <w:rPr>
                <w:rFonts w:asciiTheme="minorHAnsi" w:hAnsiTheme="minorHAnsi" w:cstheme="minorHAnsi"/>
                <w:sz w:val="20"/>
              </w:rPr>
              <w:lastRenderedPageBreak/>
              <w:t>Hankkeen toteutumisaste</w:t>
            </w:r>
          </w:p>
        </w:tc>
      </w:tr>
      <w:bookmarkEnd w:id="60"/>
    </w:tbl>
    <w:p w14:paraId="6D51342E" w14:textId="1AB96FF4" w:rsidR="006B76E6" w:rsidRDefault="006B76E6" w:rsidP="004B6A80"/>
    <w:tbl>
      <w:tblPr>
        <w:tblStyle w:val="TaulukkoRuudukko3"/>
        <w:tblW w:w="9781" w:type="dxa"/>
        <w:tblInd w:w="-5" w:type="dxa"/>
        <w:tblLook w:val="04A0" w:firstRow="1" w:lastRow="0" w:firstColumn="1" w:lastColumn="0" w:noHBand="0" w:noVBand="1"/>
      </w:tblPr>
      <w:tblGrid>
        <w:gridCol w:w="7513"/>
        <w:gridCol w:w="2268"/>
      </w:tblGrid>
      <w:tr w:rsidR="002E73BA" w:rsidRPr="002E73BA" w14:paraId="25E5C17F" w14:textId="77777777" w:rsidTr="00926E64">
        <w:tc>
          <w:tcPr>
            <w:tcW w:w="7513" w:type="dxa"/>
            <w:shd w:val="clear" w:color="auto" w:fill="D9D9D9" w:themeFill="background1" w:themeFillShade="D9"/>
          </w:tcPr>
          <w:p w14:paraId="2F5F9B0D" w14:textId="77777777" w:rsidR="002E73BA" w:rsidRPr="002E73BA" w:rsidRDefault="002E73BA" w:rsidP="002E73BA">
            <w:pPr>
              <w:rPr>
                <w:rFonts w:asciiTheme="minorHAnsi" w:hAnsiTheme="minorHAnsi" w:cstheme="minorHAnsi"/>
                <w:b/>
                <w:bCs/>
                <w:sz w:val="22"/>
              </w:rPr>
            </w:pPr>
            <w:r w:rsidRPr="002E73BA">
              <w:rPr>
                <w:rFonts w:asciiTheme="minorHAnsi" w:hAnsiTheme="minorHAnsi" w:cstheme="minorHAnsi"/>
                <w:b/>
                <w:bCs/>
                <w:sz w:val="22"/>
              </w:rPr>
              <w:t>3. Yritysten tukeminen kasvu- ja muutostilanteissa sekä yrittäjyyden edistäminen</w:t>
            </w:r>
          </w:p>
          <w:p w14:paraId="01CC1892" w14:textId="77777777" w:rsidR="002E73BA" w:rsidRPr="002E73BA" w:rsidRDefault="002E73BA" w:rsidP="002E73BA">
            <w:pPr>
              <w:rPr>
                <w:rFonts w:asciiTheme="minorHAnsi" w:hAnsiTheme="minorHAnsi" w:cstheme="minorHAnsi"/>
                <w:b/>
                <w:bCs/>
                <w:sz w:val="20"/>
              </w:rPr>
            </w:pPr>
          </w:p>
          <w:p w14:paraId="0DD73A29" w14:textId="77777777" w:rsidR="002E73BA" w:rsidRPr="002E73BA" w:rsidRDefault="002E73BA" w:rsidP="002E73BA">
            <w:pPr>
              <w:rPr>
                <w:rFonts w:asciiTheme="minorHAnsi" w:hAnsiTheme="minorHAnsi" w:cstheme="minorHAnsi"/>
                <w:b/>
                <w:bCs/>
                <w:sz w:val="20"/>
              </w:rPr>
            </w:pPr>
            <w:r w:rsidRPr="002E73BA">
              <w:rPr>
                <w:rFonts w:asciiTheme="minorHAnsi" w:hAnsiTheme="minorHAnsi" w:cstheme="minorHAnsi"/>
                <w:b/>
                <w:bCs/>
                <w:sz w:val="20"/>
              </w:rPr>
              <w:t>Toimenpiteet</w:t>
            </w:r>
          </w:p>
        </w:tc>
        <w:tc>
          <w:tcPr>
            <w:tcW w:w="2268" w:type="dxa"/>
            <w:shd w:val="clear" w:color="auto" w:fill="D9D9D9" w:themeFill="background1" w:themeFillShade="D9"/>
          </w:tcPr>
          <w:p w14:paraId="14DEF551" w14:textId="77777777" w:rsidR="002E73BA" w:rsidRPr="002E73BA" w:rsidRDefault="002E73BA" w:rsidP="002E73BA">
            <w:pPr>
              <w:rPr>
                <w:rFonts w:asciiTheme="minorHAnsi" w:hAnsiTheme="minorHAnsi" w:cstheme="minorHAnsi"/>
                <w:b/>
                <w:sz w:val="20"/>
              </w:rPr>
            </w:pPr>
          </w:p>
          <w:p w14:paraId="4875D44E" w14:textId="77777777" w:rsidR="002E73BA" w:rsidRPr="002E73BA" w:rsidRDefault="002E73BA" w:rsidP="002E73BA">
            <w:pPr>
              <w:rPr>
                <w:rFonts w:asciiTheme="minorHAnsi" w:hAnsiTheme="minorHAnsi" w:cstheme="minorHAnsi"/>
                <w:b/>
                <w:sz w:val="20"/>
              </w:rPr>
            </w:pPr>
          </w:p>
          <w:p w14:paraId="6B5E90CC" w14:textId="77777777" w:rsidR="002E73BA" w:rsidRPr="002E73BA" w:rsidRDefault="002E73BA" w:rsidP="002E73BA">
            <w:pPr>
              <w:rPr>
                <w:rFonts w:asciiTheme="minorHAnsi" w:hAnsiTheme="minorHAnsi" w:cstheme="minorHAnsi"/>
                <w:b/>
                <w:sz w:val="20"/>
              </w:rPr>
            </w:pPr>
            <w:r w:rsidRPr="002E73BA">
              <w:rPr>
                <w:rFonts w:asciiTheme="minorHAnsi" w:hAnsiTheme="minorHAnsi" w:cstheme="minorHAnsi"/>
                <w:b/>
                <w:sz w:val="20"/>
              </w:rPr>
              <w:t>Mittari(t)</w:t>
            </w:r>
          </w:p>
        </w:tc>
      </w:tr>
      <w:tr w:rsidR="002E73BA" w:rsidRPr="002E73BA" w14:paraId="6CE551CD" w14:textId="77777777" w:rsidTr="00926E64">
        <w:tc>
          <w:tcPr>
            <w:tcW w:w="7513" w:type="dxa"/>
          </w:tcPr>
          <w:p w14:paraId="7A3CE173" w14:textId="77777777" w:rsidR="002E73BA" w:rsidRPr="002E73BA" w:rsidRDefault="002E73BA" w:rsidP="002E73BA">
            <w:pPr>
              <w:rPr>
                <w:rFonts w:asciiTheme="minorHAnsi" w:hAnsiTheme="minorHAnsi" w:cstheme="minorHAnsi"/>
                <w:sz w:val="20"/>
              </w:rPr>
            </w:pPr>
            <w:r w:rsidRPr="002E73BA">
              <w:rPr>
                <w:rFonts w:asciiTheme="minorHAnsi" w:hAnsiTheme="minorHAnsi" w:cstheme="minorHAnsi"/>
                <w:sz w:val="20"/>
              </w:rPr>
              <w:t>3.1 Elinkeinoelämän kasvun ja alkavien suurhankkeiden hyödyntäminen alueen kokonaiskasvuksi</w:t>
            </w:r>
          </w:p>
          <w:p w14:paraId="0CA20173" w14:textId="77777777" w:rsidR="002E73BA" w:rsidRPr="002E73BA" w:rsidRDefault="002E73BA" w:rsidP="002E73BA">
            <w:pPr>
              <w:numPr>
                <w:ilvl w:val="0"/>
                <w:numId w:val="17"/>
              </w:numPr>
              <w:contextualSpacing/>
              <w:rPr>
                <w:rFonts w:asciiTheme="minorHAnsi" w:hAnsiTheme="minorHAnsi" w:cstheme="minorHAnsi"/>
                <w:sz w:val="20"/>
              </w:rPr>
            </w:pPr>
            <w:r w:rsidRPr="002E73BA">
              <w:rPr>
                <w:rFonts w:asciiTheme="minorHAnsi" w:hAnsiTheme="minorHAnsi" w:cstheme="minorHAnsi"/>
                <w:sz w:val="20"/>
              </w:rPr>
              <w:t>KASE Kasvuohjelman toimenpiteiden toteuttaminen</w:t>
            </w:r>
          </w:p>
          <w:p w14:paraId="3E1E583E" w14:textId="77777777" w:rsidR="002E73BA" w:rsidRPr="002E73BA" w:rsidRDefault="002E73BA" w:rsidP="002E73BA">
            <w:pPr>
              <w:numPr>
                <w:ilvl w:val="0"/>
                <w:numId w:val="17"/>
              </w:numPr>
              <w:contextualSpacing/>
              <w:rPr>
                <w:rFonts w:asciiTheme="minorHAnsi" w:hAnsiTheme="minorHAnsi" w:cstheme="minorHAnsi"/>
                <w:sz w:val="20"/>
              </w:rPr>
            </w:pPr>
            <w:r w:rsidRPr="002E73BA">
              <w:rPr>
                <w:rFonts w:asciiTheme="minorHAnsi" w:hAnsiTheme="minorHAnsi" w:cstheme="minorHAnsi"/>
                <w:sz w:val="20"/>
              </w:rPr>
              <w:t>Yritysten verkostoituminen ja valmistautuminen suurhankkeisiin KASE Kasvuohjelma Yritysverkostojen kehittäminen -hankkeella</w:t>
            </w:r>
          </w:p>
          <w:p w14:paraId="2D2C1698" w14:textId="77777777" w:rsidR="002E73BA" w:rsidRPr="002E73BA" w:rsidRDefault="002E73BA" w:rsidP="002E73BA">
            <w:pPr>
              <w:numPr>
                <w:ilvl w:val="0"/>
                <w:numId w:val="17"/>
              </w:numPr>
              <w:contextualSpacing/>
              <w:rPr>
                <w:rFonts w:asciiTheme="minorHAnsi" w:hAnsiTheme="minorHAnsi" w:cstheme="minorHAnsi"/>
                <w:sz w:val="20"/>
              </w:rPr>
            </w:pPr>
            <w:r w:rsidRPr="002E73BA">
              <w:rPr>
                <w:rFonts w:asciiTheme="minorHAnsi" w:hAnsiTheme="minorHAnsi" w:cstheme="minorHAnsi"/>
                <w:sz w:val="20"/>
              </w:rPr>
              <w:t>Yhteistyö kuntien ja toimijoiden kanssa tarvittavien toimien ja hankkeiden suunnittelussa ja toteutuksessa</w:t>
            </w:r>
          </w:p>
          <w:p w14:paraId="0F6B976B" w14:textId="77777777" w:rsidR="002E73BA" w:rsidRPr="002E73BA" w:rsidRDefault="002E73BA" w:rsidP="002E73BA">
            <w:pPr>
              <w:jc w:val="both"/>
              <w:rPr>
                <w:rFonts w:asciiTheme="minorHAnsi" w:hAnsiTheme="minorHAnsi" w:cstheme="minorHAnsi"/>
                <w:sz w:val="20"/>
              </w:rPr>
            </w:pPr>
          </w:p>
        </w:tc>
        <w:tc>
          <w:tcPr>
            <w:tcW w:w="2268" w:type="dxa"/>
          </w:tcPr>
          <w:p w14:paraId="2D9CA150" w14:textId="77777777" w:rsidR="002E73BA" w:rsidRPr="002E73BA" w:rsidRDefault="002E73BA" w:rsidP="002E73BA">
            <w:pPr>
              <w:rPr>
                <w:rFonts w:asciiTheme="minorHAnsi" w:hAnsiTheme="minorHAnsi" w:cstheme="minorHAnsi"/>
                <w:sz w:val="20"/>
              </w:rPr>
            </w:pPr>
            <w:r w:rsidRPr="002E73BA">
              <w:rPr>
                <w:rFonts w:asciiTheme="minorHAnsi" w:hAnsiTheme="minorHAnsi" w:cstheme="minorHAnsi"/>
                <w:sz w:val="20"/>
              </w:rPr>
              <w:t>Ohjelman mittarit</w:t>
            </w:r>
          </w:p>
        </w:tc>
      </w:tr>
      <w:tr w:rsidR="002E73BA" w:rsidRPr="002E73BA" w14:paraId="30C18F82" w14:textId="77777777" w:rsidTr="00926E64">
        <w:tc>
          <w:tcPr>
            <w:tcW w:w="7513" w:type="dxa"/>
          </w:tcPr>
          <w:p w14:paraId="34801A36" w14:textId="77777777" w:rsidR="002E73BA" w:rsidRPr="002E73BA" w:rsidRDefault="002E73BA" w:rsidP="002E73BA">
            <w:pPr>
              <w:jc w:val="both"/>
              <w:rPr>
                <w:rFonts w:asciiTheme="minorHAnsi" w:hAnsiTheme="minorHAnsi" w:cstheme="minorHAnsi"/>
                <w:sz w:val="20"/>
              </w:rPr>
            </w:pPr>
            <w:r w:rsidRPr="002E73BA">
              <w:rPr>
                <w:rFonts w:asciiTheme="minorHAnsi" w:hAnsiTheme="minorHAnsi" w:cstheme="minorHAnsi"/>
                <w:sz w:val="20"/>
              </w:rPr>
              <w:t>3.2. KASE Yrityspalvelun toiminnan painopisteet</w:t>
            </w:r>
          </w:p>
          <w:p w14:paraId="317A6375" w14:textId="77777777" w:rsidR="002E73BA" w:rsidRPr="002E73BA" w:rsidRDefault="002E73BA" w:rsidP="002E73BA">
            <w:pPr>
              <w:numPr>
                <w:ilvl w:val="0"/>
                <w:numId w:val="20"/>
              </w:numPr>
              <w:contextualSpacing/>
              <w:jc w:val="both"/>
              <w:rPr>
                <w:rFonts w:asciiTheme="minorHAnsi" w:hAnsiTheme="minorHAnsi" w:cstheme="minorHAnsi"/>
                <w:sz w:val="20"/>
              </w:rPr>
            </w:pPr>
            <w:r w:rsidRPr="002E73BA">
              <w:rPr>
                <w:rFonts w:asciiTheme="minorHAnsi" w:hAnsiTheme="minorHAnsi" w:cstheme="minorHAnsi"/>
                <w:sz w:val="20"/>
              </w:rPr>
              <w:t>Palvelujen kehittäminen, ks. kohta 2.4</w:t>
            </w:r>
          </w:p>
          <w:p w14:paraId="3F46512D" w14:textId="77777777" w:rsidR="002E73BA" w:rsidRPr="002E73BA" w:rsidRDefault="002E73BA" w:rsidP="002E73BA">
            <w:pPr>
              <w:numPr>
                <w:ilvl w:val="0"/>
                <w:numId w:val="20"/>
              </w:numPr>
              <w:contextualSpacing/>
              <w:jc w:val="both"/>
              <w:rPr>
                <w:rFonts w:asciiTheme="minorHAnsi" w:hAnsiTheme="minorHAnsi" w:cstheme="minorHAnsi"/>
                <w:sz w:val="20"/>
              </w:rPr>
            </w:pPr>
            <w:r w:rsidRPr="002E73BA">
              <w:rPr>
                <w:rFonts w:asciiTheme="minorHAnsi" w:hAnsiTheme="minorHAnsi" w:cstheme="minorHAnsi"/>
                <w:sz w:val="20"/>
              </w:rPr>
              <w:t>Sähköisten tapaamisten painottaminen neuvontatyössä</w:t>
            </w:r>
          </w:p>
          <w:p w14:paraId="07A504BE" w14:textId="77777777" w:rsidR="002E73BA" w:rsidRPr="002E73BA" w:rsidRDefault="002E73BA" w:rsidP="002E73BA">
            <w:pPr>
              <w:numPr>
                <w:ilvl w:val="0"/>
                <w:numId w:val="20"/>
              </w:numPr>
              <w:contextualSpacing/>
              <w:jc w:val="both"/>
              <w:rPr>
                <w:rFonts w:asciiTheme="minorHAnsi" w:hAnsiTheme="minorHAnsi" w:cstheme="minorHAnsi"/>
                <w:sz w:val="20"/>
              </w:rPr>
            </w:pPr>
            <w:r w:rsidRPr="002E73BA">
              <w:rPr>
                <w:rFonts w:asciiTheme="minorHAnsi" w:hAnsiTheme="minorHAnsi" w:cstheme="minorHAnsi"/>
                <w:sz w:val="20"/>
              </w:rPr>
              <w:t>Yritysten perustaminen yhdessä asiakkaan kanssa</w:t>
            </w:r>
          </w:p>
          <w:p w14:paraId="60B394E2" w14:textId="77777777" w:rsidR="002E73BA" w:rsidRPr="002E73BA" w:rsidRDefault="002E73BA" w:rsidP="002E73BA">
            <w:pPr>
              <w:numPr>
                <w:ilvl w:val="0"/>
                <w:numId w:val="20"/>
              </w:numPr>
              <w:contextualSpacing/>
              <w:jc w:val="both"/>
              <w:rPr>
                <w:rFonts w:asciiTheme="minorHAnsi" w:hAnsiTheme="minorHAnsi" w:cstheme="minorHAnsi"/>
                <w:sz w:val="20"/>
              </w:rPr>
            </w:pPr>
            <w:r w:rsidRPr="002E73BA">
              <w:rPr>
                <w:rFonts w:asciiTheme="minorHAnsi" w:hAnsiTheme="minorHAnsi" w:cstheme="minorHAnsi"/>
                <w:sz w:val="20"/>
              </w:rPr>
              <w:t>Yritysten kehittäminen oman ja verkostojen osaamisen avulla</w:t>
            </w:r>
          </w:p>
          <w:p w14:paraId="64639437" w14:textId="77777777" w:rsidR="002E73BA" w:rsidRPr="002E73BA" w:rsidRDefault="002E73BA" w:rsidP="002E73BA">
            <w:pPr>
              <w:numPr>
                <w:ilvl w:val="0"/>
                <w:numId w:val="20"/>
              </w:numPr>
              <w:contextualSpacing/>
              <w:jc w:val="both"/>
              <w:rPr>
                <w:rFonts w:asciiTheme="minorHAnsi" w:hAnsiTheme="minorHAnsi" w:cstheme="minorHAnsi"/>
                <w:sz w:val="20"/>
              </w:rPr>
            </w:pPr>
            <w:r w:rsidRPr="002E73BA">
              <w:rPr>
                <w:rFonts w:asciiTheme="minorHAnsi" w:hAnsiTheme="minorHAnsi" w:cstheme="minorHAnsi"/>
                <w:sz w:val="20"/>
              </w:rPr>
              <w:t>Yritysten tukeminen muutostilanteissa</w:t>
            </w:r>
          </w:p>
          <w:p w14:paraId="5B39F452" w14:textId="77777777" w:rsidR="002E73BA" w:rsidRPr="002E73BA" w:rsidRDefault="002E73BA" w:rsidP="002E73BA">
            <w:pPr>
              <w:numPr>
                <w:ilvl w:val="0"/>
                <w:numId w:val="20"/>
              </w:numPr>
              <w:contextualSpacing/>
              <w:rPr>
                <w:rFonts w:asciiTheme="minorHAnsi" w:hAnsiTheme="minorHAnsi" w:cstheme="minorHAnsi"/>
                <w:sz w:val="20"/>
              </w:rPr>
            </w:pPr>
            <w:r w:rsidRPr="002E73BA">
              <w:rPr>
                <w:rFonts w:asciiTheme="minorHAnsi" w:hAnsiTheme="minorHAnsi" w:cstheme="minorHAnsi"/>
                <w:sz w:val="20"/>
              </w:rPr>
              <w:t>Yritysten aktivointi ja avustaminen osallistumaan yritys- ja toimialamessuille</w:t>
            </w:r>
          </w:p>
          <w:p w14:paraId="595ECEAC" w14:textId="77777777" w:rsidR="002E73BA" w:rsidRPr="002E73BA" w:rsidRDefault="002E73BA" w:rsidP="002E73BA">
            <w:pPr>
              <w:rPr>
                <w:rFonts w:cstheme="minorHAnsi"/>
                <w:sz w:val="20"/>
              </w:rPr>
            </w:pPr>
          </w:p>
          <w:p w14:paraId="252B7101" w14:textId="77777777" w:rsidR="002E73BA" w:rsidRPr="002E73BA" w:rsidRDefault="002E73BA" w:rsidP="002E73BA">
            <w:pPr>
              <w:rPr>
                <w:rFonts w:cstheme="minorHAnsi"/>
                <w:b/>
                <w:bCs/>
                <w:i/>
                <w:iCs/>
                <w:sz w:val="20"/>
              </w:rPr>
            </w:pPr>
          </w:p>
        </w:tc>
        <w:tc>
          <w:tcPr>
            <w:tcW w:w="2268" w:type="dxa"/>
          </w:tcPr>
          <w:p w14:paraId="0E9B0902" w14:textId="77777777" w:rsidR="002E73BA" w:rsidRPr="002E73BA" w:rsidRDefault="002E73BA" w:rsidP="002E73BA">
            <w:pPr>
              <w:rPr>
                <w:rFonts w:asciiTheme="minorHAnsi" w:hAnsiTheme="minorHAnsi" w:cstheme="minorHAnsi"/>
                <w:sz w:val="20"/>
              </w:rPr>
            </w:pPr>
            <w:r w:rsidRPr="002E73BA">
              <w:rPr>
                <w:rFonts w:asciiTheme="minorHAnsi" w:hAnsiTheme="minorHAnsi" w:cstheme="minorHAnsi"/>
                <w:sz w:val="20"/>
              </w:rPr>
              <w:t>1. Suoritemittarit</w:t>
            </w:r>
          </w:p>
          <w:p w14:paraId="6CB55CCD" w14:textId="77777777" w:rsidR="002E73BA" w:rsidRPr="002E73BA" w:rsidRDefault="002E73BA" w:rsidP="002E73BA">
            <w:pPr>
              <w:rPr>
                <w:rFonts w:asciiTheme="minorHAnsi" w:hAnsiTheme="minorHAnsi" w:cstheme="minorHAnsi"/>
                <w:sz w:val="20"/>
              </w:rPr>
            </w:pPr>
            <w:r w:rsidRPr="002E73BA">
              <w:rPr>
                <w:rFonts w:asciiTheme="minorHAnsi" w:hAnsiTheme="minorHAnsi" w:cstheme="minorHAnsi"/>
                <w:sz w:val="20"/>
              </w:rPr>
              <w:t xml:space="preserve">Asiakastapaamiset </w:t>
            </w:r>
            <w:r w:rsidRPr="002E73BA">
              <w:rPr>
                <w:rFonts w:asciiTheme="minorHAnsi" w:hAnsiTheme="minorHAnsi" w:cstheme="minorHAnsi"/>
                <w:sz w:val="18"/>
                <w:szCs w:val="18"/>
              </w:rPr>
              <w:t>(sisältäen puhelin-, netti-, ja lähitapaamiset)</w:t>
            </w:r>
          </w:p>
          <w:p w14:paraId="04B624D4" w14:textId="77777777" w:rsidR="002E73BA" w:rsidRPr="002E73BA" w:rsidRDefault="002E73BA" w:rsidP="002E73BA">
            <w:pPr>
              <w:rPr>
                <w:rFonts w:asciiTheme="minorHAnsi" w:hAnsiTheme="minorHAnsi" w:cstheme="minorHAnsi"/>
                <w:sz w:val="20"/>
              </w:rPr>
            </w:pPr>
            <w:r w:rsidRPr="002E73BA">
              <w:rPr>
                <w:rFonts w:asciiTheme="minorHAnsi" w:hAnsiTheme="minorHAnsi" w:cstheme="minorHAnsi"/>
                <w:sz w:val="20"/>
              </w:rPr>
              <w:t>2. Tulosmittarit</w:t>
            </w:r>
          </w:p>
          <w:p w14:paraId="5AAF9256" w14:textId="77777777" w:rsidR="002E73BA" w:rsidRPr="002E73BA" w:rsidRDefault="002E73BA" w:rsidP="002E73BA">
            <w:pPr>
              <w:rPr>
                <w:rFonts w:asciiTheme="minorHAnsi" w:hAnsiTheme="minorHAnsi" w:cstheme="minorHAnsi"/>
                <w:sz w:val="18"/>
                <w:szCs w:val="18"/>
              </w:rPr>
            </w:pPr>
            <w:r w:rsidRPr="002E73BA">
              <w:rPr>
                <w:rFonts w:asciiTheme="minorHAnsi" w:hAnsiTheme="minorHAnsi" w:cstheme="minorHAnsi"/>
                <w:sz w:val="18"/>
                <w:szCs w:val="18"/>
              </w:rPr>
              <w:t>Uudet yritykset, kpl</w:t>
            </w:r>
          </w:p>
          <w:p w14:paraId="1C8DC55C" w14:textId="77777777" w:rsidR="002E73BA" w:rsidRPr="002E73BA" w:rsidRDefault="002E73BA" w:rsidP="002E73BA">
            <w:pPr>
              <w:rPr>
                <w:rFonts w:asciiTheme="minorHAnsi" w:hAnsiTheme="minorHAnsi" w:cstheme="minorHAnsi"/>
                <w:sz w:val="18"/>
                <w:szCs w:val="18"/>
              </w:rPr>
            </w:pPr>
            <w:r w:rsidRPr="002E73BA">
              <w:rPr>
                <w:rFonts w:asciiTheme="minorHAnsi" w:hAnsiTheme="minorHAnsi" w:cstheme="minorHAnsi"/>
                <w:sz w:val="18"/>
                <w:szCs w:val="18"/>
              </w:rPr>
              <w:t>Toteutuneet omistajanvaihdokset, kpl</w:t>
            </w:r>
          </w:p>
          <w:p w14:paraId="05D92547" w14:textId="77777777" w:rsidR="002E73BA" w:rsidRPr="002E73BA" w:rsidRDefault="002E73BA" w:rsidP="002E73BA">
            <w:pPr>
              <w:rPr>
                <w:rFonts w:asciiTheme="minorHAnsi" w:hAnsiTheme="minorHAnsi" w:cstheme="minorHAnsi"/>
                <w:sz w:val="18"/>
                <w:szCs w:val="18"/>
              </w:rPr>
            </w:pPr>
            <w:r w:rsidRPr="002E73BA">
              <w:rPr>
                <w:rFonts w:asciiTheme="minorHAnsi" w:hAnsiTheme="minorHAnsi" w:cstheme="minorHAnsi"/>
                <w:sz w:val="18"/>
                <w:szCs w:val="18"/>
              </w:rPr>
              <w:t>Kehittämisrahoitus, saatu €</w:t>
            </w:r>
          </w:p>
          <w:p w14:paraId="7677D9E0" w14:textId="77777777" w:rsidR="002E73BA" w:rsidRPr="002E73BA" w:rsidRDefault="002E73BA" w:rsidP="002E73BA">
            <w:pPr>
              <w:rPr>
                <w:rFonts w:asciiTheme="minorHAnsi" w:hAnsiTheme="minorHAnsi" w:cstheme="minorHAnsi"/>
                <w:sz w:val="18"/>
                <w:szCs w:val="18"/>
              </w:rPr>
            </w:pPr>
            <w:r w:rsidRPr="002E73BA">
              <w:rPr>
                <w:rFonts w:asciiTheme="minorHAnsi" w:hAnsiTheme="minorHAnsi" w:cstheme="minorHAnsi"/>
                <w:sz w:val="18"/>
                <w:szCs w:val="18"/>
              </w:rPr>
              <w:t>Investointirahoitus, saatu €</w:t>
            </w:r>
          </w:p>
          <w:p w14:paraId="6EEE5258" w14:textId="77777777" w:rsidR="002E73BA" w:rsidRPr="002E73BA" w:rsidRDefault="002E73BA" w:rsidP="002E73BA">
            <w:pPr>
              <w:rPr>
                <w:rFonts w:asciiTheme="minorHAnsi" w:hAnsiTheme="minorHAnsi" w:cstheme="minorHAnsi"/>
                <w:sz w:val="20"/>
              </w:rPr>
            </w:pPr>
            <w:r w:rsidRPr="002E73BA">
              <w:rPr>
                <w:rFonts w:asciiTheme="minorHAnsi" w:hAnsiTheme="minorHAnsi" w:cstheme="minorHAnsi"/>
                <w:sz w:val="20"/>
              </w:rPr>
              <w:t>3. Vaikuttavuusmittarit</w:t>
            </w:r>
          </w:p>
          <w:p w14:paraId="47D9F06E" w14:textId="77777777" w:rsidR="002E73BA" w:rsidRPr="002E73BA" w:rsidRDefault="002E73BA" w:rsidP="002E73BA">
            <w:pPr>
              <w:rPr>
                <w:rFonts w:asciiTheme="minorHAnsi" w:hAnsiTheme="minorHAnsi" w:cstheme="minorHAnsi"/>
                <w:sz w:val="18"/>
                <w:szCs w:val="18"/>
              </w:rPr>
            </w:pPr>
            <w:r w:rsidRPr="002E73BA">
              <w:rPr>
                <w:rFonts w:asciiTheme="minorHAnsi" w:hAnsiTheme="minorHAnsi" w:cstheme="minorHAnsi"/>
                <w:sz w:val="18"/>
                <w:szCs w:val="18"/>
              </w:rPr>
              <w:t xml:space="preserve">Yritysten tulevaisuusbarometri 6 kk:n välein </w:t>
            </w:r>
          </w:p>
          <w:p w14:paraId="0EE98C8C" w14:textId="77777777" w:rsidR="002E73BA" w:rsidRPr="002E73BA" w:rsidRDefault="002E73BA" w:rsidP="002E73BA">
            <w:pPr>
              <w:rPr>
                <w:rFonts w:cstheme="minorHAnsi"/>
                <w:sz w:val="20"/>
              </w:rPr>
            </w:pPr>
          </w:p>
        </w:tc>
      </w:tr>
      <w:tr w:rsidR="002E73BA" w:rsidRPr="002E73BA" w14:paraId="4265354D" w14:textId="77777777" w:rsidTr="00926E64">
        <w:tc>
          <w:tcPr>
            <w:tcW w:w="7513" w:type="dxa"/>
          </w:tcPr>
          <w:p w14:paraId="0CAB2DFE" w14:textId="77777777" w:rsidR="002E73BA" w:rsidRPr="002E73BA" w:rsidRDefault="002E73BA" w:rsidP="002E73BA">
            <w:pPr>
              <w:jc w:val="both"/>
              <w:rPr>
                <w:rFonts w:asciiTheme="minorHAnsi" w:hAnsiTheme="minorHAnsi" w:cstheme="minorHAnsi"/>
                <w:sz w:val="20"/>
              </w:rPr>
            </w:pPr>
            <w:r w:rsidRPr="002E73BA">
              <w:rPr>
                <w:rFonts w:asciiTheme="minorHAnsi" w:hAnsiTheme="minorHAnsi" w:cstheme="minorHAnsi"/>
                <w:sz w:val="20"/>
              </w:rPr>
              <w:t>3.3 Yritysryhmähankkeiden valmistelu ja tarvittaessa hallinnoiminen</w:t>
            </w:r>
          </w:p>
          <w:p w14:paraId="1E1032DB" w14:textId="77777777" w:rsidR="002E73BA" w:rsidRPr="002E73BA" w:rsidRDefault="002E73BA" w:rsidP="002E73BA">
            <w:pPr>
              <w:numPr>
                <w:ilvl w:val="0"/>
                <w:numId w:val="17"/>
              </w:numPr>
              <w:contextualSpacing/>
              <w:jc w:val="both"/>
              <w:rPr>
                <w:rFonts w:asciiTheme="minorHAnsi" w:hAnsiTheme="minorHAnsi" w:cstheme="minorHAnsi"/>
                <w:sz w:val="20"/>
              </w:rPr>
            </w:pPr>
            <w:r w:rsidRPr="002E73BA">
              <w:rPr>
                <w:rFonts w:asciiTheme="minorHAnsi" w:hAnsiTheme="minorHAnsi" w:cstheme="minorHAnsi"/>
                <w:sz w:val="20"/>
              </w:rPr>
              <w:t>KASE Yrityspalvelun valmistelemat yritysryhmähankkeet</w:t>
            </w:r>
          </w:p>
          <w:p w14:paraId="6E7BBD45" w14:textId="77777777" w:rsidR="002E73BA" w:rsidRPr="002E73BA" w:rsidRDefault="002E73BA" w:rsidP="002E73BA">
            <w:pPr>
              <w:ind w:left="720"/>
              <w:contextualSpacing/>
              <w:jc w:val="both"/>
              <w:rPr>
                <w:rFonts w:asciiTheme="minorHAnsi" w:hAnsiTheme="minorHAnsi" w:cstheme="minorHAnsi"/>
                <w:sz w:val="20"/>
              </w:rPr>
            </w:pPr>
          </w:p>
        </w:tc>
        <w:tc>
          <w:tcPr>
            <w:tcW w:w="2268" w:type="dxa"/>
          </w:tcPr>
          <w:p w14:paraId="1C18E55F" w14:textId="77777777" w:rsidR="002E73BA" w:rsidRPr="002E73BA" w:rsidRDefault="002E73BA" w:rsidP="002E73BA">
            <w:pPr>
              <w:rPr>
                <w:rFonts w:asciiTheme="minorHAnsi" w:hAnsiTheme="minorHAnsi" w:cstheme="minorHAnsi"/>
                <w:sz w:val="20"/>
              </w:rPr>
            </w:pPr>
            <w:r w:rsidRPr="002E73BA">
              <w:rPr>
                <w:rFonts w:asciiTheme="minorHAnsi" w:hAnsiTheme="minorHAnsi" w:cstheme="minorHAnsi"/>
                <w:sz w:val="20"/>
              </w:rPr>
              <w:t>Toteutuneet yritysryhmähankkeet</w:t>
            </w:r>
          </w:p>
          <w:p w14:paraId="0224372C" w14:textId="77777777" w:rsidR="002E73BA" w:rsidRPr="002E73BA" w:rsidRDefault="002E73BA" w:rsidP="002E73BA">
            <w:pPr>
              <w:rPr>
                <w:rFonts w:asciiTheme="minorHAnsi" w:hAnsiTheme="minorHAnsi" w:cstheme="minorHAnsi"/>
                <w:sz w:val="20"/>
              </w:rPr>
            </w:pPr>
          </w:p>
        </w:tc>
      </w:tr>
      <w:tr w:rsidR="002E73BA" w:rsidRPr="002E73BA" w14:paraId="55C8C358" w14:textId="77777777" w:rsidTr="00926E64">
        <w:tc>
          <w:tcPr>
            <w:tcW w:w="7513" w:type="dxa"/>
          </w:tcPr>
          <w:p w14:paraId="3FBAAC28" w14:textId="77777777" w:rsidR="002E73BA" w:rsidRPr="002E73BA" w:rsidRDefault="002E73BA" w:rsidP="002E73BA">
            <w:pPr>
              <w:jc w:val="both"/>
              <w:rPr>
                <w:rFonts w:asciiTheme="minorHAnsi" w:hAnsiTheme="minorHAnsi" w:cstheme="minorHAnsi"/>
                <w:sz w:val="20"/>
              </w:rPr>
            </w:pPr>
            <w:r w:rsidRPr="002E73BA">
              <w:rPr>
                <w:rFonts w:asciiTheme="minorHAnsi" w:hAnsiTheme="minorHAnsi" w:cstheme="minorHAnsi"/>
                <w:sz w:val="20"/>
              </w:rPr>
              <w:t>3.4 Yrityspalvelujen kehittäminen</w:t>
            </w:r>
          </w:p>
          <w:p w14:paraId="776B5B8F" w14:textId="77777777" w:rsidR="002E73BA" w:rsidRPr="002E73BA" w:rsidRDefault="002E73BA" w:rsidP="002E73BA">
            <w:pPr>
              <w:numPr>
                <w:ilvl w:val="0"/>
                <w:numId w:val="13"/>
              </w:numPr>
              <w:jc w:val="both"/>
              <w:rPr>
                <w:rFonts w:asciiTheme="minorHAnsi" w:hAnsiTheme="minorHAnsi" w:cstheme="minorHAnsi"/>
                <w:sz w:val="20"/>
              </w:rPr>
            </w:pPr>
            <w:r w:rsidRPr="002E73BA">
              <w:rPr>
                <w:rFonts w:asciiTheme="minorHAnsi" w:hAnsiTheme="minorHAnsi" w:cstheme="minorHAnsi"/>
                <w:sz w:val="20"/>
              </w:rPr>
              <w:t>Palvelujen sisältöjen arviointi ja uudistaminen tarpeen mukaan</w:t>
            </w:r>
          </w:p>
          <w:p w14:paraId="6CA485C4" w14:textId="77777777" w:rsidR="002E73BA" w:rsidRPr="002E73BA" w:rsidRDefault="002E73BA" w:rsidP="002E73BA">
            <w:pPr>
              <w:numPr>
                <w:ilvl w:val="0"/>
                <w:numId w:val="13"/>
              </w:numPr>
              <w:jc w:val="both"/>
              <w:rPr>
                <w:rFonts w:asciiTheme="minorHAnsi" w:hAnsiTheme="minorHAnsi" w:cstheme="minorHAnsi"/>
                <w:sz w:val="20"/>
              </w:rPr>
            </w:pPr>
            <w:r w:rsidRPr="002E73BA">
              <w:rPr>
                <w:rFonts w:asciiTheme="minorHAnsi" w:hAnsiTheme="minorHAnsi" w:cstheme="minorHAnsi"/>
                <w:sz w:val="20"/>
              </w:rPr>
              <w:t>Palvelujen tuotteistaminen yhtiömalliin sopivaksi</w:t>
            </w:r>
          </w:p>
          <w:p w14:paraId="7EACA41D" w14:textId="77777777" w:rsidR="002E73BA" w:rsidRPr="002E73BA" w:rsidRDefault="002E73BA" w:rsidP="002E73BA">
            <w:pPr>
              <w:numPr>
                <w:ilvl w:val="0"/>
                <w:numId w:val="13"/>
              </w:numPr>
              <w:jc w:val="both"/>
              <w:rPr>
                <w:rFonts w:asciiTheme="minorHAnsi" w:hAnsiTheme="minorHAnsi" w:cstheme="minorHAnsi"/>
                <w:sz w:val="20"/>
              </w:rPr>
            </w:pPr>
            <w:r w:rsidRPr="002E73BA">
              <w:rPr>
                <w:rFonts w:asciiTheme="minorHAnsi" w:hAnsiTheme="minorHAnsi" w:cstheme="minorHAnsi"/>
                <w:sz w:val="20"/>
              </w:rPr>
              <w:t>Palvelujen esilletuonti ja sähköisen asioinnin kehittäminen www-, some- ja mobiilikanavissa</w:t>
            </w:r>
          </w:p>
          <w:p w14:paraId="4020ECBD" w14:textId="77777777" w:rsidR="002E73BA" w:rsidRPr="002E73BA" w:rsidRDefault="002E73BA" w:rsidP="002E73BA">
            <w:pPr>
              <w:numPr>
                <w:ilvl w:val="0"/>
                <w:numId w:val="13"/>
              </w:numPr>
              <w:jc w:val="both"/>
              <w:rPr>
                <w:rFonts w:asciiTheme="minorHAnsi" w:hAnsiTheme="minorHAnsi" w:cstheme="minorHAnsi"/>
                <w:sz w:val="20"/>
              </w:rPr>
            </w:pPr>
            <w:r w:rsidRPr="002E73BA">
              <w:rPr>
                <w:rFonts w:asciiTheme="minorHAnsi" w:hAnsiTheme="minorHAnsi" w:cstheme="minorHAnsi"/>
                <w:sz w:val="20"/>
              </w:rPr>
              <w:t xml:space="preserve">Yritysrekisterin uudistaminen ja toimitilarekisterin luominen yhteistyössä </w:t>
            </w:r>
            <w:proofErr w:type="spellStart"/>
            <w:r w:rsidRPr="002E73BA">
              <w:rPr>
                <w:rFonts w:asciiTheme="minorHAnsi" w:hAnsiTheme="minorHAnsi" w:cstheme="minorHAnsi"/>
                <w:sz w:val="20"/>
              </w:rPr>
              <w:t>KaseNet</w:t>
            </w:r>
            <w:proofErr w:type="spellEnd"/>
            <w:r w:rsidRPr="002E73BA">
              <w:rPr>
                <w:rFonts w:asciiTheme="minorHAnsi" w:hAnsiTheme="minorHAnsi" w:cstheme="minorHAnsi"/>
                <w:sz w:val="20"/>
              </w:rPr>
              <w:t xml:space="preserve"> Oy:n kanssa</w:t>
            </w:r>
          </w:p>
          <w:p w14:paraId="4A26E068" w14:textId="77777777" w:rsidR="002E73BA" w:rsidRPr="002E73BA" w:rsidRDefault="002E73BA" w:rsidP="002E73BA">
            <w:pPr>
              <w:numPr>
                <w:ilvl w:val="0"/>
                <w:numId w:val="13"/>
              </w:numPr>
              <w:jc w:val="both"/>
              <w:rPr>
                <w:rFonts w:asciiTheme="minorHAnsi" w:hAnsiTheme="minorHAnsi" w:cstheme="minorHAnsi"/>
                <w:sz w:val="20"/>
              </w:rPr>
            </w:pPr>
            <w:r w:rsidRPr="002E73BA">
              <w:rPr>
                <w:rFonts w:asciiTheme="minorHAnsi" w:hAnsiTheme="minorHAnsi" w:cstheme="minorHAnsi"/>
                <w:sz w:val="20"/>
              </w:rPr>
              <w:t>Ns. suurhanketoimisto -palvelukonseptin kehittäminen ja käyttöön ottaminen</w:t>
            </w:r>
          </w:p>
          <w:p w14:paraId="507BD623" w14:textId="77777777" w:rsidR="002E73BA" w:rsidRPr="002E73BA" w:rsidRDefault="002E73BA" w:rsidP="002E73BA">
            <w:pPr>
              <w:ind w:left="720"/>
              <w:jc w:val="both"/>
              <w:rPr>
                <w:rFonts w:asciiTheme="minorHAnsi" w:hAnsiTheme="minorHAnsi" w:cstheme="minorHAnsi"/>
                <w:sz w:val="20"/>
              </w:rPr>
            </w:pPr>
          </w:p>
        </w:tc>
        <w:tc>
          <w:tcPr>
            <w:tcW w:w="2268" w:type="dxa"/>
          </w:tcPr>
          <w:p w14:paraId="39D2ED2F" w14:textId="77777777" w:rsidR="002E73BA" w:rsidRPr="002E73BA" w:rsidRDefault="002E73BA" w:rsidP="002E73BA">
            <w:pPr>
              <w:rPr>
                <w:rFonts w:asciiTheme="minorHAnsi" w:hAnsiTheme="minorHAnsi" w:cstheme="minorHAnsi"/>
                <w:sz w:val="20"/>
              </w:rPr>
            </w:pPr>
            <w:r w:rsidRPr="002E73BA">
              <w:rPr>
                <w:rFonts w:asciiTheme="minorHAnsi" w:hAnsiTheme="minorHAnsi" w:cstheme="minorHAnsi"/>
                <w:sz w:val="20"/>
              </w:rPr>
              <w:t>Toimenpiteiden</w:t>
            </w:r>
          </w:p>
          <w:p w14:paraId="6BE1F033" w14:textId="77777777" w:rsidR="002E73BA" w:rsidRPr="002E73BA" w:rsidRDefault="002E73BA" w:rsidP="002E73BA">
            <w:pPr>
              <w:rPr>
                <w:rFonts w:asciiTheme="minorHAnsi" w:hAnsiTheme="minorHAnsi" w:cstheme="minorHAnsi"/>
                <w:sz w:val="20"/>
              </w:rPr>
            </w:pPr>
            <w:r w:rsidRPr="002E73BA">
              <w:rPr>
                <w:rFonts w:asciiTheme="minorHAnsi" w:hAnsiTheme="minorHAnsi" w:cstheme="minorHAnsi"/>
                <w:sz w:val="20"/>
              </w:rPr>
              <w:t>toteutumisaste</w:t>
            </w:r>
          </w:p>
        </w:tc>
      </w:tr>
    </w:tbl>
    <w:p w14:paraId="6762FC51" w14:textId="77777777" w:rsidR="004D0D2F" w:rsidRDefault="004D0D2F" w:rsidP="004B6A80"/>
    <w:tbl>
      <w:tblPr>
        <w:tblStyle w:val="TaulukkoRuudukko4"/>
        <w:tblW w:w="9781" w:type="dxa"/>
        <w:tblInd w:w="-5" w:type="dxa"/>
        <w:tblLook w:val="04A0" w:firstRow="1" w:lastRow="0" w:firstColumn="1" w:lastColumn="0" w:noHBand="0" w:noVBand="1"/>
      </w:tblPr>
      <w:tblGrid>
        <w:gridCol w:w="7513"/>
        <w:gridCol w:w="2268"/>
      </w:tblGrid>
      <w:tr w:rsidR="00BC3248" w:rsidRPr="00BC3248" w14:paraId="17A53C64" w14:textId="77777777" w:rsidTr="00926E64">
        <w:tc>
          <w:tcPr>
            <w:tcW w:w="7513" w:type="dxa"/>
            <w:shd w:val="clear" w:color="auto" w:fill="D9D9D9" w:themeFill="background1" w:themeFillShade="D9"/>
          </w:tcPr>
          <w:p w14:paraId="1B1FAF72" w14:textId="77777777" w:rsidR="00BC3248" w:rsidRPr="00BC3248" w:rsidRDefault="00BC3248" w:rsidP="00BC3248">
            <w:pPr>
              <w:rPr>
                <w:rFonts w:asciiTheme="minorHAnsi" w:hAnsiTheme="minorHAnsi" w:cstheme="minorHAnsi"/>
                <w:b/>
                <w:bCs/>
                <w:sz w:val="22"/>
              </w:rPr>
            </w:pPr>
            <w:r w:rsidRPr="00BC3248">
              <w:rPr>
                <w:rFonts w:asciiTheme="minorHAnsi" w:hAnsiTheme="minorHAnsi" w:cstheme="minorHAnsi"/>
                <w:b/>
                <w:bCs/>
                <w:sz w:val="22"/>
              </w:rPr>
              <w:t xml:space="preserve">4. </w:t>
            </w:r>
            <w:r w:rsidRPr="00BC3248">
              <w:rPr>
                <w:rFonts w:ascii="Calibri" w:hAnsi="Calibri"/>
                <w:b/>
                <w:bCs/>
                <w:sz w:val="22"/>
              </w:rPr>
              <w:t>Työllisyyden ja yritysten työvoiman saamisen edistäminen</w:t>
            </w:r>
          </w:p>
          <w:p w14:paraId="299A66C2" w14:textId="77777777" w:rsidR="00BC3248" w:rsidRPr="00BC3248" w:rsidRDefault="00BC3248" w:rsidP="00BC3248">
            <w:pPr>
              <w:rPr>
                <w:rFonts w:asciiTheme="minorHAnsi" w:hAnsiTheme="minorHAnsi" w:cstheme="minorHAnsi"/>
                <w:b/>
                <w:bCs/>
                <w:sz w:val="20"/>
              </w:rPr>
            </w:pPr>
          </w:p>
          <w:p w14:paraId="2364D8C0" w14:textId="77777777" w:rsidR="00BC3248" w:rsidRPr="00BC3248" w:rsidRDefault="00BC3248" w:rsidP="00BC3248">
            <w:pPr>
              <w:rPr>
                <w:rFonts w:asciiTheme="minorHAnsi" w:hAnsiTheme="minorHAnsi" w:cstheme="minorHAnsi"/>
                <w:b/>
                <w:bCs/>
                <w:sz w:val="20"/>
              </w:rPr>
            </w:pPr>
            <w:r w:rsidRPr="00BC3248">
              <w:rPr>
                <w:rFonts w:asciiTheme="minorHAnsi" w:hAnsiTheme="minorHAnsi" w:cstheme="minorHAnsi"/>
                <w:b/>
                <w:bCs/>
                <w:sz w:val="20"/>
              </w:rPr>
              <w:t>Toimenpiteet</w:t>
            </w:r>
          </w:p>
        </w:tc>
        <w:tc>
          <w:tcPr>
            <w:tcW w:w="2268" w:type="dxa"/>
            <w:shd w:val="clear" w:color="auto" w:fill="D9D9D9" w:themeFill="background1" w:themeFillShade="D9"/>
          </w:tcPr>
          <w:p w14:paraId="6EDC0108" w14:textId="77777777" w:rsidR="00BC3248" w:rsidRPr="00BC3248" w:rsidRDefault="00BC3248" w:rsidP="00BC3248">
            <w:pPr>
              <w:rPr>
                <w:rFonts w:asciiTheme="minorHAnsi" w:hAnsiTheme="minorHAnsi" w:cstheme="minorHAnsi"/>
                <w:b/>
                <w:sz w:val="20"/>
              </w:rPr>
            </w:pPr>
          </w:p>
          <w:p w14:paraId="09209475" w14:textId="77777777" w:rsidR="00BC3248" w:rsidRPr="00BC3248" w:rsidRDefault="00BC3248" w:rsidP="00BC3248">
            <w:pPr>
              <w:rPr>
                <w:rFonts w:asciiTheme="minorHAnsi" w:hAnsiTheme="minorHAnsi" w:cstheme="minorHAnsi"/>
                <w:b/>
                <w:sz w:val="20"/>
              </w:rPr>
            </w:pPr>
          </w:p>
          <w:p w14:paraId="41EC0C6B" w14:textId="77777777" w:rsidR="00BC3248" w:rsidRPr="00BC3248" w:rsidRDefault="00BC3248" w:rsidP="00BC3248">
            <w:pPr>
              <w:rPr>
                <w:rFonts w:asciiTheme="minorHAnsi" w:hAnsiTheme="minorHAnsi" w:cstheme="minorHAnsi"/>
                <w:b/>
                <w:sz w:val="20"/>
              </w:rPr>
            </w:pPr>
            <w:r w:rsidRPr="00BC3248">
              <w:rPr>
                <w:rFonts w:asciiTheme="minorHAnsi" w:hAnsiTheme="minorHAnsi" w:cstheme="minorHAnsi"/>
                <w:b/>
                <w:sz w:val="20"/>
              </w:rPr>
              <w:t>Mittari(t)</w:t>
            </w:r>
          </w:p>
        </w:tc>
      </w:tr>
      <w:tr w:rsidR="00BC3248" w:rsidRPr="00BC3248" w14:paraId="1DE6F13B" w14:textId="77777777" w:rsidTr="00926E64">
        <w:tc>
          <w:tcPr>
            <w:tcW w:w="7513" w:type="dxa"/>
          </w:tcPr>
          <w:p w14:paraId="390A81CD" w14:textId="77777777" w:rsidR="00BC3248" w:rsidRPr="00BC3248" w:rsidRDefault="00BC3248" w:rsidP="00BC3248">
            <w:pPr>
              <w:rPr>
                <w:rFonts w:asciiTheme="minorHAnsi" w:hAnsiTheme="minorHAnsi" w:cstheme="minorHAnsi"/>
                <w:sz w:val="20"/>
              </w:rPr>
            </w:pPr>
            <w:r w:rsidRPr="00BC3248">
              <w:rPr>
                <w:rFonts w:asciiTheme="minorHAnsi" w:hAnsiTheme="minorHAnsi" w:cstheme="minorHAnsi"/>
                <w:sz w:val="20"/>
              </w:rPr>
              <w:t>4.1 Rekrytointipalvelujen kehittäminen</w:t>
            </w:r>
          </w:p>
          <w:p w14:paraId="63225529" w14:textId="77777777" w:rsidR="00BC3248" w:rsidRPr="00BC3248" w:rsidRDefault="00BC3248" w:rsidP="00BC3248">
            <w:pPr>
              <w:numPr>
                <w:ilvl w:val="0"/>
                <w:numId w:val="21"/>
              </w:numPr>
              <w:contextualSpacing/>
              <w:rPr>
                <w:rFonts w:asciiTheme="minorHAnsi" w:hAnsiTheme="minorHAnsi" w:cstheme="minorHAnsi"/>
                <w:sz w:val="20"/>
              </w:rPr>
            </w:pPr>
            <w:r w:rsidRPr="00BC3248">
              <w:rPr>
                <w:rFonts w:asciiTheme="minorHAnsi" w:hAnsiTheme="minorHAnsi" w:cstheme="minorHAnsi"/>
                <w:sz w:val="20"/>
              </w:rPr>
              <w:t>Työllisyyskoordinaattori ja KASE Yrityspalvelu (</w:t>
            </w:r>
            <w:proofErr w:type="spellStart"/>
            <w:r w:rsidRPr="00BC3248">
              <w:rPr>
                <w:rFonts w:asciiTheme="minorHAnsi" w:hAnsiTheme="minorHAnsi" w:cstheme="minorHAnsi"/>
                <w:sz w:val="20"/>
              </w:rPr>
              <w:t>oto</w:t>
            </w:r>
            <w:proofErr w:type="spellEnd"/>
            <w:r w:rsidRPr="00BC3248">
              <w:rPr>
                <w:rFonts w:asciiTheme="minorHAnsi" w:hAnsiTheme="minorHAnsi" w:cstheme="minorHAnsi"/>
                <w:sz w:val="20"/>
              </w:rPr>
              <w:t>)</w:t>
            </w:r>
          </w:p>
          <w:p w14:paraId="3729EEDF" w14:textId="77777777" w:rsidR="00BC3248" w:rsidRPr="00BC3248" w:rsidRDefault="00BC3248" w:rsidP="00BC3248">
            <w:pPr>
              <w:numPr>
                <w:ilvl w:val="1"/>
                <w:numId w:val="21"/>
              </w:numPr>
              <w:contextualSpacing/>
              <w:rPr>
                <w:rFonts w:asciiTheme="minorHAnsi" w:hAnsiTheme="minorHAnsi" w:cstheme="minorHAnsi"/>
                <w:sz w:val="20"/>
              </w:rPr>
            </w:pPr>
            <w:r w:rsidRPr="00BC3248">
              <w:rPr>
                <w:rFonts w:asciiTheme="minorHAnsi" w:hAnsiTheme="minorHAnsi" w:cstheme="minorHAnsi"/>
                <w:sz w:val="20"/>
              </w:rPr>
              <w:t xml:space="preserve">Työntekijöiden etsiminen yrityksille ja kunnille yhteistyössä julkisten ja yksityisten toimijoiden kanssa </w:t>
            </w:r>
          </w:p>
          <w:p w14:paraId="5EBDA6D8" w14:textId="77777777" w:rsidR="00BC3248" w:rsidRPr="00BC3248" w:rsidRDefault="00BC3248" w:rsidP="00BC3248">
            <w:pPr>
              <w:numPr>
                <w:ilvl w:val="1"/>
                <w:numId w:val="21"/>
              </w:numPr>
              <w:contextualSpacing/>
              <w:rPr>
                <w:rFonts w:asciiTheme="minorHAnsi" w:hAnsiTheme="minorHAnsi" w:cstheme="minorHAnsi"/>
                <w:sz w:val="20"/>
              </w:rPr>
            </w:pPr>
            <w:r w:rsidRPr="00BC3248">
              <w:rPr>
                <w:rFonts w:asciiTheme="minorHAnsi" w:hAnsiTheme="minorHAnsi" w:cstheme="minorHAnsi"/>
                <w:sz w:val="20"/>
              </w:rPr>
              <w:lastRenderedPageBreak/>
              <w:t>Yritysten ja kuntien avustaminen työnantajabrändäyksessä</w:t>
            </w:r>
          </w:p>
          <w:p w14:paraId="2CB69166" w14:textId="77777777" w:rsidR="00BC3248" w:rsidRPr="00BC3248" w:rsidRDefault="00BC3248" w:rsidP="00BC3248">
            <w:pPr>
              <w:jc w:val="both"/>
              <w:rPr>
                <w:rFonts w:asciiTheme="minorHAnsi" w:hAnsiTheme="minorHAnsi" w:cstheme="minorHAnsi"/>
                <w:sz w:val="20"/>
              </w:rPr>
            </w:pPr>
          </w:p>
        </w:tc>
        <w:tc>
          <w:tcPr>
            <w:tcW w:w="2268" w:type="dxa"/>
          </w:tcPr>
          <w:p w14:paraId="72F4C33A" w14:textId="77777777" w:rsidR="00BC3248" w:rsidRPr="00BC3248" w:rsidRDefault="00BC3248" w:rsidP="00BC3248">
            <w:pPr>
              <w:rPr>
                <w:rFonts w:asciiTheme="minorHAnsi" w:hAnsiTheme="minorHAnsi" w:cstheme="minorHAnsi"/>
                <w:sz w:val="20"/>
              </w:rPr>
            </w:pPr>
            <w:r w:rsidRPr="00BC3248">
              <w:rPr>
                <w:rFonts w:asciiTheme="minorHAnsi" w:hAnsiTheme="minorHAnsi" w:cstheme="minorHAnsi"/>
                <w:sz w:val="20"/>
              </w:rPr>
              <w:lastRenderedPageBreak/>
              <w:t>Toimenpiteiden</w:t>
            </w:r>
          </w:p>
          <w:p w14:paraId="32F28BB8" w14:textId="77777777" w:rsidR="00BC3248" w:rsidRPr="00BC3248" w:rsidRDefault="00BC3248" w:rsidP="00BC3248">
            <w:pPr>
              <w:rPr>
                <w:rFonts w:cs="Arial"/>
                <w:sz w:val="20"/>
              </w:rPr>
            </w:pPr>
            <w:r w:rsidRPr="00BC3248">
              <w:rPr>
                <w:rFonts w:asciiTheme="minorHAnsi" w:hAnsiTheme="minorHAnsi" w:cstheme="minorHAnsi"/>
                <w:sz w:val="20"/>
              </w:rPr>
              <w:t>toteutumisaste</w:t>
            </w:r>
          </w:p>
        </w:tc>
      </w:tr>
      <w:tr w:rsidR="00BC3248" w:rsidRPr="00BC3248" w14:paraId="25FA4D61" w14:textId="77777777" w:rsidTr="00926E64">
        <w:tc>
          <w:tcPr>
            <w:tcW w:w="7513" w:type="dxa"/>
          </w:tcPr>
          <w:p w14:paraId="3FC120AD" w14:textId="77777777" w:rsidR="00BC3248" w:rsidRPr="00BC3248" w:rsidRDefault="00BC3248" w:rsidP="00BC3248">
            <w:pPr>
              <w:jc w:val="both"/>
              <w:rPr>
                <w:rFonts w:asciiTheme="minorHAnsi" w:hAnsiTheme="minorHAnsi" w:cstheme="minorHAnsi"/>
                <w:sz w:val="20"/>
              </w:rPr>
            </w:pPr>
            <w:r w:rsidRPr="00BC3248">
              <w:rPr>
                <w:rFonts w:asciiTheme="minorHAnsi" w:hAnsiTheme="minorHAnsi" w:cstheme="minorHAnsi"/>
                <w:sz w:val="20"/>
              </w:rPr>
              <w:t>4.2 Työllisyyspalvelujen kehittäminen</w:t>
            </w:r>
          </w:p>
          <w:p w14:paraId="6F0F682F" w14:textId="77777777" w:rsidR="00BC3248" w:rsidRPr="00BC3248" w:rsidRDefault="00BC3248" w:rsidP="00BC3248">
            <w:pPr>
              <w:numPr>
                <w:ilvl w:val="0"/>
                <w:numId w:val="21"/>
              </w:numPr>
              <w:contextualSpacing/>
              <w:jc w:val="both"/>
              <w:rPr>
                <w:rFonts w:asciiTheme="minorHAnsi" w:hAnsiTheme="minorHAnsi" w:cstheme="minorHAnsi"/>
                <w:sz w:val="20"/>
              </w:rPr>
            </w:pPr>
            <w:r w:rsidRPr="00BC3248">
              <w:rPr>
                <w:rFonts w:asciiTheme="minorHAnsi" w:hAnsiTheme="minorHAnsi" w:cstheme="minorHAnsi"/>
                <w:sz w:val="20"/>
              </w:rPr>
              <w:t>Mukaan -hankkeen toteutus asiakkaina syrjäytymisvaarassa olevat työnhakijat</w:t>
            </w:r>
          </w:p>
          <w:p w14:paraId="3D1CBD06" w14:textId="77777777" w:rsidR="00BC3248" w:rsidRPr="00BC3248" w:rsidRDefault="00BC3248" w:rsidP="00BC3248">
            <w:pPr>
              <w:numPr>
                <w:ilvl w:val="0"/>
                <w:numId w:val="21"/>
              </w:numPr>
              <w:contextualSpacing/>
              <w:jc w:val="both"/>
              <w:rPr>
                <w:rFonts w:asciiTheme="minorHAnsi" w:hAnsiTheme="minorHAnsi" w:cstheme="minorHAnsi"/>
                <w:sz w:val="20"/>
              </w:rPr>
            </w:pPr>
            <w:r w:rsidRPr="00BC3248">
              <w:rPr>
                <w:rFonts w:asciiTheme="minorHAnsi" w:hAnsiTheme="minorHAnsi" w:cstheme="minorHAnsi"/>
                <w:sz w:val="20"/>
              </w:rPr>
              <w:t>Työllisyyskoordinaattori ja KASE Yrityspalvelu (</w:t>
            </w:r>
            <w:proofErr w:type="spellStart"/>
            <w:r w:rsidRPr="00BC3248">
              <w:rPr>
                <w:rFonts w:asciiTheme="minorHAnsi" w:hAnsiTheme="minorHAnsi" w:cstheme="minorHAnsi"/>
                <w:sz w:val="20"/>
              </w:rPr>
              <w:t>oto</w:t>
            </w:r>
            <w:proofErr w:type="spellEnd"/>
            <w:r w:rsidRPr="00BC3248">
              <w:rPr>
                <w:rFonts w:asciiTheme="minorHAnsi" w:hAnsiTheme="minorHAnsi" w:cstheme="minorHAnsi"/>
                <w:sz w:val="20"/>
              </w:rPr>
              <w:t>)</w:t>
            </w:r>
          </w:p>
          <w:p w14:paraId="128C6307" w14:textId="77777777" w:rsidR="00BC3248" w:rsidRPr="00BC3248" w:rsidRDefault="00BC3248" w:rsidP="00BC3248">
            <w:pPr>
              <w:numPr>
                <w:ilvl w:val="1"/>
                <w:numId w:val="21"/>
              </w:numPr>
              <w:contextualSpacing/>
              <w:jc w:val="both"/>
              <w:rPr>
                <w:rFonts w:asciiTheme="minorHAnsi" w:hAnsiTheme="minorHAnsi" w:cstheme="minorHAnsi"/>
                <w:sz w:val="20"/>
              </w:rPr>
            </w:pPr>
            <w:r w:rsidRPr="00BC3248">
              <w:rPr>
                <w:rFonts w:asciiTheme="minorHAnsi" w:hAnsiTheme="minorHAnsi" w:cstheme="minorHAnsi"/>
                <w:sz w:val="20"/>
              </w:rPr>
              <w:t xml:space="preserve">Työpaikkojen etsiminen työttömille ja työttömyysuhan alaisille </w:t>
            </w:r>
          </w:p>
          <w:p w14:paraId="2EBFC0D6" w14:textId="77777777" w:rsidR="00BC3248" w:rsidRPr="00BC3248" w:rsidRDefault="00BC3248" w:rsidP="00BC3248">
            <w:pPr>
              <w:numPr>
                <w:ilvl w:val="1"/>
                <w:numId w:val="21"/>
              </w:numPr>
              <w:contextualSpacing/>
              <w:jc w:val="both"/>
              <w:rPr>
                <w:rFonts w:asciiTheme="minorHAnsi" w:hAnsiTheme="minorHAnsi" w:cstheme="minorHAnsi"/>
                <w:sz w:val="20"/>
              </w:rPr>
            </w:pPr>
            <w:r w:rsidRPr="00BC3248">
              <w:rPr>
                <w:rFonts w:asciiTheme="minorHAnsi" w:hAnsiTheme="minorHAnsi" w:cstheme="minorHAnsi"/>
                <w:sz w:val="20"/>
              </w:rPr>
              <w:t>Kuntien yhteisen työllisyyspalvelun toimintamallin kehitys ja toteutus</w:t>
            </w:r>
          </w:p>
          <w:p w14:paraId="0D559B8D" w14:textId="77777777" w:rsidR="00BC3248" w:rsidRPr="00BC3248" w:rsidRDefault="00BC3248" w:rsidP="00BC3248">
            <w:pPr>
              <w:numPr>
                <w:ilvl w:val="1"/>
                <w:numId w:val="21"/>
              </w:numPr>
              <w:contextualSpacing/>
              <w:jc w:val="both"/>
              <w:rPr>
                <w:rFonts w:asciiTheme="minorHAnsi" w:hAnsiTheme="minorHAnsi" w:cstheme="minorHAnsi"/>
                <w:sz w:val="20"/>
              </w:rPr>
            </w:pPr>
            <w:r w:rsidRPr="00BC3248">
              <w:rPr>
                <w:rFonts w:asciiTheme="minorHAnsi" w:hAnsiTheme="minorHAnsi" w:cstheme="minorHAnsi"/>
                <w:sz w:val="20"/>
              </w:rPr>
              <w:t xml:space="preserve">Seudullisen työosuuskunnan toiminnan käynnistäminen </w:t>
            </w:r>
          </w:p>
          <w:p w14:paraId="283D207A" w14:textId="77777777" w:rsidR="00BC3248" w:rsidRPr="00BC3248" w:rsidRDefault="00BC3248" w:rsidP="00BC3248">
            <w:pPr>
              <w:jc w:val="both"/>
              <w:rPr>
                <w:rFonts w:asciiTheme="minorHAnsi" w:hAnsiTheme="minorHAnsi" w:cstheme="minorHAnsi"/>
                <w:sz w:val="20"/>
              </w:rPr>
            </w:pPr>
          </w:p>
        </w:tc>
        <w:tc>
          <w:tcPr>
            <w:tcW w:w="2268" w:type="dxa"/>
          </w:tcPr>
          <w:p w14:paraId="4C13C143" w14:textId="77777777" w:rsidR="00BC3248" w:rsidRPr="00BC3248" w:rsidRDefault="00BC3248" w:rsidP="00BC3248">
            <w:pPr>
              <w:rPr>
                <w:rFonts w:asciiTheme="minorHAnsi" w:hAnsiTheme="minorHAnsi" w:cstheme="minorHAnsi"/>
                <w:sz w:val="20"/>
              </w:rPr>
            </w:pPr>
            <w:r w:rsidRPr="00BC3248">
              <w:rPr>
                <w:rFonts w:asciiTheme="minorHAnsi" w:hAnsiTheme="minorHAnsi" w:cstheme="minorHAnsi"/>
                <w:sz w:val="20"/>
              </w:rPr>
              <w:t>Toimenpiteiden</w:t>
            </w:r>
          </w:p>
          <w:p w14:paraId="2CE9F21F" w14:textId="77777777" w:rsidR="00BC3248" w:rsidRPr="00BC3248" w:rsidRDefault="00BC3248" w:rsidP="00BC3248">
            <w:pPr>
              <w:rPr>
                <w:rFonts w:cs="Arial"/>
                <w:sz w:val="20"/>
              </w:rPr>
            </w:pPr>
            <w:r w:rsidRPr="00BC3248">
              <w:rPr>
                <w:rFonts w:asciiTheme="minorHAnsi" w:hAnsiTheme="minorHAnsi" w:cstheme="minorHAnsi"/>
                <w:sz w:val="20"/>
              </w:rPr>
              <w:t>toteutumisasteet</w:t>
            </w:r>
          </w:p>
        </w:tc>
      </w:tr>
      <w:tr w:rsidR="00BC3248" w:rsidRPr="00BC3248" w14:paraId="12FAAC95" w14:textId="77777777" w:rsidTr="00926E64">
        <w:tc>
          <w:tcPr>
            <w:tcW w:w="7513" w:type="dxa"/>
          </w:tcPr>
          <w:p w14:paraId="0E774BF9" w14:textId="77777777" w:rsidR="00BC3248" w:rsidRPr="00BC3248" w:rsidRDefault="00BC3248" w:rsidP="00BC3248">
            <w:pPr>
              <w:jc w:val="both"/>
              <w:rPr>
                <w:rFonts w:asciiTheme="minorHAnsi" w:hAnsiTheme="minorHAnsi" w:cstheme="minorHAnsi"/>
                <w:sz w:val="20"/>
              </w:rPr>
            </w:pPr>
            <w:r w:rsidRPr="00BC3248">
              <w:rPr>
                <w:rFonts w:asciiTheme="minorHAnsi" w:hAnsiTheme="minorHAnsi" w:cstheme="minorHAnsi"/>
                <w:sz w:val="20"/>
              </w:rPr>
              <w:t>4.3 Työllisyyskokeilun toteuttaminen</w:t>
            </w:r>
          </w:p>
          <w:p w14:paraId="11AA38BF" w14:textId="77777777" w:rsidR="00BC3248" w:rsidRPr="00BC3248" w:rsidRDefault="00BC3248" w:rsidP="00BC3248">
            <w:pPr>
              <w:numPr>
                <w:ilvl w:val="0"/>
                <w:numId w:val="22"/>
              </w:numPr>
              <w:contextualSpacing/>
              <w:jc w:val="both"/>
              <w:rPr>
                <w:rFonts w:asciiTheme="minorHAnsi" w:hAnsiTheme="minorHAnsi" w:cstheme="minorHAnsi"/>
                <w:sz w:val="20"/>
              </w:rPr>
            </w:pPr>
            <w:bookmarkStart w:id="61" w:name="_Hlk54083575"/>
            <w:r w:rsidRPr="00BC3248">
              <w:rPr>
                <w:rFonts w:asciiTheme="minorHAnsi" w:hAnsiTheme="minorHAnsi" w:cstheme="minorHAnsi"/>
                <w:sz w:val="20"/>
              </w:rPr>
              <w:t>Seutukunta osallistuu kuntien yhteistoimintaorganisaationa Työ- ja elinkeinoministeriön työllisyyskokeiluun yhdessä Kokkolan ja Kannuksen kaupunkien sekä Perhon kunnan kanssa</w:t>
            </w:r>
          </w:p>
          <w:p w14:paraId="4A4FAE16" w14:textId="77777777" w:rsidR="00BC3248" w:rsidRPr="00BC3248" w:rsidRDefault="00BC3248" w:rsidP="00BC3248">
            <w:pPr>
              <w:numPr>
                <w:ilvl w:val="0"/>
                <w:numId w:val="22"/>
              </w:numPr>
              <w:contextualSpacing/>
              <w:jc w:val="both"/>
              <w:rPr>
                <w:rFonts w:asciiTheme="minorHAnsi" w:hAnsiTheme="minorHAnsi" w:cstheme="minorHAnsi"/>
                <w:sz w:val="20"/>
              </w:rPr>
            </w:pPr>
            <w:r w:rsidRPr="00BC3248">
              <w:rPr>
                <w:rFonts w:asciiTheme="minorHAnsi" w:hAnsiTheme="minorHAnsi" w:cstheme="minorHAnsi"/>
                <w:sz w:val="20"/>
              </w:rPr>
              <w:t>Seutukunta vastaa kokeilupalvelujen järjestämisestä kuntien puolesta. Kokeilussa sovelletaan tehostettua palvelumallia maaseutumaisessa toimintaympäristössä ja elinkeinorakenteessa yhdistettynä kuntien ja valtion E-palveluiden keskinäisen synergian lisäämiseen ja toimijaverkoston koordinoituun toimintaan</w:t>
            </w:r>
          </w:p>
          <w:bookmarkEnd w:id="61"/>
          <w:p w14:paraId="6DD64C65" w14:textId="77777777" w:rsidR="00BC3248" w:rsidRPr="00BC3248" w:rsidRDefault="00BC3248" w:rsidP="00BC3248">
            <w:pPr>
              <w:numPr>
                <w:ilvl w:val="0"/>
                <w:numId w:val="22"/>
              </w:numPr>
              <w:contextualSpacing/>
              <w:jc w:val="both"/>
              <w:rPr>
                <w:rFonts w:asciiTheme="minorHAnsi" w:hAnsiTheme="minorHAnsi" w:cstheme="minorHAnsi"/>
                <w:sz w:val="20"/>
              </w:rPr>
            </w:pPr>
            <w:r w:rsidRPr="00BC3248">
              <w:rPr>
                <w:rFonts w:asciiTheme="minorHAnsi" w:hAnsiTheme="minorHAnsi" w:cstheme="minorHAnsi"/>
                <w:sz w:val="20"/>
              </w:rPr>
              <w:t>Työllisyyskoordinaattori vastaa kokeilun toteuttamisesta koko-aikaisesti. Seutukunnan muu henkilöstö osallistuu kokeiluun osa-aikaisin työpanoksin tarpeen mukaan</w:t>
            </w:r>
          </w:p>
          <w:p w14:paraId="513DA6B1" w14:textId="77777777" w:rsidR="00BC3248" w:rsidRPr="00BC3248" w:rsidRDefault="00BC3248" w:rsidP="00BC3248">
            <w:pPr>
              <w:jc w:val="both"/>
              <w:rPr>
                <w:rFonts w:asciiTheme="minorHAnsi" w:hAnsiTheme="minorHAnsi" w:cstheme="minorHAnsi"/>
                <w:color w:val="FF0000"/>
                <w:sz w:val="20"/>
              </w:rPr>
            </w:pPr>
          </w:p>
        </w:tc>
        <w:tc>
          <w:tcPr>
            <w:tcW w:w="2268" w:type="dxa"/>
          </w:tcPr>
          <w:p w14:paraId="4530B2A3" w14:textId="77777777" w:rsidR="00BC3248" w:rsidRPr="00BC3248" w:rsidRDefault="00BC3248" w:rsidP="00BC3248">
            <w:pPr>
              <w:rPr>
                <w:rFonts w:asciiTheme="minorHAnsi" w:hAnsiTheme="minorHAnsi" w:cstheme="minorHAnsi"/>
                <w:sz w:val="20"/>
              </w:rPr>
            </w:pPr>
            <w:proofErr w:type="spellStart"/>
            <w:r w:rsidRPr="00BC3248">
              <w:rPr>
                <w:rFonts w:asciiTheme="minorHAnsi" w:hAnsiTheme="minorHAnsi" w:cstheme="minorHAnsi"/>
                <w:sz w:val="20"/>
              </w:rPr>
              <w:t>TEM:n</w:t>
            </w:r>
            <w:proofErr w:type="spellEnd"/>
            <w:r w:rsidRPr="00BC3248">
              <w:rPr>
                <w:rFonts w:asciiTheme="minorHAnsi" w:hAnsiTheme="minorHAnsi" w:cstheme="minorHAnsi"/>
                <w:sz w:val="20"/>
              </w:rPr>
              <w:t xml:space="preserve"> asettamat mittarit</w:t>
            </w:r>
          </w:p>
          <w:p w14:paraId="7841E4FD" w14:textId="77777777" w:rsidR="00BC3248" w:rsidRPr="00BC3248" w:rsidRDefault="00BC3248" w:rsidP="00BC3248">
            <w:pPr>
              <w:rPr>
                <w:rFonts w:asciiTheme="minorHAnsi" w:hAnsiTheme="minorHAnsi" w:cstheme="minorHAnsi"/>
                <w:sz w:val="20"/>
              </w:rPr>
            </w:pPr>
            <w:r w:rsidRPr="00BC3248">
              <w:rPr>
                <w:rFonts w:asciiTheme="minorHAnsi" w:hAnsiTheme="minorHAnsi" w:cstheme="minorHAnsi"/>
                <w:sz w:val="20"/>
              </w:rPr>
              <w:t>Maakunnallisen kokeilun mittarit</w:t>
            </w:r>
          </w:p>
        </w:tc>
      </w:tr>
    </w:tbl>
    <w:p w14:paraId="7F3D8EFE" w14:textId="757E1908" w:rsidR="002E73BA" w:rsidRDefault="002E73BA" w:rsidP="004B6A80"/>
    <w:tbl>
      <w:tblPr>
        <w:tblStyle w:val="TaulukkoRuudukko5"/>
        <w:tblW w:w="9781" w:type="dxa"/>
        <w:tblInd w:w="-5" w:type="dxa"/>
        <w:tblLook w:val="04A0" w:firstRow="1" w:lastRow="0" w:firstColumn="1" w:lastColumn="0" w:noHBand="0" w:noVBand="1"/>
      </w:tblPr>
      <w:tblGrid>
        <w:gridCol w:w="7513"/>
        <w:gridCol w:w="2268"/>
      </w:tblGrid>
      <w:tr w:rsidR="00577FF9" w:rsidRPr="00577FF9" w14:paraId="192C10F1" w14:textId="77777777" w:rsidTr="00926E64">
        <w:tc>
          <w:tcPr>
            <w:tcW w:w="7513" w:type="dxa"/>
            <w:shd w:val="clear" w:color="auto" w:fill="D9D9D9" w:themeFill="background1" w:themeFillShade="D9"/>
          </w:tcPr>
          <w:p w14:paraId="6B436716" w14:textId="77777777" w:rsidR="00577FF9" w:rsidRPr="00577FF9" w:rsidRDefault="00577FF9" w:rsidP="00577FF9">
            <w:pPr>
              <w:spacing w:after="160" w:line="259" w:lineRule="auto"/>
              <w:rPr>
                <w:rFonts w:asciiTheme="minorHAnsi" w:hAnsiTheme="minorHAnsi" w:cstheme="minorHAnsi"/>
                <w:b/>
                <w:bCs/>
                <w:sz w:val="22"/>
              </w:rPr>
            </w:pPr>
            <w:bookmarkStart w:id="62" w:name="_Hlk529272356"/>
            <w:r w:rsidRPr="00577FF9">
              <w:rPr>
                <w:rFonts w:asciiTheme="minorHAnsi" w:hAnsiTheme="minorHAnsi" w:cstheme="minorHAnsi"/>
                <w:b/>
                <w:bCs/>
                <w:sz w:val="22"/>
              </w:rPr>
              <w:t>5. Alueen näkyvyyden parantaminen ja seututoiminnan tunnettuuden lisääminen</w:t>
            </w:r>
          </w:p>
          <w:p w14:paraId="13D6B83F" w14:textId="77777777" w:rsidR="00577FF9" w:rsidRPr="00577FF9" w:rsidRDefault="00577FF9" w:rsidP="00577FF9">
            <w:pPr>
              <w:spacing w:after="160" w:line="259" w:lineRule="auto"/>
              <w:rPr>
                <w:rFonts w:asciiTheme="minorHAnsi" w:hAnsiTheme="minorHAnsi" w:cstheme="minorHAnsi"/>
                <w:b/>
                <w:bCs/>
                <w:sz w:val="22"/>
              </w:rPr>
            </w:pPr>
          </w:p>
          <w:p w14:paraId="2F67091A" w14:textId="77777777" w:rsidR="00577FF9" w:rsidRPr="00577FF9" w:rsidRDefault="00577FF9" w:rsidP="00577FF9">
            <w:pPr>
              <w:spacing w:after="160" w:line="259" w:lineRule="auto"/>
              <w:rPr>
                <w:rFonts w:asciiTheme="minorHAnsi" w:hAnsiTheme="minorHAnsi" w:cstheme="minorHAnsi"/>
                <w:b/>
                <w:bCs/>
                <w:sz w:val="22"/>
              </w:rPr>
            </w:pPr>
            <w:r w:rsidRPr="00577FF9">
              <w:rPr>
                <w:rFonts w:asciiTheme="minorHAnsi" w:hAnsiTheme="minorHAnsi" w:cstheme="minorHAnsi"/>
                <w:b/>
                <w:bCs/>
                <w:sz w:val="22"/>
              </w:rPr>
              <w:t>Toimenpiteet</w:t>
            </w:r>
          </w:p>
        </w:tc>
        <w:tc>
          <w:tcPr>
            <w:tcW w:w="2268" w:type="dxa"/>
            <w:shd w:val="clear" w:color="auto" w:fill="D9D9D9" w:themeFill="background1" w:themeFillShade="D9"/>
          </w:tcPr>
          <w:p w14:paraId="1ED4F779" w14:textId="77777777" w:rsidR="00577FF9" w:rsidRPr="00577FF9" w:rsidRDefault="00577FF9" w:rsidP="00577FF9">
            <w:pPr>
              <w:spacing w:after="160" w:line="259" w:lineRule="auto"/>
              <w:jc w:val="both"/>
              <w:rPr>
                <w:rFonts w:asciiTheme="minorHAnsi" w:hAnsiTheme="minorHAnsi" w:cstheme="minorHAnsi"/>
                <w:b/>
                <w:sz w:val="22"/>
              </w:rPr>
            </w:pPr>
          </w:p>
          <w:p w14:paraId="6B26AC4E" w14:textId="77777777" w:rsidR="00577FF9" w:rsidRPr="00577FF9" w:rsidRDefault="00577FF9" w:rsidP="00577FF9">
            <w:pPr>
              <w:spacing w:after="160" w:line="259" w:lineRule="auto"/>
              <w:jc w:val="both"/>
              <w:rPr>
                <w:rFonts w:asciiTheme="minorHAnsi" w:hAnsiTheme="minorHAnsi" w:cstheme="minorHAnsi"/>
                <w:b/>
                <w:sz w:val="22"/>
              </w:rPr>
            </w:pPr>
          </w:p>
          <w:p w14:paraId="45AD13E3" w14:textId="77777777" w:rsidR="00577FF9" w:rsidRPr="00577FF9" w:rsidRDefault="00577FF9" w:rsidP="00577FF9">
            <w:pPr>
              <w:spacing w:after="160" w:line="259" w:lineRule="auto"/>
              <w:jc w:val="both"/>
              <w:rPr>
                <w:rFonts w:asciiTheme="minorHAnsi" w:hAnsiTheme="minorHAnsi" w:cstheme="minorHAnsi"/>
                <w:b/>
                <w:sz w:val="22"/>
              </w:rPr>
            </w:pPr>
          </w:p>
          <w:p w14:paraId="1BE0C681" w14:textId="77777777" w:rsidR="00577FF9" w:rsidRPr="00577FF9" w:rsidRDefault="00577FF9" w:rsidP="00577FF9">
            <w:pPr>
              <w:spacing w:after="160" w:line="259" w:lineRule="auto"/>
              <w:jc w:val="both"/>
              <w:rPr>
                <w:rFonts w:asciiTheme="minorHAnsi" w:hAnsiTheme="minorHAnsi" w:cstheme="minorHAnsi"/>
                <w:b/>
                <w:sz w:val="22"/>
              </w:rPr>
            </w:pPr>
            <w:r w:rsidRPr="00577FF9">
              <w:rPr>
                <w:rFonts w:asciiTheme="minorHAnsi" w:hAnsiTheme="minorHAnsi" w:cstheme="minorHAnsi"/>
                <w:b/>
                <w:sz w:val="22"/>
              </w:rPr>
              <w:t>Mittari(t)</w:t>
            </w:r>
          </w:p>
        </w:tc>
      </w:tr>
      <w:tr w:rsidR="00577FF9" w:rsidRPr="00577FF9" w14:paraId="3B8A2ED2" w14:textId="77777777" w:rsidTr="00926E64">
        <w:tc>
          <w:tcPr>
            <w:tcW w:w="7513" w:type="dxa"/>
          </w:tcPr>
          <w:p w14:paraId="4A92AB5E" w14:textId="77777777" w:rsidR="00577FF9" w:rsidRPr="00577FF9" w:rsidRDefault="00577FF9" w:rsidP="00577FF9">
            <w:pPr>
              <w:spacing w:after="160" w:line="259" w:lineRule="auto"/>
              <w:rPr>
                <w:rFonts w:asciiTheme="minorHAnsi" w:hAnsiTheme="minorHAnsi" w:cstheme="minorHAnsi"/>
                <w:sz w:val="22"/>
              </w:rPr>
            </w:pPr>
            <w:r w:rsidRPr="00577FF9">
              <w:rPr>
                <w:rFonts w:asciiTheme="minorHAnsi" w:hAnsiTheme="minorHAnsi" w:cstheme="minorHAnsi"/>
                <w:sz w:val="22"/>
              </w:rPr>
              <w:t>5.1 Tiedottamisen ja viestinnän lisääminen parantamaan seututoiminnan tunnettuutta ja alueen näkyvyyttä</w:t>
            </w:r>
          </w:p>
          <w:p w14:paraId="77C5095D" w14:textId="77777777" w:rsidR="00577FF9" w:rsidRPr="00577FF9" w:rsidRDefault="00577FF9" w:rsidP="00577FF9">
            <w:pPr>
              <w:numPr>
                <w:ilvl w:val="0"/>
                <w:numId w:val="24"/>
              </w:numPr>
              <w:spacing w:after="160" w:line="259" w:lineRule="auto"/>
              <w:contextualSpacing/>
              <w:rPr>
                <w:rFonts w:asciiTheme="minorHAnsi" w:hAnsiTheme="minorHAnsi" w:cstheme="minorHAnsi"/>
                <w:sz w:val="22"/>
              </w:rPr>
            </w:pPr>
            <w:r w:rsidRPr="00577FF9">
              <w:rPr>
                <w:rFonts w:asciiTheme="minorHAnsi" w:hAnsiTheme="minorHAnsi" w:cstheme="minorHAnsi"/>
                <w:sz w:val="22"/>
              </w:rPr>
              <w:t>Jatketaan osa-aikaisen (</w:t>
            </w:r>
            <w:proofErr w:type="gramStart"/>
            <w:r w:rsidRPr="00577FF9">
              <w:rPr>
                <w:rFonts w:asciiTheme="minorHAnsi" w:hAnsiTheme="minorHAnsi" w:cstheme="minorHAnsi"/>
                <w:sz w:val="22"/>
              </w:rPr>
              <w:t>50%</w:t>
            </w:r>
            <w:proofErr w:type="gramEnd"/>
            <w:r w:rsidRPr="00577FF9">
              <w:rPr>
                <w:rFonts w:asciiTheme="minorHAnsi" w:hAnsiTheme="minorHAnsi" w:cstheme="minorHAnsi"/>
                <w:sz w:val="22"/>
              </w:rPr>
              <w:t xml:space="preserve">) tiedottajan resurssia. Tiedottajaa hyödyntävät seutukunta, </w:t>
            </w:r>
            <w:proofErr w:type="spellStart"/>
            <w:r w:rsidRPr="00577FF9">
              <w:rPr>
                <w:rFonts w:asciiTheme="minorHAnsi" w:hAnsiTheme="minorHAnsi" w:cstheme="minorHAnsi"/>
                <w:sz w:val="22"/>
              </w:rPr>
              <w:t>KaseNet</w:t>
            </w:r>
            <w:proofErr w:type="spellEnd"/>
            <w:r w:rsidRPr="00577FF9">
              <w:rPr>
                <w:rFonts w:asciiTheme="minorHAnsi" w:hAnsiTheme="minorHAnsi" w:cstheme="minorHAnsi"/>
                <w:sz w:val="22"/>
              </w:rPr>
              <w:t xml:space="preserve"> Oy ja kunnat tarpeen mukaan. Tehtäviä ovat mm. seututoiminnan ja kuntien tiedottaminen, sisällöntuotanto ja viestinnän kehittäminen sekä aluemarkkinoinnin toimenpiteissä avustaminen</w:t>
            </w:r>
          </w:p>
          <w:p w14:paraId="5D053B48" w14:textId="77777777" w:rsidR="00577FF9" w:rsidRPr="00577FF9" w:rsidRDefault="00577FF9" w:rsidP="00577FF9">
            <w:pPr>
              <w:numPr>
                <w:ilvl w:val="0"/>
                <w:numId w:val="24"/>
              </w:numPr>
              <w:spacing w:after="160" w:line="259" w:lineRule="auto"/>
              <w:contextualSpacing/>
              <w:rPr>
                <w:rFonts w:asciiTheme="minorHAnsi" w:hAnsiTheme="minorHAnsi" w:cstheme="minorHAnsi"/>
                <w:sz w:val="22"/>
              </w:rPr>
            </w:pPr>
            <w:r w:rsidRPr="00577FF9">
              <w:rPr>
                <w:rFonts w:asciiTheme="minorHAnsi" w:hAnsiTheme="minorHAnsi" w:cstheme="minorHAnsi"/>
                <w:sz w:val="22"/>
              </w:rPr>
              <w:t>Otetaan käyttöön viestintäsuunnitelma, jonka mukaisesti tiedotetaan aktiivisesti seutukunnan omasta toiminnasta, alueen tapahtumista ja uutisista</w:t>
            </w:r>
          </w:p>
          <w:p w14:paraId="2CC014CC" w14:textId="77777777" w:rsidR="00577FF9" w:rsidRPr="00577FF9" w:rsidRDefault="00577FF9" w:rsidP="00577FF9">
            <w:pPr>
              <w:numPr>
                <w:ilvl w:val="0"/>
                <w:numId w:val="24"/>
              </w:numPr>
              <w:spacing w:after="160" w:line="259" w:lineRule="auto"/>
              <w:contextualSpacing/>
              <w:rPr>
                <w:rFonts w:asciiTheme="minorHAnsi" w:hAnsiTheme="minorHAnsi" w:cstheme="minorHAnsi"/>
                <w:sz w:val="22"/>
              </w:rPr>
            </w:pPr>
            <w:r w:rsidRPr="00577FF9">
              <w:rPr>
                <w:rFonts w:asciiTheme="minorHAnsi" w:hAnsiTheme="minorHAnsi" w:cstheme="minorHAnsi"/>
                <w:sz w:val="22"/>
              </w:rPr>
              <w:t>Facebookin, Instagramin ja seutukunnan hallinnoimien www-sivujen sisällön säännöllinen päivitys</w:t>
            </w:r>
          </w:p>
          <w:p w14:paraId="5FEA8F34" w14:textId="77777777" w:rsidR="00577FF9" w:rsidRPr="00577FF9" w:rsidRDefault="00577FF9" w:rsidP="00577FF9">
            <w:pPr>
              <w:numPr>
                <w:ilvl w:val="0"/>
                <w:numId w:val="24"/>
              </w:numPr>
              <w:spacing w:after="160" w:line="259" w:lineRule="auto"/>
              <w:contextualSpacing/>
              <w:rPr>
                <w:rFonts w:asciiTheme="minorHAnsi" w:hAnsiTheme="minorHAnsi" w:cstheme="minorHAnsi"/>
                <w:sz w:val="22"/>
              </w:rPr>
            </w:pPr>
            <w:r w:rsidRPr="00577FF9">
              <w:rPr>
                <w:rFonts w:asciiTheme="minorHAnsi" w:hAnsiTheme="minorHAnsi" w:cstheme="minorHAnsi"/>
                <w:sz w:val="22"/>
              </w:rPr>
              <w:t>Tiedotuslehti 2 kpl (2 kpl some/nettiversio + 1 kpl printtiversio)</w:t>
            </w:r>
          </w:p>
          <w:p w14:paraId="4484A777" w14:textId="77777777" w:rsidR="00577FF9" w:rsidRPr="00577FF9" w:rsidRDefault="00577FF9" w:rsidP="00577FF9">
            <w:pPr>
              <w:numPr>
                <w:ilvl w:val="0"/>
                <w:numId w:val="24"/>
              </w:numPr>
              <w:spacing w:after="160" w:line="259" w:lineRule="auto"/>
              <w:contextualSpacing/>
              <w:rPr>
                <w:rFonts w:asciiTheme="minorHAnsi" w:hAnsiTheme="minorHAnsi" w:cstheme="minorHAnsi"/>
                <w:sz w:val="22"/>
              </w:rPr>
            </w:pPr>
            <w:r w:rsidRPr="00577FF9">
              <w:rPr>
                <w:rFonts w:asciiTheme="minorHAnsi" w:hAnsiTheme="minorHAnsi" w:cstheme="minorHAnsi"/>
                <w:sz w:val="22"/>
              </w:rPr>
              <w:t xml:space="preserve">Toteuttamiseen haetaan mahdollisuuksien mukaan ulkopuolista rahoitusta </w:t>
            </w:r>
            <w:proofErr w:type="spellStart"/>
            <w:r w:rsidRPr="00577FF9">
              <w:rPr>
                <w:rFonts w:asciiTheme="minorHAnsi" w:hAnsiTheme="minorHAnsi" w:cstheme="minorHAnsi"/>
                <w:sz w:val="22"/>
              </w:rPr>
              <w:t>hankkeistuksella</w:t>
            </w:r>
            <w:proofErr w:type="spellEnd"/>
          </w:p>
          <w:p w14:paraId="30195773" w14:textId="77777777" w:rsidR="00577FF9" w:rsidRPr="00577FF9" w:rsidRDefault="00577FF9" w:rsidP="00577FF9">
            <w:pPr>
              <w:spacing w:after="160" w:line="259" w:lineRule="auto"/>
              <w:ind w:left="720"/>
              <w:contextualSpacing/>
              <w:rPr>
                <w:rFonts w:asciiTheme="minorHAnsi" w:hAnsiTheme="minorHAnsi" w:cstheme="minorHAnsi"/>
                <w:sz w:val="22"/>
              </w:rPr>
            </w:pPr>
          </w:p>
        </w:tc>
        <w:tc>
          <w:tcPr>
            <w:tcW w:w="2268" w:type="dxa"/>
          </w:tcPr>
          <w:p w14:paraId="573C9ABC" w14:textId="77777777" w:rsidR="00577FF9" w:rsidRPr="00577FF9" w:rsidRDefault="00577FF9" w:rsidP="00577FF9">
            <w:pPr>
              <w:spacing w:after="160" w:line="259" w:lineRule="auto"/>
              <w:rPr>
                <w:rFonts w:asciiTheme="minorHAnsi" w:hAnsiTheme="minorHAnsi" w:cs="Arial"/>
                <w:sz w:val="22"/>
              </w:rPr>
            </w:pPr>
            <w:r w:rsidRPr="00577FF9">
              <w:rPr>
                <w:rFonts w:asciiTheme="minorHAnsi" w:hAnsiTheme="minorHAnsi" w:cs="Arial"/>
                <w:sz w:val="22"/>
              </w:rPr>
              <w:t>Facebook –sivuilla tavoitettujen määrä</w:t>
            </w:r>
          </w:p>
          <w:p w14:paraId="4B0914D5" w14:textId="77777777" w:rsidR="00577FF9" w:rsidRPr="00577FF9" w:rsidRDefault="00577FF9" w:rsidP="00577FF9">
            <w:pPr>
              <w:spacing w:after="160" w:line="259" w:lineRule="auto"/>
              <w:rPr>
                <w:rFonts w:asciiTheme="minorHAnsi" w:hAnsiTheme="minorHAnsi" w:cs="Arial"/>
                <w:sz w:val="22"/>
              </w:rPr>
            </w:pPr>
          </w:p>
          <w:p w14:paraId="367116DB" w14:textId="77777777" w:rsidR="00577FF9" w:rsidRPr="00577FF9" w:rsidRDefault="00577FF9" w:rsidP="00577FF9">
            <w:pPr>
              <w:spacing w:after="160" w:line="259" w:lineRule="auto"/>
              <w:rPr>
                <w:rFonts w:asciiTheme="minorHAnsi" w:hAnsiTheme="minorHAnsi" w:cs="Arial"/>
                <w:sz w:val="22"/>
              </w:rPr>
            </w:pPr>
            <w:r w:rsidRPr="00577FF9">
              <w:rPr>
                <w:rFonts w:asciiTheme="minorHAnsi" w:hAnsiTheme="minorHAnsi" w:cs="Arial"/>
                <w:sz w:val="22"/>
              </w:rPr>
              <w:t>kaustisenseutu.fi -sivuilla käyneiden määrä</w:t>
            </w:r>
          </w:p>
          <w:p w14:paraId="2B86A37B" w14:textId="77777777" w:rsidR="00577FF9" w:rsidRPr="00577FF9" w:rsidRDefault="00577FF9" w:rsidP="00577FF9">
            <w:pPr>
              <w:spacing w:after="160" w:line="259" w:lineRule="auto"/>
              <w:rPr>
                <w:rFonts w:asciiTheme="minorHAnsi" w:hAnsiTheme="minorHAnsi" w:cs="Arial"/>
                <w:sz w:val="22"/>
              </w:rPr>
            </w:pPr>
          </w:p>
          <w:p w14:paraId="673A69F1" w14:textId="77777777" w:rsidR="00577FF9" w:rsidRPr="00577FF9" w:rsidRDefault="00577FF9" w:rsidP="00577FF9">
            <w:pPr>
              <w:spacing w:after="160" w:line="259" w:lineRule="auto"/>
              <w:rPr>
                <w:rFonts w:asciiTheme="minorHAnsi" w:hAnsiTheme="minorHAnsi" w:cstheme="minorHAnsi"/>
                <w:sz w:val="22"/>
              </w:rPr>
            </w:pPr>
            <w:r w:rsidRPr="00577FF9">
              <w:rPr>
                <w:rFonts w:asciiTheme="minorHAnsi" w:hAnsiTheme="minorHAnsi" w:cstheme="minorHAnsi"/>
                <w:sz w:val="22"/>
              </w:rPr>
              <w:t>visitkaustisenseutu.fi -sivuilla käyneiden määrä</w:t>
            </w:r>
          </w:p>
          <w:p w14:paraId="46FF2E99" w14:textId="77777777" w:rsidR="00577FF9" w:rsidRPr="00577FF9" w:rsidRDefault="00577FF9" w:rsidP="00577FF9">
            <w:pPr>
              <w:spacing w:after="160" w:line="259" w:lineRule="auto"/>
              <w:rPr>
                <w:rFonts w:asciiTheme="minorHAnsi" w:hAnsiTheme="minorHAnsi" w:cstheme="minorHAnsi"/>
                <w:sz w:val="22"/>
              </w:rPr>
            </w:pPr>
          </w:p>
          <w:p w14:paraId="46AB7A93" w14:textId="77777777" w:rsidR="00577FF9" w:rsidRPr="00577FF9" w:rsidRDefault="00577FF9" w:rsidP="00577FF9">
            <w:pPr>
              <w:spacing w:after="160" w:line="259" w:lineRule="auto"/>
              <w:rPr>
                <w:rFonts w:asciiTheme="minorHAnsi" w:hAnsiTheme="minorHAnsi" w:cstheme="minorHAnsi"/>
                <w:sz w:val="22"/>
              </w:rPr>
            </w:pPr>
            <w:r w:rsidRPr="00577FF9">
              <w:rPr>
                <w:rFonts w:asciiTheme="minorHAnsi" w:hAnsiTheme="minorHAnsi" w:cstheme="minorHAnsi"/>
                <w:sz w:val="22"/>
              </w:rPr>
              <w:t>Toimenpiteiden toteutumisaste</w:t>
            </w:r>
          </w:p>
        </w:tc>
      </w:tr>
      <w:tr w:rsidR="00577FF9" w:rsidRPr="00577FF9" w14:paraId="3056586C" w14:textId="77777777" w:rsidTr="00926E64">
        <w:tc>
          <w:tcPr>
            <w:tcW w:w="7513" w:type="dxa"/>
          </w:tcPr>
          <w:p w14:paraId="3F330AD3" w14:textId="77777777" w:rsidR="00577FF9" w:rsidRPr="00577FF9" w:rsidRDefault="00577FF9" w:rsidP="00577FF9">
            <w:pPr>
              <w:spacing w:after="160" w:line="259" w:lineRule="auto"/>
              <w:jc w:val="both"/>
              <w:rPr>
                <w:rFonts w:asciiTheme="minorHAnsi" w:hAnsiTheme="minorHAnsi" w:cstheme="minorHAnsi"/>
                <w:sz w:val="22"/>
              </w:rPr>
            </w:pPr>
            <w:r w:rsidRPr="00577FF9">
              <w:rPr>
                <w:rFonts w:asciiTheme="minorHAnsi" w:hAnsiTheme="minorHAnsi" w:cstheme="minorHAnsi"/>
                <w:color w:val="0563C1" w:themeColor="hyperlink"/>
                <w:sz w:val="22"/>
                <w:u w:val="single"/>
              </w:rPr>
              <w:t>5.2 Netti</w:t>
            </w:r>
            <w:r w:rsidRPr="00577FF9">
              <w:rPr>
                <w:rFonts w:asciiTheme="minorHAnsi" w:hAnsiTheme="minorHAnsi" w:cstheme="minorHAnsi"/>
                <w:sz w:val="22"/>
              </w:rPr>
              <w:t xml:space="preserve">sivustojen ylläpitäminen ja edelleen kehittäminen yhteistyössä </w:t>
            </w:r>
            <w:proofErr w:type="spellStart"/>
            <w:r w:rsidRPr="00577FF9">
              <w:rPr>
                <w:rFonts w:asciiTheme="minorHAnsi" w:hAnsiTheme="minorHAnsi" w:cstheme="minorHAnsi"/>
                <w:sz w:val="22"/>
              </w:rPr>
              <w:t>KaseNet</w:t>
            </w:r>
            <w:proofErr w:type="spellEnd"/>
            <w:r w:rsidRPr="00577FF9">
              <w:rPr>
                <w:rFonts w:asciiTheme="minorHAnsi" w:hAnsiTheme="minorHAnsi" w:cstheme="minorHAnsi"/>
                <w:sz w:val="22"/>
              </w:rPr>
              <w:t xml:space="preserve"> Oy:n kanssa</w:t>
            </w:r>
          </w:p>
          <w:p w14:paraId="24332702" w14:textId="77777777" w:rsidR="00577FF9" w:rsidRPr="00577FF9" w:rsidRDefault="00577FF9" w:rsidP="00577FF9">
            <w:pPr>
              <w:numPr>
                <w:ilvl w:val="0"/>
                <w:numId w:val="25"/>
              </w:numPr>
              <w:spacing w:after="160" w:line="259" w:lineRule="auto"/>
              <w:contextualSpacing/>
              <w:jc w:val="both"/>
              <w:rPr>
                <w:rFonts w:asciiTheme="minorHAnsi" w:hAnsiTheme="minorHAnsi" w:cstheme="minorHAnsi"/>
                <w:sz w:val="22"/>
              </w:rPr>
            </w:pPr>
            <w:r w:rsidRPr="00577FF9">
              <w:rPr>
                <w:rFonts w:asciiTheme="minorHAnsi" w:hAnsiTheme="minorHAnsi" w:cstheme="minorHAnsi"/>
                <w:sz w:val="22"/>
              </w:rPr>
              <w:lastRenderedPageBreak/>
              <w:t>kaustisenseutu.fi ja visitkaustisenseutu.fi -sivustojen kehitystyötä jatketaan digistrategian mukaisesti, visiona kuntien yhteinen sähköinen digipalvelualusta, alueellinen asukas- ja yritysportaali sekä aluemarkkinoinnin ja matkailun työkalu</w:t>
            </w:r>
          </w:p>
          <w:p w14:paraId="596C2FD9" w14:textId="77777777" w:rsidR="00577FF9" w:rsidRPr="00577FF9" w:rsidRDefault="00577FF9" w:rsidP="00577FF9">
            <w:pPr>
              <w:numPr>
                <w:ilvl w:val="0"/>
                <w:numId w:val="25"/>
              </w:numPr>
              <w:spacing w:after="160" w:line="259" w:lineRule="auto"/>
              <w:contextualSpacing/>
              <w:jc w:val="both"/>
              <w:rPr>
                <w:rFonts w:asciiTheme="minorHAnsi" w:hAnsiTheme="minorHAnsi" w:cstheme="minorHAnsi"/>
                <w:sz w:val="22"/>
              </w:rPr>
            </w:pPr>
            <w:r w:rsidRPr="00577FF9">
              <w:rPr>
                <w:rFonts w:asciiTheme="minorHAnsi" w:hAnsiTheme="minorHAnsi" w:cstheme="minorHAnsi"/>
                <w:sz w:val="22"/>
              </w:rPr>
              <w:t xml:space="preserve">Keskeisiä kehityskohteita v 2021 ovat yritysrekisteri ja toimitilarekisteri </w:t>
            </w:r>
          </w:p>
          <w:p w14:paraId="2674738C" w14:textId="77777777" w:rsidR="00577FF9" w:rsidRPr="00577FF9" w:rsidRDefault="00577FF9" w:rsidP="00577FF9">
            <w:pPr>
              <w:numPr>
                <w:ilvl w:val="0"/>
                <w:numId w:val="25"/>
              </w:numPr>
              <w:spacing w:after="160" w:line="259" w:lineRule="auto"/>
              <w:contextualSpacing/>
              <w:jc w:val="both"/>
              <w:rPr>
                <w:rFonts w:asciiTheme="minorHAnsi" w:hAnsiTheme="minorHAnsi" w:cstheme="minorHAnsi"/>
                <w:sz w:val="22"/>
              </w:rPr>
            </w:pPr>
            <w:r w:rsidRPr="00577FF9">
              <w:rPr>
                <w:rFonts w:asciiTheme="minorHAnsi" w:hAnsiTheme="minorHAnsi" w:cstheme="minorHAnsi"/>
                <w:sz w:val="22"/>
              </w:rPr>
              <w:t>Kehittämistyöhön haetaan mahdollisuuksien mukaan lisäksi ulkopuolista rahoitusta sekä otetaan mukaan ulkopuolisia kumppaneita</w:t>
            </w:r>
          </w:p>
          <w:p w14:paraId="5C8181EC" w14:textId="77777777" w:rsidR="00577FF9" w:rsidRPr="00577FF9" w:rsidRDefault="00577FF9" w:rsidP="00577FF9">
            <w:pPr>
              <w:spacing w:after="160" w:line="259" w:lineRule="auto"/>
              <w:ind w:left="720"/>
              <w:contextualSpacing/>
              <w:jc w:val="both"/>
              <w:rPr>
                <w:rFonts w:asciiTheme="minorHAnsi" w:hAnsiTheme="minorHAnsi" w:cstheme="minorHAnsi"/>
                <w:sz w:val="22"/>
              </w:rPr>
            </w:pPr>
          </w:p>
        </w:tc>
        <w:tc>
          <w:tcPr>
            <w:tcW w:w="2268" w:type="dxa"/>
          </w:tcPr>
          <w:p w14:paraId="6F62202F" w14:textId="77777777" w:rsidR="00577FF9" w:rsidRPr="00577FF9" w:rsidRDefault="00577FF9" w:rsidP="00577FF9">
            <w:pPr>
              <w:spacing w:after="160" w:line="259" w:lineRule="auto"/>
              <w:rPr>
                <w:rFonts w:asciiTheme="minorHAnsi" w:hAnsiTheme="minorHAnsi" w:cs="Arial"/>
                <w:sz w:val="22"/>
              </w:rPr>
            </w:pPr>
            <w:r w:rsidRPr="00577FF9">
              <w:rPr>
                <w:rFonts w:asciiTheme="minorHAnsi" w:hAnsiTheme="minorHAnsi" w:cs="Arial"/>
                <w:sz w:val="22"/>
              </w:rPr>
              <w:lastRenderedPageBreak/>
              <w:t>Toimenpiteiden toteutumisaste</w:t>
            </w:r>
          </w:p>
          <w:p w14:paraId="2279A908" w14:textId="77777777" w:rsidR="00577FF9" w:rsidRPr="00577FF9" w:rsidRDefault="00577FF9" w:rsidP="00577FF9">
            <w:pPr>
              <w:spacing w:after="160" w:line="259" w:lineRule="auto"/>
              <w:rPr>
                <w:rFonts w:asciiTheme="minorHAnsi" w:hAnsiTheme="minorHAnsi" w:cstheme="minorHAnsi"/>
                <w:sz w:val="22"/>
              </w:rPr>
            </w:pPr>
          </w:p>
        </w:tc>
      </w:tr>
      <w:tr w:rsidR="00577FF9" w:rsidRPr="00577FF9" w14:paraId="4802D1EA" w14:textId="77777777" w:rsidTr="00926E64">
        <w:tc>
          <w:tcPr>
            <w:tcW w:w="7513" w:type="dxa"/>
          </w:tcPr>
          <w:p w14:paraId="7B8AE9C4" w14:textId="77777777" w:rsidR="00577FF9" w:rsidRPr="00577FF9" w:rsidRDefault="00577FF9" w:rsidP="00577FF9">
            <w:pPr>
              <w:spacing w:after="160" w:line="259" w:lineRule="auto"/>
              <w:rPr>
                <w:rFonts w:asciiTheme="minorHAnsi" w:hAnsiTheme="minorHAnsi" w:cstheme="minorHAnsi"/>
                <w:sz w:val="22"/>
              </w:rPr>
            </w:pPr>
            <w:r w:rsidRPr="00577FF9">
              <w:rPr>
                <w:rFonts w:asciiTheme="minorHAnsi" w:hAnsiTheme="minorHAnsi" w:cstheme="minorHAnsi"/>
                <w:sz w:val="22"/>
              </w:rPr>
              <w:t>5.3 Aluemarkkinointi</w:t>
            </w:r>
          </w:p>
          <w:p w14:paraId="1B370FCC" w14:textId="77777777" w:rsidR="00577FF9" w:rsidRPr="00577FF9" w:rsidRDefault="00577FF9" w:rsidP="00577FF9">
            <w:pPr>
              <w:numPr>
                <w:ilvl w:val="0"/>
                <w:numId w:val="23"/>
              </w:numPr>
              <w:spacing w:after="160" w:line="259" w:lineRule="auto"/>
              <w:contextualSpacing/>
              <w:rPr>
                <w:rFonts w:asciiTheme="minorHAnsi" w:hAnsiTheme="minorHAnsi" w:cstheme="minorHAnsi"/>
                <w:sz w:val="22"/>
              </w:rPr>
            </w:pPr>
            <w:r w:rsidRPr="00577FF9">
              <w:rPr>
                <w:rFonts w:asciiTheme="minorHAnsi" w:hAnsiTheme="minorHAnsi" w:cstheme="minorHAnsi"/>
                <w:sz w:val="22"/>
              </w:rPr>
              <w:t xml:space="preserve">Tapahtumat: Jatketaan yhteistyötä Kaustisen kansanmusiikkijuhlien kanssa ja osallistutaan seudulla järjestettäviin muihin tapahtumiin </w:t>
            </w:r>
            <w:proofErr w:type="gramStart"/>
            <w:r w:rsidRPr="00577FF9">
              <w:rPr>
                <w:rFonts w:asciiTheme="minorHAnsi" w:hAnsiTheme="minorHAnsi" w:cstheme="minorHAnsi"/>
                <w:sz w:val="22"/>
              </w:rPr>
              <w:t>korona-tilanteen</w:t>
            </w:r>
            <w:proofErr w:type="gramEnd"/>
            <w:r w:rsidRPr="00577FF9">
              <w:rPr>
                <w:rFonts w:asciiTheme="minorHAnsi" w:hAnsiTheme="minorHAnsi" w:cstheme="minorHAnsi"/>
                <w:sz w:val="22"/>
              </w:rPr>
              <w:t xml:space="preserve"> puitteissa</w:t>
            </w:r>
          </w:p>
          <w:p w14:paraId="2A65C7DF" w14:textId="77777777" w:rsidR="00577FF9" w:rsidRPr="00577FF9" w:rsidRDefault="00577FF9" w:rsidP="00577FF9">
            <w:pPr>
              <w:numPr>
                <w:ilvl w:val="0"/>
                <w:numId w:val="23"/>
              </w:numPr>
              <w:spacing w:after="160" w:line="259" w:lineRule="auto"/>
              <w:contextualSpacing/>
              <w:rPr>
                <w:rFonts w:asciiTheme="minorHAnsi" w:hAnsiTheme="minorHAnsi" w:cstheme="minorHAnsi"/>
                <w:sz w:val="22"/>
              </w:rPr>
            </w:pPr>
            <w:r w:rsidRPr="00577FF9">
              <w:rPr>
                <w:rFonts w:asciiTheme="minorHAnsi" w:hAnsiTheme="minorHAnsi" w:cstheme="minorHAnsi"/>
                <w:sz w:val="22"/>
              </w:rPr>
              <w:t>Media-, netti- ja somenäkyvyyden parantaminen (osana 5.1 ja 5.2)</w:t>
            </w:r>
          </w:p>
          <w:p w14:paraId="1DB189C9" w14:textId="77777777" w:rsidR="00577FF9" w:rsidRPr="00577FF9" w:rsidRDefault="00577FF9" w:rsidP="00577FF9">
            <w:pPr>
              <w:numPr>
                <w:ilvl w:val="0"/>
                <w:numId w:val="23"/>
              </w:numPr>
              <w:spacing w:after="160" w:line="259" w:lineRule="auto"/>
              <w:contextualSpacing/>
              <w:rPr>
                <w:rFonts w:asciiTheme="minorHAnsi" w:hAnsiTheme="minorHAnsi" w:cstheme="minorHAnsi"/>
                <w:sz w:val="22"/>
              </w:rPr>
            </w:pPr>
            <w:r w:rsidRPr="00577FF9">
              <w:rPr>
                <w:rFonts w:asciiTheme="minorHAnsi" w:hAnsiTheme="minorHAnsi" w:cstheme="minorHAnsi"/>
                <w:sz w:val="22"/>
              </w:rPr>
              <w:t>Some- ja www-pohjainen kampanja ns. työnantajabrändäyksenä tai vastaavan tyyppisenä vetovoimakampanjana: kohdistettu ja rajattu mediakampanja alueelta poismuuttaneille yhteistyökumppaneiden kanssa</w:t>
            </w:r>
          </w:p>
          <w:p w14:paraId="3EFF9A58" w14:textId="77777777" w:rsidR="00577FF9" w:rsidRPr="00577FF9" w:rsidRDefault="00577FF9" w:rsidP="00577FF9">
            <w:pPr>
              <w:numPr>
                <w:ilvl w:val="0"/>
                <w:numId w:val="23"/>
              </w:numPr>
              <w:spacing w:after="160" w:line="259" w:lineRule="auto"/>
              <w:contextualSpacing/>
              <w:rPr>
                <w:rFonts w:asciiTheme="minorHAnsi" w:hAnsiTheme="minorHAnsi" w:cstheme="minorHAnsi"/>
                <w:sz w:val="22"/>
              </w:rPr>
            </w:pPr>
            <w:r w:rsidRPr="00577FF9">
              <w:rPr>
                <w:rFonts w:asciiTheme="minorHAnsi" w:hAnsiTheme="minorHAnsi" w:cstheme="minorHAnsi"/>
                <w:sz w:val="22"/>
              </w:rPr>
              <w:t xml:space="preserve">Yritysten aktivointi ja avustaminen osallistumaan yritys- ja toimialamessuille, ottaen huomioon vallitsevan </w:t>
            </w:r>
            <w:proofErr w:type="gramStart"/>
            <w:r w:rsidRPr="00577FF9">
              <w:rPr>
                <w:rFonts w:asciiTheme="minorHAnsi" w:hAnsiTheme="minorHAnsi" w:cstheme="minorHAnsi"/>
                <w:sz w:val="22"/>
              </w:rPr>
              <w:t>korona-tilanteen</w:t>
            </w:r>
            <w:proofErr w:type="gramEnd"/>
            <w:r w:rsidRPr="00577FF9">
              <w:rPr>
                <w:rFonts w:asciiTheme="minorHAnsi" w:hAnsiTheme="minorHAnsi" w:cstheme="minorHAnsi"/>
                <w:sz w:val="22"/>
              </w:rPr>
              <w:t xml:space="preserve"> (Kase Yrityspalvelu)</w:t>
            </w:r>
          </w:p>
          <w:p w14:paraId="6ED0EFE4" w14:textId="77777777" w:rsidR="00577FF9" w:rsidRPr="00577FF9" w:rsidRDefault="00577FF9" w:rsidP="00577FF9">
            <w:pPr>
              <w:numPr>
                <w:ilvl w:val="0"/>
                <w:numId w:val="23"/>
              </w:numPr>
              <w:spacing w:after="160" w:line="259" w:lineRule="auto"/>
              <w:contextualSpacing/>
              <w:rPr>
                <w:rFonts w:asciiTheme="minorHAnsi" w:hAnsiTheme="minorHAnsi" w:cstheme="minorHAnsi"/>
                <w:sz w:val="22"/>
              </w:rPr>
            </w:pPr>
            <w:r w:rsidRPr="00577FF9">
              <w:rPr>
                <w:rFonts w:asciiTheme="minorHAnsi" w:hAnsiTheme="minorHAnsi" w:cstheme="minorHAnsi"/>
                <w:sz w:val="22"/>
              </w:rPr>
              <w:t xml:space="preserve">Toteuttamiseen haetaan mahdollisuuksien mukaan </w:t>
            </w:r>
            <w:proofErr w:type="spellStart"/>
            <w:r w:rsidRPr="00577FF9">
              <w:rPr>
                <w:rFonts w:asciiTheme="minorHAnsi" w:hAnsiTheme="minorHAnsi" w:cstheme="minorHAnsi"/>
                <w:sz w:val="22"/>
              </w:rPr>
              <w:t>hankkeistuksella</w:t>
            </w:r>
            <w:proofErr w:type="spellEnd"/>
            <w:r w:rsidRPr="00577FF9">
              <w:rPr>
                <w:rFonts w:asciiTheme="minorHAnsi" w:hAnsiTheme="minorHAnsi" w:cstheme="minorHAnsi"/>
                <w:sz w:val="22"/>
              </w:rPr>
              <w:t xml:space="preserve"> ulkopuolista rahoitusta </w:t>
            </w:r>
          </w:p>
          <w:p w14:paraId="608FFA6F" w14:textId="77777777" w:rsidR="00577FF9" w:rsidRPr="00577FF9" w:rsidRDefault="00577FF9" w:rsidP="00577FF9">
            <w:pPr>
              <w:spacing w:after="160" w:line="259" w:lineRule="auto"/>
              <w:jc w:val="both"/>
              <w:rPr>
                <w:rFonts w:asciiTheme="minorHAnsi" w:hAnsiTheme="minorHAnsi" w:cstheme="minorHAnsi"/>
                <w:sz w:val="22"/>
              </w:rPr>
            </w:pPr>
          </w:p>
        </w:tc>
        <w:tc>
          <w:tcPr>
            <w:tcW w:w="2268" w:type="dxa"/>
          </w:tcPr>
          <w:p w14:paraId="0E8750DD" w14:textId="77777777" w:rsidR="00577FF9" w:rsidRPr="00577FF9" w:rsidRDefault="00577FF9" w:rsidP="00577FF9">
            <w:pPr>
              <w:spacing w:after="160" w:line="259" w:lineRule="auto"/>
              <w:rPr>
                <w:rFonts w:asciiTheme="minorHAnsi" w:hAnsiTheme="minorHAnsi" w:cs="Arial"/>
                <w:sz w:val="22"/>
              </w:rPr>
            </w:pPr>
            <w:r w:rsidRPr="00577FF9">
              <w:rPr>
                <w:rFonts w:asciiTheme="minorHAnsi" w:hAnsiTheme="minorHAnsi" w:cs="Arial"/>
                <w:sz w:val="22"/>
              </w:rPr>
              <w:t>Toimenpiteiden toteutumisaste</w:t>
            </w:r>
          </w:p>
          <w:p w14:paraId="7835EE45" w14:textId="77777777" w:rsidR="00577FF9" w:rsidRPr="00577FF9" w:rsidRDefault="00577FF9" w:rsidP="00577FF9">
            <w:pPr>
              <w:spacing w:after="160" w:line="259" w:lineRule="auto"/>
              <w:rPr>
                <w:rFonts w:asciiTheme="minorHAnsi" w:hAnsiTheme="minorHAnsi" w:cstheme="minorHAnsi"/>
                <w:sz w:val="22"/>
              </w:rPr>
            </w:pPr>
          </w:p>
        </w:tc>
      </w:tr>
      <w:bookmarkEnd w:id="62"/>
    </w:tbl>
    <w:p w14:paraId="019341D2" w14:textId="754A52CC" w:rsidR="00577FF9" w:rsidRDefault="00577FF9" w:rsidP="004B6A80"/>
    <w:tbl>
      <w:tblPr>
        <w:tblStyle w:val="TaulukkoRuudukko6"/>
        <w:tblW w:w="9781" w:type="dxa"/>
        <w:tblInd w:w="-5" w:type="dxa"/>
        <w:tblLook w:val="04A0" w:firstRow="1" w:lastRow="0" w:firstColumn="1" w:lastColumn="0" w:noHBand="0" w:noVBand="1"/>
      </w:tblPr>
      <w:tblGrid>
        <w:gridCol w:w="7513"/>
        <w:gridCol w:w="2268"/>
      </w:tblGrid>
      <w:tr w:rsidR="00EB1129" w:rsidRPr="00EB1129" w14:paraId="2F684DC6" w14:textId="77777777" w:rsidTr="00926E64">
        <w:tc>
          <w:tcPr>
            <w:tcW w:w="7513" w:type="dxa"/>
            <w:shd w:val="clear" w:color="auto" w:fill="D9D9D9" w:themeFill="background1" w:themeFillShade="D9"/>
          </w:tcPr>
          <w:p w14:paraId="308CD0E7" w14:textId="77777777" w:rsidR="00EB1129" w:rsidRPr="00EB1129" w:rsidRDefault="00EB1129" w:rsidP="00EB1129">
            <w:pPr>
              <w:rPr>
                <w:rFonts w:asciiTheme="minorHAnsi" w:hAnsiTheme="minorHAnsi" w:cstheme="minorHAnsi"/>
                <w:b/>
                <w:bCs/>
                <w:sz w:val="22"/>
              </w:rPr>
            </w:pPr>
            <w:r w:rsidRPr="00EB1129">
              <w:rPr>
                <w:sz w:val="20"/>
              </w:rPr>
              <w:br w:type="page"/>
            </w:r>
            <w:bookmarkStart w:id="63" w:name="_Hlk529283033"/>
            <w:r w:rsidRPr="00EB1129">
              <w:rPr>
                <w:rFonts w:asciiTheme="minorHAnsi" w:hAnsiTheme="minorHAnsi" w:cstheme="minorHAnsi"/>
                <w:b/>
                <w:bCs/>
                <w:sz w:val="22"/>
              </w:rPr>
              <w:t>6. Kehitysyhtiön perustaminen ja toiminnan siirtäminen soveltuvin osin uuteen yhtiöön</w:t>
            </w:r>
          </w:p>
          <w:p w14:paraId="2536F39A" w14:textId="77777777" w:rsidR="00EB1129" w:rsidRPr="00EB1129" w:rsidRDefault="00EB1129" w:rsidP="00EB1129">
            <w:pPr>
              <w:rPr>
                <w:rFonts w:asciiTheme="minorHAnsi" w:hAnsiTheme="minorHAnsi" w:cstheme="minorHAnsi"/>
                <w:b/>
                <w:bCs/>
                <w:sz w:val="20"/>
              </w:rPr>
            </w:pPr>
          </w:p>
          <w:p w14:paraId="482C31F0" w14:textId="77777777" w:rsidR="00EB1129" w:rsidRPr="00EB1129" w:rsidRDefault="00EB1129" w:rsidP="00EB1129">
            <w:pPr>
              <w:rPr>
                <w:rFonts w:asciiTheme="minorHAnsi" w:hAnsiTheme="minorHAnsi" w:cstheme="minorHAnsi"/>
                <w:b/>
                <w:bCs/>
                <w:sz w:val="20"/>
              </w:rPr>
            </w:pPr>
            <w:r w:rsidRPr="00EB1129">
              <w:rPr>
                <w:rFonts w:asciiTheme="minorHAnsi" w:hAnsiTheme="minorHAnsi" w:cstheme="minorHAnsi"/>
                <w:b/>
                <w:bCs/>
                <w:sz w:val="20"/>
              </w:rPr>
              <w:t>Toimenpiteet</w:t>
            </w:r>
          </w:p>
        </w:tc>
        <w:tc>
          <w:tcPr>
            <w:tcW w:w="2268" w:type="dxa"/>
            <w:shd w:val="clear" w:color="auto" w:fill="D9D9D9" w:themeFill="background1" w:themeFillShade="D9"/>
          </w:tcPr>
          <w:p w14:paraId="6284999B" w14:textId="77777777" w:rsidR="00EB1129" w:rsidRPr="00EB1129" w:rsidRDefault="00EB1129" w:rsidP="00EB1129">
            <w:pPr>
              <w:jc w:val="both"/>
              <w:rPr>
                <w:rFonts w:asciiTheme="minorHAnsi" w:hAnsiTheme="minorHAnsi" w:cstheme="minorHAnsi"/>
                <w:b/>
                <w:sz w:val="20"/>
              </w:rPr>
            </w:pPr>
          </w:p>
          <w:p w14:paraId="1405ABD9" w14:textId="77777777" w:rsidR="00EB1129" w:rsidRPr="00EB1129" w:rsidRDefault="00EB1129" w:rsidP="00EB1129">
            <w:pPr>
              <w:jc w:val="both"/>
              <w:rPr>
                <w:rFonts w:asciiTheme="minorHAnsi" w:hAnsiTheme="minorHAnsi" w:cstheme="minorHAnsi"/>
                <w:b/>
                <w:sz w:val="20"/>
              </w:rPr>
            </w:pPr>
          </w:p>
          <w:p w14:paraId="389E63D2" w14:textId="77777777" w:rsidR="00EB1129" w:rsidRPr="00EB1129" w:rsidRDefault="00EB1129" w:rsidP="00EB1129">
            <w:pPr>
              <w:jc w:val="both"/>
              <w:rPr>
                <w:rFonts w:asciiTheme="minorHAnsi" w:hAnsiTheme="minorHAnsi" w:cstheme="minorHAnsi"/>
                <w:b/>
                <w:sz w:val="20"/>
              </w:rPr>
            </w:pPr>
            <w:r w:rsidRPr="00EB1129">
              <w:rPr>
                <w:rFonts w:asciiTheme="minorHAnsi" w:hAnsiTheme="minorHAnsi" w:cstheme="minorHAnsi"/>
                <w:b/>
                <w:sz w:val="20"/>
              </w:rPr>
              <w:t>Mittari(t)</w:t>
            </w:r>
          </w:p>
        </w:tc>
      </w:tr>
      <w:tr w:rsidR="00EB1129" w:rsidRPr="00EB1129" w14:paraId="1B91D054" w14:textId="77777777" w:rsidTr="00926E64">
        <w:tc>
          <w:tcPr>
            <w:tcW w:w="7513" w:type="dxa"/>
          </w:tcPr>
          <w:p w14:paraId="4F7C80A4" w14:textId="77777777" w:rsidR="00EB1129" w:rsidRPr="00EB1129" w:rsidRDefault="00EB1129" w:rsidP="00EB1129">
            <w:pPr>
              <w:rPr>
                <w:rFonts w:asciiTheme="minorHAnsi" w:hAnsiTheme="minorHAnsi" w:cstheme="minorHAnsi"/>
                <w:sz w:val="20"/>
              </w:rPr>
            </w:pPr>
            <w:r w:rsidRPr="00EB1129">
              <w:rPr>
                <w:rFonts w:asciiTheme="minorHAnsi" w:hAnsiTheme="minorHAnsi" w:cstheme="minorHAnsi"/>
                <w:sz w:val="20"/>
              </w:rPr>
              <w:t xml:space="preserve">6.1 Yhtiömuotoisen toiminnan käynnistäminen soveltuvin osin </w:t>
            </w:r>
          </w:p>
          <w:p w14:paraId="765FFA01" w14:textId="77777777" w:rsidR="00EB1129" w:rsidRPr="00EB1129" w:rsidRDefault="00EB1129" w:rsidP="00EB1129">
            <w:pPr>
              <w:numPr>
                <w:ilvl w:val="0"/>
                <w:numId w:val="26"/>
              </w:numPr>
              <w:contextualSpacing/>
              <w:rPr>
                <w:rFonts w:asciiTheme="minorHAnsi" w:hAnsiTheme="minorHAnsi" w:cstheme="minorHAnsi"/>
                <w:sz w:val="20"/>
              </w:rPr>
            </w:pPr>
            <w:r w:rsidRPr="00EB1129">
              <w:rPr>
                <w:rFonts w:asciiTheme="minorHAnsi" w:hAnsiTheme="minorHAnsi" w:cstheme="minorHAnsi"/>
                <w:sz w:val="20"/>
              </w:rPr>
              <w:t>Yhtiön perustaminen</w:t>
            </w:r>
          </w:p>
          <w:p w14:paraId="5B06DDD1" w14:textId="77777777" w:rsidR="00EB1129" w:rsidRPr="00EB1129" w:rsidRDefault="00EB1129" w:rsidP="00EB1129">
            <w:pPr>
              <w:numPr>
                <w:ilvl w:val="0"/>
                <w:numId w:val="26"/>
              </w:numPr>
              <w:contextualSpacing/>
              <w:rPr>
                <w:rFonts w:asciiTheme="minorHAnsi" w:hAnsiTheme="minorHAnsi" w:cstheme="minorHAnsi"/>
                <w:sz w:val="20"/>
              </w:rPr>
            </w:pPr>
            <w:r w:rsidRPr="00EB1129">
              <w:rPr>
                <w:rFonts w:asciiTheme="minorHAnsi" w:hAnsiTheme="minorHAnsi" w:cstheme="minorHAnsi"/>
                <w:sz w:val="20"/>
              </w:rPr>
              <w:t>Toiminnan ja hankkeiden vaiheittainen siirtäminen lautakunnalta yhtiöön soveltuvin osin</w:t>
            </w:r>
          </w:p>
          <w:p w14:paraId="317872AB" w14:textId="77777777" w:rsidR="00EB1129" w:rsidRPr="00EB1129" w:rsidRDefault="00EB1129" w:rsidP="00EB1129">
            <w:pPr>
              <w:numPr>
                <w:ilvl w:val="0"/>
                <w:numId w:val="26"/>
              </w:numPr>
              <w:contextualSpacing/>
              <w:rPr>
                <w:rFonts w:asciiTheme="minorHAnsi" w:hAnsiTheme="minorHAnsi" w:cstheme="minorHAnsi"/>
                <w:sz w:val="20"/>
              </w:rPr>
            </w:pPr>
            <w:r w:rsidRPr="00EB1129">
              <w:rPr>
                <w:rFonts w:asciiTheme="minorHAnsi" w:hAnsiTheme="minorHAnsi" w:cstheme="minorHAnsi"/>
                <w:sz w:val="20"/>
              </w:rPr>
              <w:t>Seutukunnan toiminnan siirtäminen yhtiön talouteen em. tarpeiden mukaan</w:t>
            </w:r>
          </w:p>
          <w:p w14:paraId="74D3D87E" w14:textId="77777777" w:rsidR="00EB1129" w:rsidRPr="00EB1129" w:rsidRDefault="00EB1129" w:rsidP="00EB1129">
            <w:pPr>
              <w:ind w:left="720"/>
              <w:contextualSpacing/>
              <w:rPr>
                <w:rFonts w:asciiTheme="minorHAnsi" w:hAnsiTheme="minorHAnsi" w:cstheme="minorHAnsi"/>
                <w:sz w:val="20"/>
              </w:rPr>
            </w:pPr>
          </w:p>
        </w:tc>
        <w:tc>
          <w:tcPr>
            <w:tcW w:w="2268" w:type="dxa"/>
          </w:tcPr>
          <w:p w14:paraId="7E2559D3" w14:textId="77777777" w:rsidR="00EB1129" w:rsidRPr="00EB1129" w:rsidRDefault="00EB1129" w:rsidP="00EB1129">
            <w:pPr>
              <w:rPr>
                <w:rFonts w:asciiTheme="minorHAnsi" w:hAnsiTheme="minorHAnsi" w:cstheme="minorHAnsi"/>
                <w:sz w:val="20"/>
              </w:rPr>
            </w:pPr>
            <w:r w:rsidRPr="00EB1129">
              <w:rPr>
                <w:rFonts w:asciiTheme="minorHAnsi" w:hAnsiTheme="minorHAnsi" w:cstheme="minorHAnsi"/>
                <w:sz w:val="20"/>
              </w:rPr>
              <w:t>Suunnitelman ja toimenpiteiden</w:t>
            </w:r>
          </w:p>
          <w:p w14:paraId="79F3DDD3" w14:textId="77777777" w:rsidR="00EB1129" w:rsidRPr="00EB1129" w:rsidRDefault="00EB1129" w:rsidP="00EB1129">
            <w:pPr>
              <w:rPr>
                <w:rFonts w:asciiTheme="minorHAnsi" w:hAnsiTheme="minorHAnsi" w:cstheme="minorHAnsi"/>
                <w:sz w:val="20"/>
              </w:rPr>
            </w:pPr>
            <w:r w:rsidRPr="00EB1129">
              <w:rPr>
                <w:rFonts w:asciiTheme="minorHAnsi" w:hAnsiTheme="minorHAnsi" w:cstheme="minorHAnsi"/>
                <w:sz w:val="20"/>
              </w:rPr>
              <w:t>toteutumisaste</w:t>
            </w:r>
          </w:p>
        </w:tc>
      </w:tr>
      <w:tr w:rsidR="00EB1129" w:rsidRPr="00EB1129" w14:paraId="74C1357F" w14:textId="77777777" w:rsidTr="00926E64">
        <w:tc>
          <w:tcPr>
            <w:tcW w:w="7513" w:type="dxa"/>
          </w:tcPr>
          <w:p w14:paraId="43F1F6EA" w14:textId="77777777" w:rsidR="00EB1129" w:rsidRPr="00EB1129" w:rsidRDefault="00EB1129" w:rsidP="00EB1129">
            <w:pPr>
              <w:jc w:val="both"/>
              <w:rPr>
                <w:rFonts w:asciiTheme="minorHAnsi" w:hAnsiTheme="minorHAnsi" w:cstheme="minorHAnsi"/>
                <w:sz w:val="20"/>
              </w:rPr>
            </w:pPr>
            <w:r w:rsidRPr="00EB1129">
              <w:rPr>
                <w:rFonts w:asciiTheme="minorHAnsi" w:hAnsiTheme="minorHAnsi" w:cstheme="minorHAnsi"/>
                <w:sz w:val="20"/>
              </w:rPr>
              <w:t>6.2 Lautakunnan toiminnan ylläpitäminen ja lakkauttamissuunnitelman laatiminen erikseen harkittuun ajankohtaan</w:t>
            </w:r>
          </w:p>
          <w:p w14:paraId="349A4507" w14:textId="77777777" w:rsidR="00EB1129" w:rsidRPr="00EB1129" w:rsidRDefault="00EB1129" w:rsidP="00EB1129">
            <w:pPr>
              <w:ind w:left="720"/>
              <w:contextualSpacing/>
              <w:jc w:val="both"/>
              <w:rPr>
                <w:rFonts w:cstheme="minorHAnsi"/>
                <w:sz w:val="20"/>
              </w:rPr>
            </w:pPr>
          </w:p>
        </w:tc>
        <w:tc>
          <w:tcPr>
            <w:tcW w:w="2268" w:type="dxa"/>
          </w:tcPr>
          <w:p w14:paraId="1D56E51A" w14:textId="77777777" w:rsidR="00EB1129" w:rsidRPr="00EB1129" w:rsidRDefault="00EB1129" w:rsidP="00EB1129">
            <w:pPr>
              <w:rPr>
                <w:rFonts w:asciiTheme="minorHAnsi" w:hAnsiTheme="minorHAnsi" w:cstheme="minorHAnsi"/>
                <w:sz w:val="20"/>
              </w:rPr>
            </w:pPr>
            <w:r w:rsidRPr="00EB1129">
              <w:rPr>
                <w:rFonts w:asciiTheme="minorHAnsi" w:hAnsiTheme="minorHAnsi" w:cstheme="minorHAnsi"/>
                <w:sz w:val="20"/>
              </w:rPr>
              <w:t>Suunnitelman toteutumisaste</w:t>
            </w:r>
          </w:p>
          <w:p w14:paraId="299FDBD5" w14:textId="77777777" w:rsidR="00EB1129" w:rsidRPr="00EB1129" w:rsidRDefault="00EB1129" w:rsidP="00EB1129">
            <w:pPr>
              <w:rPr>
                <w:rFonts w:asciiTheme="minorHAnsi" w:hAnsiTheme="minorHAnsi" w:cstheme="minorHAnsi"/>
                <w:sz w:val="20"/>
              </w:rPr>
            </w:pPr>
          </w:p>
        </w:tc>
      </w:tr>
      <w:bookmarkEnd w:id="63"/>
    </w:tbl>
    <w:p w14:paraId="32837B7B" w14:textId="77777777" w:rsidR="004D0D2F" w:rsidRDefault="004D0D2F" w:rsidP="004B6A80"/>
    <w:tbl>
      <w:tblPr>
        <w:tblStyle w:val="TaulukkoRuudukko7"/>
        <w:tblW w:w="9781" w:type="dxa"/>
        <w:tblInd w:w="-5" w:type="dxa"/>
        <w:tblLook w:val="04A0" w:firstRow="1" w:lastRow="0" w:firstColumn="1" w:lastColumn="0" w:noHBand="0" w:noVBand="1"/>
      </w:tblPr>
      <w:tblGrid>
        <w:gridCol w:w="7513"/>
        <w:gridCol w:w="2268"/>
      </w:tblGrid>
      <w:tr w:rsidR="007E7802" w:rsidRPr="007E7802" w14:paraId="4100BEEE" w14:textId="77777777" w:rsidTr="00926E64">
        <w:tc>
          <w:tcPr>
            <w:tcW w:w="7513" w:type="dxa"/>
            <w:shd w:val="clear" w:color="auto" w:fill="D9D9D9" w:themeFill="background1" w:themeFillShade="D9"/>
          </w:tcPr>
          <w:p w14:paraId="4FC0F2AD" w14:textId="77777777" w:rsidR="007E7802" w:rsidRPr="007E7802" w:rsidRDefault="007E7802" w:rsidP="007E7802">
            <w:pPr>
              <w:rPr>
                <w:rFonts w:asciiTheme="minorHAnsi" w:hAnsiTheme="minorHAnsi" w:cstheme="minorHAnsi"/>
                <w:b/>
                <w:sz w:val="22"/>
              </w:rPr>
            </w:pPr>
            <w:r w:rsidRPr="007E7802">
              <w:rPr>
                <w:rFonts w:asciiTheme="minorHAnsi" w:hAnsiTheme="minorHAnsi" w:cstheme="minorHAnsi"/>
                <w:b/>
                <w:sz w:val="22"/>
              </w:rPr>
              <w:t>7. Uusien avausten löytäminen kuntien yhteistoiminnassa ja elinkeinoelämässä</w:t>
            </w:r>
          </w:p>
          <w:p w14:paraId="382AB8B4" w14:textId="77777777" w:rsidR="007E7802" w:rsidRPr="007E7802" w:rsidRDefault="007E7802" w:rsidP="007E7802">
            <w:pPr>
              <w:rPr>
                <w:rFonts w:asciiTheme="minorHAnsi" w:hAnsiTheme="minorHAnsi" w:cstheme="minorHAnsi"/>
                <w:b/>
                <w:bCs/>
                <w:sz w:val="20"/>
              </w:rPr>
            </w:pPr>
          </w:p>
          <w:p w14:paraId="59FCB3C5" w14:textId="77777777" w:rsidR="007E7802" w:rsidRPr="007E7802" w:rsidRDefault="007E7802" w:rsidP="007E7802">
            <w:pPr>
              <w:rPr>
                <w:rFonts w:asciiTheme="minorHAnsi" w:hAnsiTheme="minorHAnsi" w:cstheme="minorHAnsi"/>
                <w:b/>
                <w:bCs/>
                <w:sz w:val="20"/>
              </w:rPr>
            </w:pPr>
            <w:r w:rsidRPr="007E7802">
              <w:rPr>
                <w:rFonts w:asciiTheme="minorHAnsi" w:hAnsiTheme="minorHAnsi" w:cstheme="minorHAnsi"/>
                <w:b/>
                <w:bCs/>
                <w:sz w:val="20"/>
              </w:rPr>
              <w:t>Toimenpiteet</w:t>
            </w:r>
          </w:p>
        </w:tc>
        <w:tc>
          <w:tcPr>
            <w:tcW w:w="2268" w:type="dxa"/>
            <w:shd w:val="clear" w:color="auto" w:fill="D9D9D9" w:themeFill="background1" w:themeFillShade="D9"/>
          </w:tcPr>
          <w:p w14:paraId="4E89795D" w14:textId="77777777" w:rsidR="007E7802" w:rsidRPr="007E7802" w:rsidRDefault="007E7802" w:rsidP="007E7802">
            <w:pPr>
              <w:jc w:val="both"/>
              <w:rPr>
                <w:rFonts w:asciiTheme="minorHAnsi" w:hAnsiTheme="minorHAnsi" w:cstheme="minorHAnsi"/>
                <w:b/>
                <w:sz w:val="20"/>
              </w:rPr>
            </w:pPr>
          </w:p>
          <w:p w14:paraId="0B01B4BD" w14:textId="77777777" w:rsidR="007E7802" w:rsidRPr="007E7802" w:rsidRDefault="007E7802" w:rsidP="007E7802">
            <w:pPr>
              <w:jc w:val="both"/>
              <w:rPr>
                <w:rFonts w:asciiTheme="minorHAnsi" w:hAnsiTheme="minorHAnsi" w:cstheme="minorHAnsi"/>
                <w:b/>
                <w:sz w:val="20"/>
              </w:rPr>
            </w:pPr>
          </w:p>
          <w:p w14:paraId="5B7F62DE" w14:textId="77777777" w:rsidR="007E7802" w:rsidRPr="007E7802" w:rsidRDefault="007E7802" w:rsidP="007E7802">
            <w:pPr>
              <w:jc w:val="both"/>
              <w:rPr>
                <w:rFonts w:asciiTheme="minorHAnsi" w:hAnsiTheme="minorHAnsi" w:cstheme="minorHAnsi"/>
                <w:b/>
                <w:sz w:val="20"/>
              </w:rPr>
            </w:pPr>
            <w:r w:rsidRPr="007E7802">
              <w:rPr>
                <w:rFonts w:asciiTheme="minorHAnsi" w:hAnsiTheme="minorHAnsi" w:cstheme="minorHAnsi"/>
                <w:b/>
                <w:sz w:val="20"/>
              </w:rPr>
              <w:t>Mittari(t)</w:t>
            </w:r>
          </w:p>
        </w:tc>
      </w:tr>
      <w:tr w:rsidR="007E7802" w:rsidRPr="007E7802" w14:paraId="68B429BC" w14:textId="77777777" w:rsidTr="00926E64">
        <w:tc>
          <w:tcPr>
            <w:tcW w:w="7513" w:type="dxa"/>
          </w:tcPr>
          <w:p w14:paraId="54A999F6" w14:textId="77777777" w:rsidR="007E7802" w:rsidRPr="007E7802" w:rsidRDefault="007E7802" w:rsidP="007E7802">
            <w:pPr>
              <w:jc w:val="both"/>
              <w:rPr>
                <w:rFonts w:ascii="Calibri" w:hAnsi="Calibri" w:cs="Arial"/>
                <w:sz w:val="20"/>
              </w:rPr>
            </w:pPr>
            <w:r w:rsidRPr="007E7802">
              <w:rPr>
                <w:rFonts w:ascii="Calibri" w:hAnsi="Calibri" w:cs="Arial"/>
                <w:sz w:val="20"/>
              </w:rPr>
              <w:t>7.1 Kuntien omaa toimintaa kehittävien yhteishankkeiden kokoaminen ja valmistelu esiin nousevien tarpeiden mukaan</w:t>
            </w:r>
          </w:p>
          <w:p w14:paraId="0984429E" w14:textId="77777777" w:rsidR="007E7802" w:rsidRPr="007E7802" w:rsidRDefault="007E7802" w:rsidP="007E7802">
            <w:pPr>
              <w:numPr>
                <w:ilvl w:val="0"/>
                <w:numId w:val="28"/>
              </w:numPr>
              <w:contextualSpacing/>
              <w:rPr>
                <w:rFonts w:asciiTheme="minorHAnsi" w:hAnsiTheme="minorHAnsi" w:cstheme="minorHAnsi"/>
                <w:sz w:val="20"/>
              </w:rPr>
            </w:pPr>
            <w:proofErr w:type="spellStart"/>
            <w:r w:rsidRPr="007E7802">
              <w:rPr>
                <w:rFonts w:ascii="Calibri" w:hAnsi="Calibri" w:cs="Arial"/>
                <w:sz w:val="20"/>
              </w:rPr>
              <w:t>Hankkeistaminen</w:t>
            </w:r>
            <w:proofErr w:type="spellEnd"/>
            <w:r w:rsidRPr="007E7802">
              <w:rPr>
                <w:rFonts w:ascii="Calibri" w:hAnsi="Calibri" w:cs="Arial"/>
                <w:sz w:val="20"/>
              </w:rPr>
              <w:t xml:space="preserve"> ja avustushaut kuntien yhteistoiminnan kehittämisen tukemiseen</w:t>
            </w:r>
          </w:p>
          <w:p w14:paraId="31FC6F7B" w14:textId="77777777" w:rsidR="007E7802" w:rsidRPr="007E7802" w:rsidRDefault="007E7802" w:rsidP="007E7802">
            <w:pPr>
              <w:ind w:left="720"/>
              <w:contextualSpacing/>
              <w:rPr>
                <w:rFonts w:asciiTheme="minorHAnsi" w:hAnsiTheme="minorHAnsi" w:cstheme="minorHAnsi"/>
                <w:sz w:val="20"/>
              </w:rPr>
            </w:pPr>
          </w:p>
        </w:tc>
        <w:tc>
          <w:tcPr>
            <w:tcW w:w="2268" w:type="dxa"/>
          </w:tcPr>
          <w:p w14:paraId="3C4D917C" w14:textId="77777777" w:rsidR="007E7802" w:rsidRPr="007E7802" w:rsidRDefault="007E7802" w:rsidP="007E7802">
            <w:pPr>
              <w:rPr>
                <w:rFonts w:asciiTheme="minorHAnsi" w:hAnsiTheme="minorHAnsi" w:cstheme="minorHAnsi"/>
                <w:sz w:val="20"/>
              </w:rPr>
            </w:pPr>
            <w:r w:rsidRPr="007E7802">
              <w:rPr>
                <w:rFonts w:asciiTheme="minorHAnsi" w:hAnsiTheme="minorHAnsi" w:cstheme="minorHAnsi"/>
                <w:sz w:val="20"/>
              </w:rPr>
              <w:t xml:space="preserve">Yhteishankkeiden </w:t>
            </w:r>
          </w:p>
          <w:p w14:paraId="06D306AF" w14:textId="77777777" w:rsidR="007E7802" w:rsidRPr="007E7802" w:rsidRDefault="007E7802" w:rsidP="007E7802">
            <w:pPr>
              <w:rPr>
                <w:rFonts w:asciiTheme="minorHAnsi" w:hAnsiTheme="minorHAnsi" w:cstheme="minorHAnsi"/>
                <w:sz w:val="20"/>
              </w:rPr>
            </w:pPr>
            <w:r w:rsidRPr="007E7802">
              <w:rPr>
                <w:rFonts w:asciiTheme="minorHAnsi" w:hAnsiTheme="minorHAnsi" w:cstheme="minorHAnsi"/>
                <w:sz w:val="20"/>
              </w:rPr>
              <w:t>määrä</w:t>
            </w:r>
          </w:p>
        </w:tc>
      </w:tr>
      <w:tr w:rsidR="007E7802" w:rsidRPr="007E7802" w14:paraId="188FCD67" w14:textId="77777777" w:rsidTr="00926E64">
        <w:tc>
          <w:tcPr>
            <w:tcW w:w="7513" w:type="dxa"/>
          </w:tcPr>
          <w:p w14:paraId="62B1FA0B" w14:textId="77777777" w:rsidR="007E7802" w:rsidRPr="007E7802" w:rsidRDefault="007E7802" w:rsidP="007E7802">
            <w:pPr>
              <w:jc w:val="both"/>
              <w:rPr>
                <w:rFonts w:asciiTheme="minorHAnsi" w:hAnsiTheme="minorHAnsi" w:cstheme="minorHAnsi"/>
                <w:sz w:val="20"/>
              </w:rPr>
            </w:pPr>
            <w:r w:rsidRPr="007E7802">
              <w:rPr>
                <w:rFonts w:asciiTheme="minorHAnsi" w:hAnsiTheme="minorHAnsi" w:cstheme="minorHAnsi"/>
                <w:sz w:val="20"/>
              </w:rPr>
              <w:lastRenderedPageBreak/>
              <w:t>7.2 Liikunta- ja vapaa-aika sektorin yhteistyön aktivoiminen seudun veto- ja pitovoiman lisäämiseksi</w:t>
            </w:r>
          </w:p>
          <w:p w14:paraId="60D275A6" w14:textId="77777777" w:rsidR="007E7802" w:rsidRPr="007E7802" w:rsidRDefault="007E7802" w:rsidP="007E7802">
            <w:pPr>
              <w:numPr>
                <w:ilvl w:val="0"/>
                <w:numId w:val="27"/>
              </w:numPr>
              <w:contextualSpacing/>
              <w:jc w:val="both"/>
              <w:rPr>
                <w:rFonts w:asciiTheme="minorHAnsi" w:hAnsiTheme="minorHAnsi" w:cstheme="minorHAnsi"/>
                <w:sz w:val="20"/>
              </w:rPr>
            </w:pPr>
            <w:r w:rsidRPr="007E7802">
              <w:rPr>
                <w:rFonts w:asciiTheme="minorHAnsi" w:hAnsiTheme="minorHAnsi" w:cstheme="minorHAnsi"/>
                <w:sz w:val="20"/>
              </w:rPr>
              <w:t xml:space="preserve">Toteutetaan </w:t>
            </w:r>
            <w:proofErr w:type="spellStart"/>
            <w:r w:rsidRPr="007E7802">
              <w:rPr>
                <w:rFonts w:asciiTheme="minorHAnsi" w:hAnsiTheme="minorHAnsi" w:cstheme="minorHAnsi"/>
                <w:sz w:val="20"/>
              </w:rPr>
              <w:t>Retkeilyreitistöt</w:t>
            </w:r>
            <w:proofErr w:type="spellEnd"/>
            <w:r w:rsidRPr="007E7802">
              <w:rPr>
                <w:rFonts w:asciiTheme="minorHAnsi" w:hAnsiTheme="minorHAnsi" w:cstheme="minorHAnsi"/>
                <w:sz w:val="20"/>
              </w:rPr>
              <w:t xml:space="preserve"> -hankkeita</w:t>
            </w:r>
          </w:p>
          <w:p w14:paraId="04F8529A" w14:textId="77777777" w:rsidR="007E7802" w:rsidRPr="007E7802" w:rsidRDefault="007E7802" w:rsidP="007E7802">
            <w:pPr>
              <w:numPr>
                <w:ilvl w:val="0"/>
                <w:numId w:val="27"/>
              </w:numPr>
              <w:contextualSpacing/>
              <w:jc w:val="both"/>
              <w:rPr>
                <w:rFonts w:asciiTheme="minorHAnsi" w:hAnsiTheme="minorHAnsi" w:cstheme="minorHAnsi"/>
                <w:sz w:val="20"/>
              </w:rPr>
            </w:pPr>
            <w:r w:rsidRPr="007E7802">
              <w:rPr>
                <w:rFonts w:asciiTheme="minorHAnsi" w:hAnsiTheme="minorHAnsi" w:cstheme="minorHAnsi"/>
                <w:sz w:val="20"/>
              </w:rPr>
              <w:t>Avustetaan kuntia Palloiluhalli -selvityksen mukaisissa toimenpiteissä</w:t>
            </w:r>
          </w:p>
          <w:p w14:paraId="458583A2" w14:textId="77777777" w:rsidR="007E7802" w:rsidRPr="007E7802" w:rsidRDefault="007E7802" w:rsidP="007E7802">
            <w:pPr>
              <w:jc w:val="both"/>
              <w:rPr>
                <w:rFonts w:asciiTheme="minorHAnsi" w:hAnsiTheme="minorHAnsi" w:cstheme="minorHAnsi"/>
                <w:sz w:val="20"/>
              </w:rPr>
            </w:pPr>
          </w:p>
        </w:tc>
        <w:tc>
          <w:tcPr>
            <w:tcW w:w="2268" w:type="dxa"/>
          </w:tcPr>
          <w:p w14:paraId="2E17C5B4" w14:textId="77777777" w:rsidR="007E7802" w:rsidRPr="007E7802" w:rsidRDefault="007E7802" w:rsidP="007E7802">
            <w:pPr>
              <w:rPr>
                <w:rFonts w:asciiTheme="minorHAnsi" w:hAnsiTheme="minorHAnsi" w:cstheme="minorHAnsi"/>
                <w:sz w:val="20"/>
              </w:rPr>
            </w:pPr>
            <w:r w:rsidRPr="007E7802">
              <w:rPr>
                <w:rFonts w:asciiTheme="minorHAnsi" w:hAnsiTheme="minorHAnsi" w:cstheme="minorHAnsi"/>
                <w:sz w:val="20"/>
              </w:rPr>
              <w:t>Toimenpiteiden</w:t>
            </w:r>
          </w:p>
          <w:p w14:paraId="61085AC9" w14:textId="77777777" w:rsidR="007E7802" w:rsidRPr="007E7802" w:rsidRDefault="007E7802" w:rsidP="007E7802">
            <w:pPr>
              <w:rPr>
                <w:rFonts w:asciiTheme="minorHAnsi" w:hAnsiTheme="minorHAnsi" w:cstheme="minorHAnsi"/>
                <w:sz w:val="20"/>
              </w:rPr>
            </w:pPr>
            <w:r w:rsidRPr="007E7802">
              <w:rPr>
                <w:rFonts w:asciiTheme="minorHAnsi" w:hAnsiTheme="minorHAnsi" w:cstheme="minorHAnsi"/>
                <w:sz w:val="20"/>
              </w:rPr>
              <w:t>toteutumisaste</w:t>
            </w:r>
          </w:p>
        </w:tc>
      </w:tr>
      <w:tr w:rsidR="007E7802" w:rsidRPr="007E7802" w14:paraId="79852E8B" w14:textId="77777777" w:rsidTr="00926E64">
        <w:tc>
          <w:tcPr>
            <w:tcW w:w="7513" w:type="dxa"/>
          </w:tcPr>
          <w:p w14:paraId="5FC7AFF9" w14:textId="77777777" w:rsidR="007E7802" w:rsidRPr="007E7802" w:rsidRDefault="007E7802" w:rsidP="007E7802">
            <w:pPr>
              <w:jc w:val="both"/>
              <w:rPr>
                <w:rFonts w:asciiTheme="minorHAnsi" w:hAnsiTheme="minorHAnsi" w:cstheme="minorHAnsi"/>
                <w:sz w:val="20"/>
              </w:rPr>
            </w:pPr>
            <w:r w:rsidRPr="007E7802">
              <w:rPr>
                <w:rFonts w:asciiTheme="minorHAnsi" w:hAnsiTheme="minorHAnsi" w:cstheme="minorHAnsi"/>
                <w:sz w:val="20"/>
              </w:rPr>
              <w:t>7.3 Elinkeinoelämän uusien mahdollisuuksien aktiivinen etsiminen</w:t>
            </w:r>
          </w:p>
          <w:p w14:paraId="0AB6CF35" w14:textId="77777777" w:rsidR="007E7802" w:rsidRPr="007E7802" w:rsidRDefault="007E7802" w:rsidP="007E7802">
            <w:pPr>
              <w:numPr>
                <w:ilvl w:val="0"/>
                <w:numId w:val="27"/>
              </w:numPr>
              <w:contextualSpacing/>
              <w:jc w:val="both"/>
              <w:rPr>
                <w:rFonts w:asciiTheme="minorHAnsi" w:hAnsiTheme="minorHAnsi" w:cstheme="minorHAnsi"/>
                <w:sz w:val="20"/>
              </w:rPr>
            </w:pPr>
            <w:r w:rsidRPr="007E7802">
              <w:rPr>
                <w:rFonts w:asciiTheme="minorHAnsi" w:hAnsiTheme="minorHAnsi" w:cstheme="minorHAnsi"/>
                <w:sz w:val="20"/>
              </w:rPr>
              <w:t>Seutukunnan perustehtävien ja KASE Yrityspalvelun toiminnan yhteydessä</w:t>
            </w:r>
          </w:p>
          <w:p w14:paraId="2237DF60" w14:textId="77777777" w:rsidR="007E7802" w:rsidRPr="007E7802" w:rsidRDefault="007E7802" w:rsidP="007E7802">
            <w:pPr>
              <w:jc w:val="both"/>
              <w:rPr>
                <w:rFonts w:asciiTheme="minorHAnsi" w:hAnsiTheme="minorHAnsi" w:cstheme="minorHAnsi"/>
                <w:sz w:val="20"/>
              </w:rPr>
            </w:pPr>
          </w:p>
        </w:tc>
        <w:tc>
          <w:tcPr>
            <w:tcW w:w="2268" w:type="dxa"/>
          </w:tcPr>
          <w:p w14:paraId="5481256A" w14:textId="77777777" w:rsidR="007E7802" w:rsidRPr="007E7802" w:rsidRDefault="007E7802" w:rsidP="007E7802">
            <w:pPr>
              <w:rPr>
                <w:rFonts w:asciiTheme="minorHAnsi" w:hAnsiTheme="minorHAnsi" w:cstheme="minorHAnsi"/>
                <w:sz w:val="20"/>
              </w:rPr>
            </w:pPr>
            <w:r w:rsidRPr="007E7802">
              <w:rPr>
                <w:rFonts w:asciiTheme="minorHAnsi" w:hAnsiTheme="minorHAnsi" w:cstheme="minorHAnsi"/>
                <w:sz w:val="20"/>
              </w:rPr>
              <w:t>Uusien avausten määrä</w:t>
            </w:r>
          </w:p>
        </w:tc>
      </w:tr>
      <w:tr w:rsidR="007E7802" w:rsidRPr="007E7802" w14:paraId="1D952997" w14:textId="77777777" w:rsidTr="00926E64">
        <w:tc>
          <w:tcPr>
            <w:tcW w:w="7513" w:type="dxa"/>
          </w:tcPr>
          <w:p w14:paraId="05577EF0" w14:textId="77777777" w:rsidR="007E7802" w:rsidRPr="007E7802" w:rsidRDefault="007E7802" w:rsidP="007E7802">
            <w:pPr>
              <w:jc w:val="both"/>
              <w:rPr>
                <w:rFonts w:asciiTheme="minorHAnsi" w:hAnsiTheme="minorHAnsi" w:cstheme="minorHAnsi"/>
                <w:sz w:val="20"/>
              </w:rPr>
            </w:pPr>
            <w:r w:rsidRPr="007E7802">
              <w:rPr>
                <w:rFonts w:asciiTheme="minorHAnsi" w:hAnsiTheme="minorHAnsi" w:cstheme="minorHAnsi"/>
                <w:sz w:val="20"/>
              </w:rPr>
              <w:t>7.4 Digitalisaation hyödyntäminen kuntien yhteistoiminnassa ja palveluissa</w:t>
            </w:r>
          </w:p>
          <w:p w14:paraId="08AD7B28" w14:textId="77777777" w:rsidR="007E7802" w:rsidRPr="007E7802" w:rsidRDefault="007E7802" w:rsidP="007E7802">
            <w:pPr>
              <w:numPr>
                <w:ilvl w:val="0"/>
                <w:numId w:val="27"/>
              </w:numPr>
              <w:contextualSpacing/>
              <w:jc w:val="both"/>
              <w:rPr>
                <w:rFonts w:asciiTheme="minorHAnsi" w:hAnsiTheme="minorHAnsi" w:cstheme="minorHAnsi"/>
                <w:sz w:val="20"/>
              </w:rPr>
            </w:pPr>
            <w:r w:rsidRPr="007E7802">
              <w:rPr>
                <w:rFonts w:asciiTheme="minorHAnsi" w:hAnsiTheme="minorHAnsi" w:cstheme="minorHAnsi"/>
                <w:sz w:val="20"/>
              </w:rPr>
              <w:t>Digistrategian toteuttaminen ja digipalveluiden kehittäminen seutukunnalle asetetuissa tehtävissä</w:t>
            </w:r>
          </w:p>
          <w:p w14:paraId="025A6954" w14:textId="77777777" w:rsidR="007E7802" w:rsidRPr="007E7802" w:rsidRDefault="007E7802" w:rsidP="007E7802">
            <w:pPr>
              <w:numPr>
                <w:ilvl w:val="0"/>
                <w:numId w:val="27"/>
              </w:numPr>
              <w:contextualSpacing/>
              <w:jc w:val="both"/>
              <w:rPr>
                <w:rFonts w:cstheme="minorHAnsi"/>
                <w:sz w:val="20"/>
              </w:rPr>
            </w:pPr>
            <w:proofErr w:type="spellStart"/>
            <w:r w:rsidRPr="007E7802">
              <w:rPr>
                <w:rFonts w:asciiTheme="minorHAnsi" w:hAnsiTheme="minorHAnsi" w:cstheme="minorHAnsi"/>
                <w:sz w:val="20"/>
              </w:rPr>
              <w:t>Hankkeistaminen</w:t>
            </w:r>
            <w:proofErr w:type="spellEnd"/>
            <w:r w:rsidRPr="007E7802">
              <w:rPr>
                <w:rFonts w:asciiTheme="minorHAnsi" w:hAnsiTheme="minorHAnsi" w:cstheme="minorHAnsi"/>
                <w:sz w:val="20"/>
              </w:rPr>
              <w:t xml:space="preserve"> ja avustushaut </w:t>
            </w:r>
          </w:p>
          <w:p w14:paraId="61876D0B" w14:textId="77777777" w:rsidR="007E7802" w:rsidRPr="007E7802" w:rsidRDefault="007E7802" w:rsidP="007E7802">
            <w:pPr>
              <w:jc w:val="both"/>
              <w:rPr>
                <w:rFonts w:cstheme="minorHAnsi"/>
                <w:sz w:val="20"/>
              </w:rPr>
            </w:pPr>
          </w:p>
        </w:tc>
        <w:tc>
          <w:tcPr>
            <w:tcW w:w="2268" w:type="dxa"/>
          </w:tcPr>
          <w:p w14:paraId="236F1B50" w14:textId="77777777" w:rsidR="007E7802" w:rsidRPr="007E7802" w:rsidRDefault="007E7802" w:rsidP="007E7802">
            <w:pPr>
              <w:rPr>
                <w:rFonts w:asciiTheme="minorHAnsi" w:hAnsiTheme="minorHAnsi" w:cstheme="minorHAnsi"/>
                <w:sz w:val="20"/>
              </w:rPr>
            </w:pPr>
            <w:r w:rsidRPr="007E7802">
              <w:rPr>
                <w:rFonts w:asciiTheme="minorHAnsi" w:hAnsiTheme="minorHAnsi" w:cstheme="minorHAnsi"/>
                <w:sz w:val="20"/>
              </w:rPr>
              <w:t>Toimenpiteiden toteutumisaste</w:t>
            </w:r>
          </w:p>
          <w:p w14:paraId="78778E25" w14:textId="77777777" w:rsidR="007E7802" w:rsidRPr="007E7802" w:rsidRDefault="007E7802" w:rsidP="007E7802">
            <w:pPr>
              <w:rPr>
                <w:rFonts w:asciiTheme="minorHAnsi" w:hAnsiTheme="minorHAnsi" w:cstheme="minorHAnsi"/>
                <w:sz w:val="20"/>
              </w:rPr>
            </w:pPr>
            <w:r w:rsidRPr="007E7802">
              <w:rPr>
                <w:rFonts w:asciiTheme="minorHAnsi" w:hAnsiTheme="minorHAnsi" w:cstheme="minorHAnsi"/>
                <w:sz w:val="20"/>
              </w:rPr>
              <w:t>Uusien hankkeiden määrä</w:t>
            </w:r>
          </w:p>
        </w:tc>
      </w:tr>
    </w:tbl>
    <w:p w14:paraId="5D4FD368" w14:textId="2C8BE892" w:rsidR="00EB1129" w:rsidRDefault="00EB1129" w:rsidP="004B6A80"/>
    <w:tbl>
      <w:tblPr>
        <w:tblStyle w:val="TaulukkoRuudukko8"/>
        <w:tblW w:w="9781" w:type="dxa"/>
        <w:tblInd w:w="-5" w:type="dxa"/>
        <w:tblLook w:val="04A0" w:firstRow="1" w:lastRow="0" w:firstColumn="1" w:lastColumn="0" w:noHBand="0" w:noVBand="1"/>
      </w:tblPr>
      <w:tblGrid>
        <w:gridCol w:w="7655"/>
        <w:gridCol w:w="2126"/>
      </w:tblGrid>
      <w:tr w:rsidR="00F64F53" w:rsidRPr="00F64F53" w14:paraId="2741E184" w14:textId="77777777" w:rsidTr="00926E64">
        <w:tc>
          <w:tcPr>
            <w:tcW w:w="7655" w:type="dxa"/>
            <w:shd w:val="clear" w:color="auto" w:fill="D9D9D9" w:themeFill="background1" w:themeFillShade="D9"/>
          </w:tcPr>
          <w:p w14:paraId="18254A5B" w14:textId="77777777" w:rsidR="00F64F53" w:rsidRPr="00F64F53" w:rsidRDefault="00F64F53" w:rsidP="00F64F53">
            <w:pPr>
              <w:rPr>
                <w:rFonts w:asciiTheme="minorHAnsi" w:hAnsiTheme="minorHAnsi" w:cstheme="minorHAnsi"/>
                <w:b/>
                <w:bCs/>
                <w:sz w:val="22"/>
              </w:rPr>
            </w:pPr>
            <w:r w:rsidRPr="00F64F53">
              <w:rPr>
                <w:rFonts w:asciiTheme="minorHAnsi" w:hAnsiTheme="minorHAnsi" w:cstheme="minorHAnsi"/>
                <w:b/>
                <w:bCs/>
                <w:sz w:val="22"/>
              </w:rPr>
              <w:t>8. Seudun kuntien ja yritysten edunvalvonta</w:t>
            </w:r>
          </w:p>
          <w:p w14:paraId="69A248DE" w14:textId="77777777" w:rsidR="00F64F53" w:rsidRPr="00F64F53" w:rsidRDefault="00F64F53" w:rsidP="00F64F53">
            <w:pPr>
              <w:rPr>
                <w:rFonts w:asciiTheme="minorHAnsi" w:hAnsiTheme="minorHAnsi" w:cstheme="minorHAnsi"/>
                <w:b/>
                <w:bCs/>
                <w:sz w:val="20"/>
              </w:rPr>
            </w:pPr>
          </w:p>
          <w:p w14:paraId="11D25540" w14:textId="77777777" w:rsidR="00F64F53" w:rsidRPr="00F64F53" w:rsidRDefault="00F64F53" w:rsidP="00F64F53">
            <w:pPr>
              <w:rPr>
                <w:rFonts w:asciiTheme="minorHAnsi" w:hAnsiTheme="minorHAnsi" w:cstheme="minorHAnsi"/>
                <w:b/>
                <w:bCs/>
                <w:sz w:val="20"/>
              </w:rPr>
            </w:pPr>
            <w:r w:rsidRPr="00F64F53">
              <w:rPr>
                <w:rFonts w:asciiTheme="minorHAnsi" w:hAnsiTheme="minorHAnsi" w:cstheme="minorHAnsi"/>
                <w:b/>
                <w:bCs/>
                <w:sz w:val="20"/>
              </w:rPr>
              <w:t>Toimenpiteet</w:t>
            </w:r>
          </w:p>
        </w:tc>
        <w:tc>
          <w:tcPr>
            <w:tcW w:w="2126" w:type="dxa"/>
            <w:shd w:val="clear" w:color="auto" w:fill="D9D9D9" w:themeFill="background1" w:themeFillShade="D9"/>
          </w:tcPr>
          <w:p w14:paraId="4D1D419B" w14:textId="77777777" w:rsidR="00F64F53" w:rsidRPr="00F64F53" w:rsidRDefault="00F64F53" w:rsidP="00F64F53">
            <w:pPr>
              <w:jc w:val="both"/>
              <w:rPr>
                <w:rFonts w:asciiTheme="minorHAnsi" w:hAnsiTheme="minorHAnsi" w:cstheme="minorHAnsi"/>
                <w:b/>
                <w:sz w:val="20"/>
              </w:rPr>
            </w:pPr>
          </w:p>
          <w:p w14:paraId="766AAA7A" w14:textId="77777777" w:rsidR="00F64F53" w:rsidRPr="00F64F53" w:rsidRDefault="00F64F53" w:rsidP="00F64F53">
            <w:pPr>
              <w:jc w:val="both"/>
              <w:rPr>
                <w:rFonts w:asciiTheme="minorHAnsi" w:hAnsiTheme="minorHAnsi" w:cstheme="minorHAnsi"/>
                <w:b/>
                <w:sz w:val="20"/>
              </w:rPr>
            </w:pPr>
          </w:p>
          <w:p w14:paraId="751AFBFC" w14:textId="77777777" w:rsidR="00F64F53" w:rsidRPr="00F64F53" w:rsidRDefault="00F64F53" w:rsidP="00F64F53">
            <w:pPr>
              <w:jc w:val="both"/>
              <w:rPr>
                <w:rFonts w:asciiTheme="minorHAnsi" w:hAnsiTheme="minorHAnsi" w:cstheme="minorHAnsi"/>
                <w:b/>
                <w:sz w:val="20"/>
              </w:rPr>
            </w:pPr>
            <w:r w:rsidRPr="00F64F53">
              <w:rPr>
                <w:rFonts w:asciiTheme="minorHAnsi" w:hAnsiTheme="minorHAnsi" w:cstheme="minorHAnsi"/>
                <w:b/>
                <w:sz w:val="20"/>
              </w:rPr>
              <w:t>Mittari(t)</w:t>
            </w:r>
          </w:p>
        </w:tc>
      </w:tr>
      <w:tr w:rsidR="00F64F53" w:rsidRPr="00F64F53" w14:paraId="68015C73" w14:textId="77777777" w:rsidTr="00926E64">
        <w:tc>
          <w:tcPr>
            <w:tcW w:w="7655" w:type="dxa"/>
          </w:tcPr>
          <w:p w14:paraId="25755F3E" w14:textId="77777777" w:rsidR="00F64F53" w:rsidRPr="00F64F53" w:rsidRDefault="00F64F53" w:rsidP="00F64F53">
            <w:pPr>
              <w:rPr>
                <w:rFonts w:asciiTheme="minorHAnsi" w:hAnsiTheme="minorHAnsi" w:cstheme="minorHAnsi"/>
                <w:sz w:val="20"/>
              </w:rPr>
            </w:pPr>
            <w:r w:rsidRPr="00F64F53">
              <w:rPr>
                <w:rFonts w:asciiTheme="minorHAnsi" w:hAnsiTheme="minorHAnsi" w:cstheme="minorHAnsi"/>
                <w:sz w:val="20"/>
              </w:rPr>
              <w:t>8.1 EU-tukien säilyminen Kaustisen seutukunnan alueella</w:t>
            </w:r>
          </w:p>
          <w:p w14:paraId="22D3A2A5" w14:textId="77777777" w:rsidR="00F64F53" w:rsidRPr="00F64F53" w:rsidRDefault="00F64F53" w:rsidP="00F64F53">
            <w:pPr>
              <w:numPr>
                <w:ilvl w:val="0"/>
                <w:numId w:val="26"/>
              </w:numPr>
              <w:contextualSpacing/>
              <w:rPr>
                <w:rFonts w:asciiTheme="minorHAnsi" w:hAnsiTheme="minorHAnsi" w:cstheme="minorHAnsi"/>
                <w:sz w:val="20"/>
              </w:rPr>
            </w:pPr>
            <w:r w:rsidRPr="00F64F53">
              <w:rPr>
                <w:rFonts w:asciiTheme="minorHAnsi" w:hAnsiTheme="minorHAnsi" w:cstheme="minorHAnsi"/>
                <w:sz w:val="20"/>
              </w:rPr>
              <w:t>Yhteistyö maakunnan kuntien ja maakuntaliiton kanssa</w:t>
            </w:r>
          </w:p>
          <w:p w14:paraId="2C13549B" w14:textId="77777777" w:rsidR="00F64F53" w:rsidRPr="00F64F53" w:rsidRDefault="00F64F53" w:rsidP="00F64F53">
            <w:pPr>
              <w:ind w:left="720"/>
              <w:contextualSpacing/>
              <w:rPr>
                <w:rFonts w:asciiTheme="minorHAnsi" w:hAnsiTheme="minorHAnsi" w:cstheme="minorHAnsi"/>
                <w:sz w:val="20"/>
              </w:rPr>
            </w:pPr>
          </w:p>
        </w:tc>
        <w:tc>
          <w:tcPr>
            <w:tcW w:w="2126" w:type="dxa"/>
          </w:tcPr>
          <w:p w14:paraId="7CA18EC7" w14:textId="77777777" w:rsidR="00F64F53" w:rsidRPr="00F64F53" w:rsidRDefault="00F64F53" w:rsidP="00F64F53">
            <w:pPr>
              <w:rPr>
                <w:rFonts w:asciiTheme="minorHAnsi" w:hAnsiTheme="minorHAnsi" w:cstheme="minorHAnsi"/>
                <w:sz w:val="20"/>
              </w:rPr>
            </w:pPr>
            <w:r w:rsidRPr="00F64F53">
              <w:rPr>
                <w:rFonts w:asciiTheme="minorHAnsi" w:hAnsiTheme="minorHAnsi" w:cstheme="minorHAnsi"/>
                <w:sz w:val="20"/>
              </w:rPr>
              <w:t>Toteutuneet</w:t>
            </w:r>
          </w:p>
          <w:p w14:paraId="5CEF6BA4" w14:textId="77777777" w:rsidR="00F64F53" w:rsidRPr="00F64F53" w:rsidRDefault="00F64F53" w:rsidP="00F64F53">
            <w:pPr>
              <w:rPr>
                <w:rFonts w:asciiTheme="minorHAnsi" w:hAnsiTheme="minorHAnsi" w:cstheme="minorHAnsi"/>
                <w:sz w:val="20"/>
              </w:rPr>
            </w:pPr>
            <w:r w:rsidRPr="00F64F53">
              <w:rPr>
                <w:rFonts w:asciiTheme="minorHAnsi" w:hAnsiTheme="minorHAnsi" w:cstheme="minorHAnsi"/>
                <w:sz w:val="20"/>
              </w:rPr>
              <w:t>toimenpiteet</w:t>
            </w:r>
          </w:p>
        </w:tc>
      </w:tr>
      <w:tr w:rsidR="00F64F53" w:rsidRPr="00F64F53" w14:paraId="35B435F7" w14:textId="77777777" w:rsidTr="00926E64">
        <w:tc>
          <w:tcPr>
            <w:tcW w:w="7655" w:type="dxa"/>
          </w:tcPr>
          <w:p w14:paraId="17449ADF" w14:textId="77777777" w:rsidR="00F64F53" w:rsidRPr="00F64F53" w:rsidRDefault="00F64F53" w:rsidP="00F64F53">
            <w:pPr>
              <w:jc w:val="both"/>
              <w:rPr>
                <w:rFonts w:asciiTheme="minorHAnsi" w:hAnsiTheme="minorHAnsi" w:cstheme="minorHAnsi"/>
                <w:sz w:val="20"/>
              </w:rPr>
            </w:pPr>
            <w:r w:rsidRPr="00F64F53">
              <w:rPr>
                <w:rFonts w:asciiTheme="minorHAnsi" w:hAnsiTheme="minorHAnsi" w:cstheme="minorHAnsi"/>
                <w:sz w:val="20"/>
              </w:rPr>
              <w:t>8.2 Alueen infrastruktuuriin liittyvien hankkeiden edistäminen ja edunvalvonta</w:t>
            </w:r>
          </w:p>
          <w:p w14:paraId="3DF6107D" w14:textId="77777777" w:rsidR="00F64F53" w:rsidRPr="00F64F53" w:rsidRDefault="00F64F53" w:rsidP="00F64F53">
            <w:pPr>
              <w:numPr>
                <w:ilvl w:val="0"/>
                <w:numId w:val="26"/>
              </w:numPr>
              <w:contextualSpacing/>
              <w:jc w:val="both"/>
              <w:rPr>
                <w:rFonts w:asciiTheme="minorHAnsi" w:hAnsiTheme="minorHAnsi" w:cstheme="minorHAnsi"/>
                <w:b/>
                <w:bCs/>
                <w:sz w:val="20"/>
              </w:rPr>
            </w:pPr>
            <w:r w:rsidRPr="00F64F53">
              <w:rPr>
                <w:rFonts w:asciiTheme="minorHAnsi" w:hAnsiTheme="minorHAnsi" w:cstheme="minorHAnsi"/>
                <w:b/>
                <w:bCs/>
                <w:sz w:val="20"/>
              </w:rPr>
              <w:t xml:space="preserve">Tiehankkeet </w:t>
            </w:r>
          </w:p>
          <w:p w14:paraId="23E35D16" w14:textId="77777777" w:rsidR="00F64F53" w:rsidRPr="00F64F53" w:rsidRDefault="00F64F53" w:rsidP="00F64F53">
            <w:pPr>
              <w:numPr>
                <w:ilvl w:val="1"/>
                <w:numId w:val="26"/>
              </w:numPr>
              <w:contextualSpacing/>
              <w:jc w:val="both"/>
              <w:rPr>
                <w:rFonts w:asciiTheme="minorHAnsi" w:hAnsiTheme="minorHAnsi" w:cstheme="minorHAnsi"/>
                <w:sz w:val="20"/>
              </w:rPr>
            </w:pPr>
            <w:r w:rsidRPr="00F64F53">
              <w:rPr>
                <w:rFonts w:asciiTheme="minorHAnsi" w:hAnsiTheme="minorHAnsi" w:cstheme="minorHAnsi"/>
                <w:sz w:val="20"/>
              </w:rPr>
              <w:t xml:space="preserve">KT63 kunnostaminen </w:t>
            </w:r>
            <w:proofErr w:type="spellStart"/>
            <w:r w:rsidRPr="00F64F53">
              <w:rPr>
                <w:rFonts w:asciiTheme="minorHAnsi" w:hAnsiTheme="minorHAnsi" w:cstheme="minorHAnsi"/>
                <w:sz w:val="20"/>
              </w:rPr>
              <w:t>Ina</w:t>
            </w:r>
            <w:proofErr w:type="spellEnd"/>
            <w:r w:rsidRPr="00F64F53">
              <w:rPr>
                <w:rFonts w:asciiTheme="minorHAnsi" w:hAnsiTheme="minorHAnsi" w:cstheme="minorHAnsi"/>
                <w:sz w:val="20"/>
              </w:rPr>
              <w:t xml:space="preserve"> – Kaustinen - Toholampi (Seinäjoelta Liminkaan)</w:t>
            </w:r>
          </w:p>
          <w:p w14:paraId="6476C804" w14:textId="77777777" w:rsidR="00F64F53" w:rsidRPr="00F64F53" w:rsidRDefault="00F64F53" w:rsidP="00F64F53">
            <w:pPr>
              <w:numPr>
                <w:ilvl w:val="1"/>
                <w:numId w:val="26"/>
              </w:numPr>
              <w:contextualSpacing/>
              <w:jc w:val="both"/>
              <w:rPr>
                <w:rFonts w:asciiTheme="minorHAnsi" w:hAnsiTheme="minorHAnsi" w:cstheme="minorHAnsi"/>
                <w:sz w:val="20"/>
              </w:rPr>
            </w:pPr>
            <w:r w:rsidRPr="00F64F53">
              <w:rPr>
                <w:rFonts w:asciiTheme="minorHAnsi" w:hAnsiTheme="minorHAnsi" w:cstheme="minorHAnsi"/>
                <w:sz w:val="20"/>
              </w:rPr>
              <w:t xml:space="preserve">KT63 liittymäkaistan rakentaminen </w:t>
            </w:r>
            <w:proofErr w:type="spellStart"/>
            <w:r w:rsidRPr="00F64F53">
              <w:rPr>
                <w:rFonts w:asciiTheme="minorHAnsi" w:hAnsiTheme="minorHAnsi" w:cstheme="minorHAnsi"/>
                <w:sz w:val="20"/>
              </w:rPr>
              <w:t>Keliber</w:t>
            </w:r>
            <w:proofErr w:type="spellEnd"/>
            <w:r w:rsidRPr="00F64F53">
              <w:rPr>
                <w:rFonts w:asciiTheme="minorHAnsi" w:hAnsiTheme="minorHAnsi" w:cstheme="minorHAnsi"/>
                <w:sz w:val="20"/>
              </w:rPr>
              <w:t xml:space="preserve"> Oy:n Kaustisen rikastamolle</w:t>
            </w:r>
          </w:p>
          <w:p w14:paraId="3BE4360B" w14:textId="77777777" w:rsidR="00F64F53" w:rsidRPr="00F64F53" w:rsidRDefault="00F64F53" w:rsidP="00F64F53">
            <w:pPr>
              <w:numPr>
                <w:ilvl w:val="1"/>
                <w:numId w:val="26"/>
              </w:numPr>
              <w:contextualSpacing/>
              <w:jc w:val="both"/>
              <w:rPr>
                <w:rFonts w:asciiTheme="minorHAnsi" w:hAnsiTheme="minorHAnsi" w:cstheme="minorHAnsi"/>
                <w:sz w:val="20"/>
              </w:rPr>
            </w:pPr>
            <w:r w:rsidRPr="00F64F53">
              <w:rPr>
                <w:rFonts w:asciiTheme="minorHAnsi" w:hAnsiTheme="minorHAnsi" w:cstheme="minorHAnsi"/>
                <w:sz w:val="20"/>
              </w:rPr>
              <w:t>Kevyen liikenteen väylät KT63 Kaustisella ja VT13 Kaustinen - Veteli</w:t>
            </w:r>
          </w:p>
          <w:p w14:paraId="3CFA0FC0" w14:textId="77777777" w:rsidR="00F64F53" w:rsidRPr="00F64F53" w:rsidRDefault="00F64F53" w:rsidP="00F64F53">
            <w:pPr>
              <w:numPr>
                <w:ilvl w:val="1"/>
                <w:numId w:val="26"/>
              </w:numPr>
              <w:contextualSpacing/>
              <w:jc w:val="both"/>
              <w:rPr>
                <w:rFonts w:asciiTheme="minorHAnsi" w:hAnsiTheme="minorHAnsi" w:cstheme="minorHAnsi"/>
                <w:sz w:val="20"/>
              </w:rPr>
            </w:pPr>
            <w:r w:rsidRPr="00F64F53">
              <w:rPr>
                <w:rFonts w:asciiTheme="minorHAnsi" w:hAnsiTheme="minorHAnsi" w:cstheme="minorHAnsi"/>
                <w:sz w:val="20"/>
              </w:rPr>
              <w:t>Seututie 751 Halsua – Räyrinki - Evijärvi</w:t>
            </w:r>
          </w:p>
          <w:p w14:paraId="603B04BA" w14:textId="77777777" w:rsidR="00F64F53" w:rsidRPr="00F64F53" w:rsidRDefault="00F64F53" w:rsidP="00F64F53">
            <w:pPr>
              <w:numPr>
                <w:ilvl w:val="1"/>
                <w:numId w:val="26"/>
              </w:numPr>
              <w:contextualSpacing/>
              <w:jc w:val="both"/>
              <w:rPr>
                <w:rFonts w:asciiTheme="minorHAnsi" w:hAnsiTheme="minorHAnsi" w:cstheme="minorHAnsi"/>
                <w:sz w:val="20"/>
              </w:rPr>
            </w:pPr>
            <w:r w:rsidRPr="00F64F53">
              <w:rPr>
                <w:rFonts w:asciiTheme="minorHAnsi" w:hAnsiTheme="minorHAnsi" w:cstheme="minorHAnsi"/>
                <w:sz w:val="20"/>
              </w:rPr>
              <w:t>Yhdystie 7594 kunnostaminen Lestijärveltä Reisjärvelle</w:t>
            </w:r>
          </w:p>
          <w:p w14:paraId="53313474" w14:textId="77777777" w:rsidR="00F64F53" w:rsidRPr="00F64F53" w:rsidRDefault="00F64F53" w:rsidP="00F64F53">
            <w:pPr>
              <w:numPr>
                <w:ilvl w:val="1"/>
                <w:numId w:val="26"/>
              </w:numPr>
              <w:contextualSpacing/>
              <w:jc w:val="both"/>
              <w:rPr>
                <w:rFonts w:asciiTheme="minorHAnsi" w:hAnsiTheme="minorHAnsi" w:cstheme="minorHAnsi"/>
                <w:sz w:val="20"/>
              </w:rPr>
            </w:pPr>
            <w:r w:rsidRPr="00F64F53">
              <w:rPr>
                <w:rFonts w:asciiTheme="minorHAnsi" w:hAnsiTheme="minorHAnsi" w:cstheme="minorHAnsi"/>
                <w:sz w:val="20"/>
              </w:rPr>
              <w:t>Yhdystie 7511 ns. Köyhäjoentie kunnostaminen Kaustisella ja Halsualla</w:t>
            </w:r>
          </w:p>
          <w:p w14:paraId="21B61AA9" w14:textId="77777777" w:rsidR="00F64F53" w:rsidRPr="00F64F53" w:rsidRDefault="00F64F53" w:rsidP="00F64F53">
            <w:pPr>
              <w:numPr>
                <w:ilvl w:val="1"/>
                <w:numId w:val="26"/>
              </w:numPr>
              <w:contextualSpacing/>
              <w:jc w:val="both"/>
              <w:rPr>
                <w:rFonts w:asciiTheme="minorHAnsi" w:hAnsiTheme="minorHAnsi" w:cstheme="minorHAnsi"/>
                <w:sz w:val="20"/>
              </w:rPr>
            </w:pPr>
            <w:r w:rsidRPr="00F64F53">
              <w:rPr>
                <w:rFonts w:asciiTheme="minorHAnsi" w:hAnsiTheme="minorHAnsi" w:cstheme="minorHAnsi"/>
                <w:sz w:val="20"/>
              </w:rPr>
              <w:t>Kalliojärventie kunnostaminen Vetelissä</w:t>
            </w:r>
          </w:p>
          <w:p w14:paraId="62299B09" w14:textId="77777777" w:rsidR="00F64F53" w:rsidRPr="00F64F53" w:rsidRDefault="00F64F53" w:rsidP="00F64F53">
            <w:pPr>
              <w:numPr>
                <w:ilvl w:val="0"/>
                <w:numId w:val="26"/>
              </w:numPr>
              <w:contextualSpacing/>
              <w:jc w:val="both"/>
              <w:rPr>
                <w:rFonts w:asciiTheme="minorHAnsi" w:hAnsiTheme="minorHAnsi" w:cstheme="minorHAnsi"/>
                <w:sz w:val="20"/>
              </w:rPr>
            </w:pPr>
            <w:r w:rsidRPr="00F64F53">
              <w:rPr>
                <w:rFonts w:asciiTheme="minorHAnsi" w:hAnsiTheme="minorHAnsi" w:cstheme="minorHAnsi"/>
                <w:sz w:val="20"/>
              </w:rPr>
              <w:t xml:space="preserve">Liikuntapaikkahankkeet Kaustisella, Toholammilla ja Vetelissä </w:t>
            </w:r>
          </w:p>
        </w:tc>
        <w:tc>
          <w:tcPr>
            <w:tcW w:w="2126" w:type="dxa"/>
          </w:tcPr>
          <w:p w14:paraId="712D99B5" w14:textId="77777777" w:rsidR="00F64F53" w:rsidRPr="00F64F53" w:rsidRDefault="00F64F53" w:rsidP="00F64F53">
            <w:pPr>
              <w:rPr>
                <w:rFonts w:asciiTheme="minorHAnsi" w:hAnsiTheme="minorHAnsi" w:cstheme="minorHAnsi"/>
                <w:sz w:val="20"/>
              </w:rPr>
            </w:pPr>
            <w:r w:rsidRPr="00F64F53">
              <w:rPr>
                <w:rFonts w:asciiTheme="minorHAnsi" w:hAnsiTheme="minorHAnsi" w:cstheme="minorHAnsi"/>
                <w:sz w:val="20"/>
              </w:rPr>
              <w:t>Toteutuneet</w:t>
            </w:r>
          </w:p>
          <w:p w14:paraId="7D6EB51A" w14:textId="77777777" w:rsidR="00F64F53" w:rsidRPr="00F64F53" w:rsidRDefault="00F64F53" w:rsidP="00F64F53">
            <w:pPr>
              <w:rPr>
                <w:rFonts w:asciiTheme="minorHAnsi" w:hAnsiTheme="minorHAnsi" w:cstheme="minorHAnsi"/>
                <w:sz w:val="20"/>
              </w:rPr>
            </w:pPr>
            <w:r w:rsidRPr="00F64F53">
              <w:rPr>
                <w:rFonts w:asciiTheme="minorHAnsi" w:hAnsiTheme="minorHAnsi" w:cstheme="minorHAnsi"/>
                <w:sz w:val="20"/>
              </w:rPr>
              <w:t>toimenpiteet</w:t>
            </w:r>
          </w:p>
          <w:p w14:paraId="1B26AC7F" w14:textId="77777777" w:rsidR="00F64F53" w:rsidRPr="00F64F53" w:rsidRDefault="00F64F53" w:rsidP="00F64F53">
            <w:pPr>
              <w:rPr>
                <w:rFonts w:asciiTheme="minorHAnsi" w:hAnsiTheme="minorHAnsi" w:cstheme="minorHAnsi"/>
                <w:sz w:val="20"/>
              </w:rPr>
            </w:pPr>
          </w:p>
        </w:tc>
      </w:tr>
      <w:tr w:rsidR="00F64F53" w:rsidRPr="00F64F53" w14:paraId="63235EC1" w14:textId="77777777" w:rsidTr="00926E64">
        <w:tc>
          <w:tcPr>
            <w:tcW w:w="7655" w:type="dxa"/>
          </w:tcPr>
          <w:p w14:paraId="5D87168D" w14:textId="77777777" w:rsidR="00F64F53" w:rsidRPr="00F64F53" w:rsidRDefault="00F64F53" w:rsidP="00F64F53">
            <w:pPr>
              <w:rPr>
                <w:rFonts w:asciiTheme="minorHAnsi" w:hAnsiTheme="minorHAnsi" w:cstheme="minorHAnsi"/>
                <w:sz w:val="20"/>
              </w:rPr>
            </w:pPr>
            <w:r w:rsidRPr="00F64F53">
              <w:rPr>
                <w:rFonts w:asciiTheme="minorHAnsi" w:hAnsiTheme="minorHAnsi" w:cstheme="minorHAnsi"/>
                <w:sz w:val="20"/>
              </w:rPr>
              <w:t>8.3 Yritystukien hyödyntäminen yritysten kehittämis- ja investointihankkeisiin</w:t>
            </w:r>
          </w:p>
        </w:tc>
        <w:tc>
          <w:tcPr>
            <w:tcW w:w="2126" w:type="dxa"/>
          </w:tcPr>
          <w:p w14:paraId="2279068D" w14:textId="77777777" w:rsidR="00F64F53" w:rsidRPr="00F64F53" w:rsidRDefault="00F64F53" w:rsidP="00F64F53">
            <w:pPr>
              <w:rPr>
                <w:rFonts w:asciiTheme="minorHAnsi" w:hAnsiTheme="minorHAnsi" w:cstheme="minorHAnsi"/>
                <w:sz w:val="20"/>
              </w:rPr>
            </w:pPr>
            <w:r w:rsidRPr="00F64F53">
              <w:rPr>
                <w:rFonts w:asciiTheme="minorHAnsi" w:hAnsiTheme="minorHAnsi" w:cstheme="minorHAnsi"/>
                <w:sz w:val="20"/>
              </w:rPr>
              <w:t>Yritystukirahoituksen</w:t>
            </w:r>
          </w:p>
          <w:p w14:paraId="17FD1535" w14:textId="77777777" w:rsidR="00F64F53" w:rsidRPr="00F64F53" w:rsidRDefault="00F64F53" w:rsidP="00F64F53">
            <w:pPr>
              <w:rPr>
                <w:rFonts w:asciiTheme="minorHAnsi" w:hAnsiTheme="minorHAnsi" w:cstheme="minorHAnsi"/>
                <w:sz w:val="20"/>
              </w:rPr>
            </w:pPr>
            <w:r w:rsidRPr="00F64F53">
              <w:rPr>
                <w:rFonts w:asciiTheme="minorHAnsi" w:hAnsiTheme="minorHAnsi" w:cstheme="minorHAnsi"/>
                <w:sz w:val="20"/>
              </w:rPr>
              <w:t>määrä</w:t>
            </w:r>
          </w:p>
        </w:tc>
      </w:tr>
    </w:tbl>
    <w:p w14:paraId="3C557121" w14:textId="77777777" w:rsidR="005403FB" w:rsidRDefault="005403FB" w:rsidP="00A8123E">
      <w:pPr>
        <w:pStyle w:val="Otsikko4"/>
      </w:pPr>
    </w:p>
    <w:p w14:paraId="58C37D9E" w14:textId="77777777" w:rsidR="005403FB" w:rsidRDefault="005403FB">
      <w:pPr>
        <w:spacing w:line="360" w:lineRule="auto"/>
        <w:jc w:val="both"/>
        <w:rPr>
          <w:rFonts w:eastAsiaTheme="majorEastAsia" w:cstheme="majorBidi"/>
          <w:b/>
          <w:iCs/>
          <w:color w:val="000000" w:themeColor="text1"/>
          <w:sz w:val="20"/>
        </w:rPr>
      </w:pPr>
      <w:r>
        <w:br w:type="page"/>
      </w:r>
    </w:p>
    <w:p w14:paraId="40153E1B" w14:textId="34E1E2B8" w:rsidR="00053BF9" w:rsidRDefault="00315CB8" w:rsidP="00A8123E">
      <w:pPr>
        <w:pStyle w:val="Otsikko4"/>
      </w:pPr>
      <w:bookmarkStart w:id="64" w:name="_Toc58245201"/>
      <w:r>
        <w:lastRenderedPageBreak/>
        <w:t>Seutukunnan tuloarviot ja määrärahat</w:t>
      </w:r>
      <w:bookmarkEnd w:id="64"/>
    </w:p>
    <w:tbl>
      <w:tblPr>
        <w:tblW w:w="9136" w:type="dxa"/>
        <w:tblCellMar>
          <w:left w:w="70" w:type="dxa"/>
          <w:right w:w="70" w:type="dxa"/>
        </w:tblCellMar>
        <w:tblLook w:val="04A0" w:firstRow="1" w:lastRow="0" w:firstColumn="1" w:lastColumn="0" w:noHBand="0" w:noVBand="1"/>
      </w:tblPr>
      <w:tblGrid>
        <w:gridCol w:w="979"/>
        <w:gridCol w:w="470"/>
        <w:gridCol w:w="1012"/>
        <w:gridCol w:w="1223"/>
        <w:gridCol w:w="1040"/>
        <w:gridCol w:w="1120"/>
        <w:gridCol w:w="1180"/>
        <w:gridCol w:w="1060"/>
        <w:gridCol w:w="1080"/>
      </w:tblGrid>
      <w:tr w:rsidR="00D96D2D" w:rsidRPr="00D96D2D" w14:paraId="51D8DC6D" w14:textId="77777777" w:rsidTr="00D96D2D">
        <w:trPr>
          <w:trHeight w:val="276"/>
        </w:trPr>
        <w:tc>
          <w:tcPr>
            <w:tcW w:w="960" w:type="dxa"/>
            <w:tcBorders>
              <w:top w:val="nil"/>
              <w:left w:val="nil"/>
              <w:bottom w:val="nil"/>
              <w:right w:val="nil"/>
            </w:tcBorders>
            <w:shd w:val="clear" w:color="auto" w:fill="auto"/>
            <w:noWrap/>
            <w:vAlign w:val="bottom"/>
            <w:hideMark/>
          </w:tcPr>
          <w:p w14:paraId="1FBCC3CF" w14:textId="77777777" w:rsidR="00D96D2D" w:rsidRPr="00D96D2D" w:rsidRDefault="00D96D2D" w:rsidP="00D96D2D">
            <w:pPr>
              <w:spacing w:after="0" w:line="240" w:lineRule="auto"/>
              <w:rPr>
                <w:rFonts w:ascii="Times New Roman" w:eastAsia="Times New Roman" w:hAnsi="Times New Roman" w:cs="Times New Roman"/>
                <w:sz w:val="20"/>
                <w:szCs w:val="24"/>
                <w:lang w:eastAsia="fi-FI"/>
              </w:rPr>
            </w:pPr>
          </w:p>
        </w:tc>
        <w:tc>
          <w:tcPr>
            <w:tcW w:w="461" w:type="dxa"/>
            <w:tcBorders>
              <w:top w:val="nil"/>
              <w:left w:val="nil"/>
              <w:bottom w:val="nil"/>
              <w:right w:val="nil"/>
            </w:tcBorders>
            <w:shd w:val="clear" w:color="auto" w:fill="auto"/>
            <w:noWrap/>
            <w:vAlign w:val="bottom"/>
            <w:hideMark/>
          </w:tcPr>
          <w:p w14:paraId="27B09FDC" w14:textId="77777777" w:rsidR="00D96D2D" w:rsidRPr="00D96D2D" w:rsidRDefault="00D96D2D" w:rsidP="00D96D2D">
            <w:pPr>
              <w:spacing w:after="0" w:line="240" w:lineRule="auto"/>
              <w:rPr>
                <w:rFonts w:ascii="Times New Roman" w:eastAsia="Times New Roman" w:hAnsi="Times New Roman" w:cs="Times New Roman"/>
                <w:sz w:val="20"/>
                <w:szCs w:val="20"/>
                <w:lang w:eastAsia="fi-FI"/>
              </w:rPr>
            </w:pPr>
          </w:p>
        </w:tc>
        <w:tc>
          <w:tcPr>
            <w:tcW w:w="1012" w:type="dxa"/>
            <w:tcBorders>
              <w:top w:val="nil"/>
              <w:left w:val="nil"/>
              <w:bottom w:val="nil"/>
              <w:right w:val="nil"/>
            </w:tcBorders>
            <w:shd w:val="clear" w:color="auto" w:fill="auto"/>
            <w:noWrap/>
            <w:vAlign w:val="bottom"/>
            <w:hideMark/>
          </w:tcPr>
          <w:p w14:paraId="3DF19596" w14:textId="77777777" w:rsidR="00D96D2D" w:rsidRPr="00D96D2D" w:rsidRDefault="00D96D2D" w:rsidP="00D96D2D">
            <w:pPr>
              <w:spacing w:after="0" w:line="240" w:lineRule="auto"/>
              <w:rPr>
                <w:rFonts w:ascii="Times New Roman" w:eastAsia="Times New Roman" w:hAnsi="Times New Roman" w:cs="Times New Roman"/>
                <w:sz w:val="20"/>
                <w:szCs w:val="20"/>
                <w:lang w:eastAsia="fi-FI"/>
              </w:rPr>
            </w:pPr>
          </w:p>
        </w:tc>
        <w:tc>
          <w:tcPr>
            <w:tcW w:w="1223" w:type="dxa"/>
            <w:tcBorders>
              <w:top w:val="nil"/>
              <w:left w:val="nil"/>
              <w:bottom w:val="nil"/>
              <w:right w:val="nil"/>
            </w:tcBorders>
            <w:shd w:val="clear" w:color="auto" w:fill="auto"/>
            <w:noWrap/>
            <w:vAlign w:val="bottom"/>
            <w:hideMark/>
          </w:tcPr>
          <w:p w14:paraId="78046D16" w14:textId="77777777" w:rsidR="00D96D2D" w:rsidRPr="00D96D2D" w:rsidRDefault="00D96D2D" w:rsidP="00D96D2D">
            <w:pPr>
              <w:spacing w:after="0" w:line="240" w:lineRule="auto"/>
              <w:rPr>
                <w:rFonts w:ascii="Times New Roman" w:eastAsia="Times New Roman" w:hAnsi="Times New Roman" w:cs="Times New Roman"/>
                <w:sz w:val="20"/>
                <w:szCs w:val="20"/>
                <w:lang w:eastAsia="fi-FI"/>
              </w:rPr>
            </w:pPr>
          </w:p>
        </w:tc>
        <w:tc>
          <w:tcPr>
            <w:tcW w:w="1040" w:type="dxa"/>
            <w:tcBorders>
              <w:top w:val="nil"/>
              <w:left w:val="nil"/>
              <w:bottom w:val="nil"/>
              <w:right w:val="nil"/>
            </w:tcBorders>
            <w:shd w:val="clear" w:color="auto" w:fill="auto"/>
            <w:noWrap/>
            <w:vAlign w:val="bottom"/>
            <w:hideMark/>
          </w:tcPr>
          <w:p w14:paraId="5CD9DDC6"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TP 2019</w:t>
            </w:r>
          </w:p>
        </w:tc>
        <w:tc>
          <w:tcPr>
            <w:tcW w:w="1120" w:type="dxa"/>
            <w:tcBorders>
              <w:top w:val="nil"/>
              <w:left w:val="nil"/>
              <w:bottom w:val="nil"/>
              <w:right w:val="nil"/>
            </w:tcBorders>
            <w:shd w:val="clear" w:color="auto" w:fill="auto"/>
            <w:noWrap/>
            <w:vAlign w:val="bottom"/>
            <w:hideMark/>
          </w:tcPr>
          <w:p w14:paraId="2D1DEDA4"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TA 2020</w:t>
            </w:r>
          </w:p>
        </w:tc>
        <w:tc>
          <w:tcPr>
            <w:tcW w:w="11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03277F4"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TA 2021</w:t>
            </w:r>
          </w:p>
        </w:tc>
        <w:tc>
          <w:tcPr>
            <w:tcW w:w="1060" w:type="dxa"/>
            <w:tcBorders>
              <w:top w:val="nil"/>
              <w:left w:val="nil"/>
              <w:bottom w:val="nil"/>
              <w:right w:val="nil"/>
            </w:tcBorders>
            <w:shd w:val="clear" w:color="auto" w:fill="auto"/>
            <w:noWrap/>
            <w:vAlign w:val="bottom"/>
            <w:hideMark/>
          </w:tcPr>
          <w:p w14:paraId="5B30C180"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TS 2022</w:t>
            </w:r>
          </w:p>
        </w:tc>
        <w:tc>
          <w:tcPr>
            <w:tcW w:w="1080" w:type="dxa"/>
            <w:tcBorders>
              <w:top w:val="nil"/>
              <w:left w:val="nil"/>
              <w:bottom w:val="nil"/>
              <w:right w:val="nil"/>
            </w:tcBorders>
            <w:shd w:val="clear" w:color="auto" w:fill="auto"/>
            <w:noWrap/>
            <w:vAlign w:val="bottom"/>
            <w:hideMark/>
          </w:tcPr>
          <w:p w14:paraId="787C410F"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TS 2023</w:t>
            </w:r>
          </w:p>
        </w:tc>
      </w:tr>
      <w:tr w:rsidR="00D96D2D" w:rsidRPr="00D96D2D" w14:paraId="07987FCE" w14:textId="77777777" w:rsidTr="00D96D2D">
        <w:trPr>
          <w:trHeight w:val="276"/>
        </w:trPr>
        <w:tc>
          <w:tcPr>
            <w:tcW w:w="2433" w:type="dxa"/>
            <w:gridSpan w:val="3"/>
            <w:tcBorders>
              <w:top w:val="nil"/>
              <w:left w:val="nil"/>
              <w:bottom w:val="nil"/>
              <w:right w:val="nil"/>
            </w:tcBorders>
            <w:shd w:val="clear" w:color="auto" w:fill="auto"/>
            <w:noWrap/>
            <w:vAlign w:val="bottom"/>
            <w:hideMark/>
          </w:tcPr>
          <w:p w14:paraId="078D24BB" w14:textId="77777777" w:rsidR="00D96D2D" w:rsidRPr="00D96D2D" w:rsidRDefault="00D96D2D" w:rsidP="00D96D2D">
            <w:pPr>
              <w:spacing w:after="0" w:line="240" w:lineRule="auto"/>
              <w:rPr>
                <w:rFonts w:eastAsia="Times New Roman" w:cs="Arial"/>
                <w:color w:val="000000"/>
                <w:sz w:val="22"/>
                <w:lang w:eastAsia="fi-FI"/>
              </w:rPr>
            </w:pPr>
            <w:r w:rsidRPr="00D96D2D">
              <w:rPr>
                <w:rFonts w:eastAsia="Times New Roman" w:cs="Arial"/>
                <w:color w:val="000000"/>
                <w:sz w:val="22"/>
                <w:lang w:eastAsia="fi-FI"/>
              </w:rPr>
              <w:t>Toimintatuotot</w:t>
            </w:r>
          </w:p>
        </w:tc>
        <w:tc>
          <w:tcPr>
            <w:tcW w:w="1223" w:type="dxa"/>
            <w:tcBorders>
              <w:top w:val="nil"/>
              <w:left w:val="nil"/>
              <w:bottom w:val="nil"/>
              <w:right w:val="nil"/>
            </w:tcBorders>
            <w:shd w:val="clear" w:color="auto" w:fill="auto"/>
            <w:noWrap/>
            <w:vAlign w:val="bottom"/>
            <w:hideMark/>
          </w:tcPr>
          <w:p w14:paraId="4CC6D953" w14:textId="77777777" w:rsidR="00D96D2D" w:rsidRPr="00D96D2D" w:rsidRDefault="00D96D2D" w:rsidP="00D96D2D">
            <w:pPr>
              <w:spacing w:after="0" w:line="240" w:lineRule="auto"/>
              <w:rPr>
                <w:rFonts w:eastAsia="Times New Roman" w:cs="Arial"/>
                <w:color w:val="000000"/>
                <w:sz w:val="22"/>
                <w:lang w:eastAsia="fi-FI"/>
              </w:rPr>
            </w:pPr>
          </w:p>
        </w:tc>
        <w:tc>
          <w:tcPr>
            <w:tcW w:w="1040" w:type="dxa"/>
            <w:tcBorders>
              <w:top w:val="nil"/>
              <w:left w:val="nil"/>
              <w:bottom w:val="nil"/>
              <w:right w:val="nil"/>
            </w:tcBorders>
            <w:shd w:val="clear" w:color="auto" w:fill="auto"/>
            <w:noWrap/>
            <w:vAlign w:val="bottom"/>
            <w:hideMark/>
          </w:tcPr>
          <w:p w14:paraId="038C1242" w14:textId="77777777" w:rsidR="00D96D2D" w:rsidRPr="00D96D2D" w:rsidRDefault="00D96D2D" w:rsidP="00D96D2D">
            <w:pPr>
              <w:spacing w:after="0" w:line="240" w:lineRule="auto"/>
              <w:rPr>
                <w:rFonts w:ascii="Times New Roman" w:eastAsia="Times New Roman" w:hAnsi="Times New Roman" w:cs="Times New Roman"/>
                <w:sz w:val="20"/>
                <w:szCs w:val="20"/>
                <w:lang w:eastAsia="fi-FI"/>
              </w:rPr>
            </w:pPr>
          </w:p>
        </w:tc>
        <w:tc>
          <w:tcPr>
            <w:tcW w:w="1120" w:type="dxa"/>
            <w:tcBorders>
              <w:top w:val="nil"/>
              <w:left w:val="nil"/>
              <w:bottom w:val="nil"/>
              <w:right w:val="nil"/>
            </w:tcBorders>
            <w:shd w:val="clear" w:color="auto" w:fill="auto"/>
            <w:noWrap/>
            <w:vAlign w:val="bottom"/>
            <w:hideMark/>
          </w:tcPr>
          <w:p w14:paraId="2FA51DEF"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6C7A16E3"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 </w:t>
            </w:r>
          </w:p>
        </w:tc>
        <w:tc>
          <w:tcPr>
            <w:tcW w:w="1060" w:type="dxa"/>
            <w:tcBorders>
              <w:top w:val="nil"/>
              <w:left w:val="nil"/>
              <w:bottom w:val="nil"/>
              <w:right w:val="nil"/>
            </w:tcBorders>
            <w:shd w:val="clear" w:color="auto" w:fill="auto"/>
            <w:noWrap/>
            <w:vAlign w:val="bottom"/>
            <w:hideMark/>
          </w:tcPr>
          <w:p w14:paraId="22CD0418" w14:textId="77777777" w:rsidR="00D96D2D" w:rsidRPr="00D96D2D" w:rsidRDefault="00D96D2D" w:rsidP="00D96D2D">
            <w:pPr>
              <w:spacing w:after="0" w:line="240" w:lineRule="auto"/>
              <w:jc w:val="center"/>
              <w:rPr>
                <w:rFonts w:eastAsia="Times New Roman" w:cs="Arial"/>
                <w:color w:val="000000"/>
                <w:sz w:val="22"/>
                <w:lang w:eastAsia="fi-FI"/>
              </w:rPr>
            </w:pPr>
          </w:p>
        </w:tc>
        <w:tc>
          <w:tcPr>
            <w:tcW w:w="1080" w:type="dxa"/>
            <w:tcBorders>
              <w:top w:val="nil"/>
              <w:left w:val="nil"/>
              <w:bottom w:val="nil"/>
              <w:right w:val="nil"/>
            </w:tcBorders>
            <w:shd w:val="clear" w:color="auto" w:fill="auto"/>
            <w:noWrap/>
            <w:vAlign w:val="bottom"/>
            <w:hideMark/>
          </w:tcPr>
          <w:p w14:paraId="2E22C97D"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r>
      <w:tr w:rsidR="00D96D2D" w:rsidRPr="00D96D2D" w14:paraId="69994F32" w14:textId="77777777" w:rsidTr="00D96D2D">
        <w:trPr>
          <w:trHeight w:val="276"/>
        </w:trPr>
        <w:tc>
          <w:tcPr>
            <w:tcW w:w="960" w:type="dxa"/>
            <w:tcBorders>
              <w:top w:val="nil"/>
              <w:left w:val="nil"/>
              <w:bottom w:val="nil"/>
              <w:right w:val="nil"/>
            </w:tcBorders>
            <w:shd w:val="clear" w:color="auto" w:fill="auto"/>
            <w:noWrap/>
            <w:vAlign w:val="bottom"/>
            <w:hideMark/>
          </w:tcPr>
          <w:p w14:paraId="006BA894"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c>
          <w:tcPr>
            <w:tcW w:w="1473" w:type="dxa"/>
            <w:gridSpan w:val="2"/>
            <w:tcBorders>
              <w:top w:val="nil"/>
              <w:left w:val="nil"/>
              <w:bottom w:val="nil"/>
              <w:right w:val="nil"/>
            </w:tcBorders>
            <w:shd w:val="clear" w:color="auto" w:fill="auto"/>
            <w:noWrap/>
            <w:vAlign w:val="bottom"/>
            <w:hideMark/>
          </w:tcPr>
          <w:p w14:paraId="3D2EE5B8" w14:textId="77777777" w:rsidR="00D96D2D" w:rsidRPr="00D96D2D" w:rsidRDefault="00D96D2D" w:rsidP="00D96D2D">
            <w:pPr>
              <w:spacing w:after="0" w:line="240" w:lineRule="auto"/>
              <w:rPr>
                <w:rFonts w:eastAsia="Times New Roman" w:cs="Arial"/>
                <w:color w:val="000000"/>
                <w:sz w:val="22"/>
                <w:lang w:eastAsia="fi-FI"/>
              </w:rPr>
            </w:pPr>
            <w:r w:rsidRPr="00D96D2D">
              <w:rPr>
                <w:rFonts w:eastAsia="Times New Roman" w:cs="Arial"/>
                <w:color w:val="000000"/>
                <w:sz w:val="22"/>
                <w:lang w:eastAsia="fi-FI"/>
              </w:rPr>
              <w:t>Myyntituotot</w:t>
            </w:r>
          </w:p>
        </w:tc>
        <w:tc>
          <w:tcPr>
            <w:tcW w:w="1223" w:type="dxa"/>
            <w:tcBorders>
              <w:top w:val="nil"/>
              <w:left w:val="nil"/>
              <w:bottom w:val="nil"/>
              <w:right w:val="nil"/>
            </w:tcBorders>
            <w:shd w:val="clear" w:color="auto" w:fill="auto"/>
            <w:noWrap/>
            <w:vAlign w:val="bottom"/>
            <w:hideMark/>
          </w:tcPr>
          <w:p w14:paraId="4B2FA746" w14:textId="77777777" w:rsidR="00D96D2D" w:rsidRPr="00D96D2D" w:rsidRDefault="00D96D2D" w:rsidP="00D96D2D">
            <w:pPr>
              <w:spacing w:after="0" w:line="240" w:lineRule="auto"/>
              <w:rPr>
                <w:rFonts w:eastAsia="Times New Roman" w:cs="Arial"/>
                <w:color w:val="000000"/>
                <w:sz w:val="22"/>
                <w:lang w:eastAsia="fi-FI"/>
              </w:rPr>
            </w:pPr>
          </w:p>
        </w:tc>
        <w:tc>
          <w:tcPr>
            <w:tcW w:w="1040" w:type="dxa"/>
            <w:tcBorders>
              <w:top w:val="nil"/>
              <w:left w:val="nil"/>
              <w:bottom w:val="nil"/>
              <w:right w:val="nil"/>
            </w:tcBorders>
            <w:shd w:val="clear" w:color="auto" w:fill="auto"/>
            <w:noWrap/>
            <w:vAlign w:val="bottom"/>
            <w:hideMark/>
          </w:tcPr>
          <w:p w14:paraId="7E310F27"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535520</w:t>
            </w:r>
          </w:p>
        </w:tc>
        <w:tc>
          <w:tcPr>
            <w:tcW w:w="1120" w:type="dxa"/>
            <w:tcBorders>
              <w:top w:val="nil"/>
              <w:left w:val="nil"/>
              <w:bottom w:val="nil"/>
              <w:right w:val="nil"/>
            </w:tcBorders>
            <w:shd w:val="clear" w:color="auto" w:fill="auto"/>
            <w:noWrap/>
            <w:vAlign w:val="bottom"/>
            <w:hideMark/>
          </w:tcPr>
          <w:p w14:paraId="3B1F4C7F"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1001020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AC66B65"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967960</w:t>
            </w:r>
          </w:p>
        </w:tc>
        <w:tc>
          <w:tcPr>
            <w:tcW w:w="1060" w:type="dxa"/>
            <w:tcBorders>
              <w:top w:val="nil"/>
              <w:left w:val="nil"/>
              <w:bottom w:val="nil"/>
              <w:right w:val="nil"/>
            </w:tcBorders>
            <w:shd w:val="clear" w:color="auto" w:fill="auto"/>
            <w:noWrap/>
            <w:vAlign w:val="bottom"/>
            <w:hideMark/>
          </w:tcPr>
          <w:p w14:paraId="6912D190"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890700</w:t>
            </w:r>
          </w:p>
        </w:tc>
        <w:tc>
          <w:tcPr>
            <w:tcW w:w="1080" w:type="dxa"/>
            <w:tcBorders>
              <w:top w:val="nil"/>
              <w:left w:val="nil"/>
              <w:bottom w:val="nil"/>
              <w:right w:val="nil"/>
            </w:tcBorders>
            <w:shd w:val="clear" w:color="auto" w:fill="auto"/>
            <w:noWrap/>
            <w:vAlign w:val="bottom"/>
            <w:hideMark/>
          </w:tcPr>
          <w:p w14:paraId="11FE7348"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842740</w:t>
            </w:r>
          </w:p>
        </w:tc>
      </w:tr>
      <w:tr w:rsidR="00D96D2D" w:rsidRPr="00D96D2D" w14:paraId="701CED17" w14:textId="77777777" w:rsidTr="00D96D2D">
        <w:trPr>
          <w:trHeight w:val="276"/>
        </w:trPr>
        <w:tc>
          <w:tcPr>
            <w:tcW w:w="960" w:type="dxa"/>
            <w:tcBorders>
              <w:top w:val="nil"/>
              <w:left w:val="nil"/>
              <w:bottom w:val="nil"/>
              <w:right w:val="nil"/>
            </w:tcBorders>
            <w:shd w:val="clear" w:color="auto" w:fill="auto"/>
            <w:noWrap/>
            <w:vAlign w:val="bottom"/>
            <w:hideMark/>
          </w:tcPr>
          <w:p w14:paraId="39801A4A" w14:textId="77777777" w:rsidR="00D96D2D" w:rsidRPr="00D96D2D" w:rsidRDefault="00D96D2D" w:rsidP="00D96D2D">
            <w:pPr>
              <w:spacing w:after="0" w:line="240" w:lineRule="auto"/>
              <w:jc w:val="center"/>
              <w:rPr>
                <w:rFonts w:eastAsia="Times New Roman" w:cs="Arial"/>
                <w:color w:val="000000"/>
                <w:sz w:val="22"/>
                <w:lang w:eastAsia="fi-FI"/>
              </w:rPr>
            </w:pPr>
          </w:p>
        </w:tc>
        <w:tc>
          <w:tcPr>
            <w:tcW w:w="1473" w:type="dxa"/>
            <w:gridSpan w:val="2"/>
            <w:tcBorders>
              <w:top w:val="nil"/>
              <w:left w:val="nil"/>
              <w:bottom w:val="nil"/>
              <w:right w:val="nil"/>
            </w:tcBorders>
            <w:shd w:val="clear" w:color="auto" w:fill="auto"/>
            <w:noWrap/>
            <w:vAlign w:val="bottom"/>
            <w:hideMark/>
          </w:tcPr>
          <w:p w14:paraId="027D5CA8" w14:textId="77777777" w:rsidR="00D96D2D" w:rsidRPr="00D96D2D" w:rsidRDefault="00D96D2D" w:rsidP="00D96D2D">
            <w:pPr>
              <w:spacing w:after="0" w:line="240" w:lineRule="auto"/>
              <w:rPr>
                <w:rFonts w:eastAsia="Times New Roman" w:cs="Arial"/>
                <w:color w:val="000000"/>
                <w:sz w:val="22"/>
                <w:lang w:eastAsia="fi-FI"/>
              </w:rPr>
            </w:pPr>
            <w:r w:rsidRPr="00D96D2D">
              <w:rPr>
                <w:rFonts w:eastAsia="Times New Roman" w:cs="Arial"/>
                <w:color w:val="000000"/>
                <w:sz w:val="22"/>
                <w:lang w:eastAsia="fi-FI"/>
              </w:rPr>
              <w:t>Maksutuotot</w:t>
            </w:r>
          </w:p>
        </w:tc>
        <w:tc>
          <w:tcPr>
            <w:tcW w:w="1223" w:type="dxa"/>
            <w:tcBorders>
              <w:top w:val="nil"/>
              <w:left w:val="nil"/>
              <w:bottom w:val="nil"/>
              <w:right w:val="nil"/>
            </w:tcBorders>
            <w:shd w:val="clear" w:color="auto" w:fill="auto"/>
            <w:noWrap/>
            <w:vAlign w:val="bottom"/>
            <w:hideMark/>
          </w:tcPr>
          <w:p w14:paraId="1E584F5B" w14:textId="77777777" w:rsidR="00D96D2D" w:rsidRPr="00D96D2D" w:rsidRDefault="00D96D2D" w:rsidP="00D96D2D">
            <w:pPr>
              <w:spacing w:after="0" w:line="240" w:lineRule="auto"/>
              <w:rPr>
                <w:rFonts w:eastAsia="Times New Roman" w:cs="Arial"/>
                <w:color w:val="000000"/>
                <w:sz w:val="22"/>
                <w:lang w:eastAsia="fi-FI"/>
              </w:rPr>
            </w:pPr>
          </w:p>
        </w:tc>
        <w:tc>
          <w:tcPr>
            <w:tcW w:w="1040" w:type="dxa"/>
            <w:tcBorders>
              <w:top w:val="nil"/>
              <w:left w:val="nil"/>
              <w:bottom w:val="nil"/>
              <w:right w:val="nil"/>
            </w:tcBorders>
            <w:shd w:val="clear" w:color="auto" w:fill="auto"/>
            <w:noWrap/>
            <w:vAlign w:val="bottom"/>
            <w:hideMark/>
          </w:tcPr>
          <w:p w14:paraId="3CE923FD" w14:textId="77777777" w:rsidR="00D96D2D" w:rsidRPr="00D96D2D" w:rsidRDefault="00D96D2D" w:rsidP="00D96D2D">
            <w:pPr>
              <w:spacing w:after="0" w:line="240" w:lineRule="auto"/>
              <w:rPr>
                <w:rFonts w:ascii="Times New Roman" w:eastAsia="Times New Roman" w:hAnsi="Times New Roman" w:cs="Times New Roman"/>
                <w:sz w:val="20"/>
                <w:szCs w:val="20"/>
                <w:lang w:eastAsia="fi-FI"/>
              </w:rPr>
            </w:pPr>
          </w:p>
        </w:tc>
        <w:tc>
          <w:tcPr>
            <w:tcW w:w="1120" w:type="dxa"/>
            <w:tcBorders>
              <w:top w:val="nil"/>
              <w:left w:val="nil"/>
              <w:bottom w:val="nil"/>
              <w:right w:val="nil"/>
            </w:tcBorders>
            <w:shd w:val="clear" w:color="auto" w:fill="auto"/>
            <w:noWrap/>
            <w:vAlign w:val="bottom"/>
            <w:hideMark/>
          </w:tcPr>
          <w:p w14:paraId="571667CB"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198AA25"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 </w:t>
            </w:r>
          </w:p>
        </w:tc>
        <w:tc>
          <w:tcPr>
            <w:tcW w:w="1060" w:type="dxa"/>
            <w:tcBorders>
              <w:top w:val="nil"/>
              <w:left w:val="nil"/>
              <w:bottom w:val="nil"/>
              <w:right w:val="nil"/>
            </w:tcBorders>
            <w:shd w:val="clear" w:color="auto" w:fill="auto"/>
            <w:noWrap/>
            <w:vAlign w:val="bottom"/>
            <w:hideMark/>
          </w:tcPr>
          <w:p w14:paraId="28C4074A" w14:textId="77777777" w:rsidR="00D96D2D" w:rsidRPr="00D96D2D" w:rsidRDefault="00D96D2D" w:rsidP="00D96D2D">
            <w:pPr>
              <w:spacing w:after="0" w:line="240" w:lineRule="auto"/>
              <w:jc w:val="center"/>
              <w:rPr>
                <w:rFonts w:eastAsia="Times New Roman" w:cs="Arial"/>
                <w:color w:val="000000"/>
                <w:sz w:val="22"/>
                <w:lang w:eastAsia="fi-FI"/>
              </w:rPr>
            </w:pPr>
          </w:p>
        </w:tc>
        <w:tc>
          <w:tcPr>
            <w:tcW w:w="1080" w:type="dxa"/>
            <w:tcBorders>
              <w:top w:val="nil"/>
              <w:left w:val="nil"/>
              <w:bottom w:val="nil"/>
              <w:right w:val="nil"/>
            </w:tcBorders>
            <w:shd w:val="clear" w:color="auto" w:fill="auto"/>
            <w:noWrap/>
            <w:vAlign w:val="bottom"/>
            <w:hideMark/>
          </w:tcPr>
          <w:p w14:paraId="03585E0E"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r>
      <w:tr w:rsidR="00D96D2D" w:rsidRPr="00D96D2D" w14:paraId="061CDDAF" w14:textId="77777777" w:rsidTr="00D96D2D">
        <w:trPr>
          <w:trHeight w:val="276"/>
        </w:trPr>
        <w:tc>
          <w:tcPr>
            <w:tcW w:w="960" w:type="dxa"/>
            <w:tcBorders>
              <w:top w:val="nil"/>
              <w:left w:val="nil"/>
              <w:bottom w:val="nil"/>
              <w:right w:val="nil"/>
            </w:tcBorders>
            <w:shd w:val="clear" w:color="auto" w:fill="auto"/>
            <w:noWrap/>
            <w:vAlign w:val="bottom"/>
            <w:hideMark/>
          </w:tcPr>
          <w:p w14:paraId="20C0796D"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c>
          <w:tcPr>
            <w:tcW w:w="2696" w:type="dxa"/>
            <w:gridSpan w:val="3"/>
            <w:tcBorders>
              <w:top w:val="nil"/>
              <w:left w:val="nil"/>
              <w:bottom w:val="nil"/>
              <w:right w:val="nil"/>
            </w:tcBorders>
            <w:shd w:val="clear" w:color="auto" w:fill="auto"/>
            <w:noWrap/>
            <w:vAlign w:val="bottom"/>
            <w:hideMark/>
          </w:tcPr>
          <w:p w14:paraId="12FF1DFF" w14:textId="77777777" w:rsidR="00D96D2D" w:rsidRPr="00D96D2D" w:rsidRDefault="00D96D2D" w:rsidP="00D96D2D">
            <w:pPr>
              <w:spacing w:after="0" w:line="240" w:lineRule="auto"/>
              <w:rPr>
                <w:rFonts w:eastAsia="Times New Roman" w:cs="Arial"/>
                <w:color w:val="000000"/>
                <w:sz w:val="22"/>
                <w:lang w:eastAsia="fi-FI"/>
              </w:rPr>
            </w:pPr>
            <w:r w:rsidRPr="00D96D2D">
              <w:rPr>
                <w:rFonts w:eastAsia="Times New Roman" w:cs="Arial"/>
                <w:color w:val="000000"/>
                <w:sz w:val="22"/>
                <w:lang w:eastAsia="fi-FI"/>
              </w:rPr>
              <w:t>Tuet ja avustukset</w:t>
            </w:r>
          </w:p>
        </w:tc>
        <w:tc>
          <w:tcPr>
            <w:tcW w:w="1040" w:type="dxa"/>
            <w:tcBorders>
              <w:top w:val="nil"/>
              <w:left w:val="nil"/>
              <w:bottom w:val="nil"/>
              <w:right w:val="nil"/>
            </w:tcBorders>
            <w:shd w:val="clear" w:color="auto" w:fill="auto"/>
            <w:noWrap/>
            <w:vAlign w:val="bottom"/>
            <w:hideMark/>
          </w:tcPr>
          <w:p w14:paraId="602E797B"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179027</w:t>
            </w:r>
          </w:p>
        </w:tc>
        <w:tc>
          <w:tcPr>
            <w:tcW w:w="1120" w:type="dxa"/>
            <w:tcBorders>
              <w:top w:val="nil"/>
              <w:left w:val="nil"/>
              <w:bottom w:val="nil"/>
              <w:right w:val="nil"/>
            </w:tcBorders>
            <w:shd w:val="clear" w:color="auto" w:fill="auto"/>
            <w:noWrap/>
            <w:vAlign w:val="bottom"/>
            <w:hideMark/>
          </w:tcPr>
          <w:p w14:paraId="71F74636"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510160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64D805A"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688680</w:t>
            </w:r>
          </w:p>
        </w:tc>
        <w:tc>
          <w:tcPr>
            <w:tcW w:w="1060" w:type="dxa"/>
            <w:tcBorders>
              <w:top w:val="nil"/>
              <w:left w:val="nil"/>
              <w:bottom w:val="nil"/>
              <w:right w:val="nil"/>
            </w:tcBorders>
            <w:shd w:val="clear" w:color="auto" w:fill="auto"/>
            <w:noWrap/>
            <w:vAlign w:val="bottom"/>
            <w:hideMark/>
          </w:tcPr>
          <w:p w14:paraId="5641C48D"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269560</w:t>
            </w:r>
          </w:p>
        </w:tc>
        <w:tc>
          <w:tcPr>
            <w:tcW w:w="1080" w:type="dxa"/>
            <w:tcBorders>
              <w:top w:val="nil"/>
              <w:left w:val="nil"/>
              <w:bottom w:val="nil"/>
              <w:right w:val="nil"/>
            </w:tcBorders>
            <w:shd w:val="clear" w:color="auto" w:fill="auto"/>
            <w:noWrap/>
            <w:vAlign w:val="bottom"/>
            <w:hideMark/>
          </w:tcPr>
          <w:p w14:paraId="341E367B"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91750</w:t>
            </w:r>
          </w:p>
        </w:tc>
      </w:tr>
      <w:tr w:rsidR="00D96D2D" w:rsidRPr="00D96D2D" w14:paraId="4C7CE28E" w14:textId="77777777" w:rsidTr="00D96D2D">
        <w:trPr>
          <w:trHeight w:val="276"/>
        </w:trPr>
        <w:tc>
          <w:tcPr>
            <w:tcW w:w="960" w:type="dxa"/>
            <w:tcBorders>
              <w:top w:val="nil"/>
              <w:left w:val="nil"/>
              <w:bottom w:val="nil"/>
              <w:right w:val="nil"/>
            </w:tcBorders>
            <w:shd w:val="clear" w:color="auto" w:fill="auto"/>
            <w:noWrap/>
            <w:vAlign w:val="bottom"/>
            <w:hideMark/>
          </w:tcPr>
          <w:p w14:paraId="1C71439D" w14:textId="77777777" w:rsidR="00D96D2D" w:rsidRPr="00D96D2D" w:rsidRDefault="00D96D2D" w:rsidP="00D96D2D">
            <w:pPr>
              <w:spacing w:after="0" w:line="240" w:lineRule="auto"/>
              <w:jc w:val="center"/>
              <w:rPr>
                <w:rFonts w:eastAsia="Times New Roman" w:cs="Arial"/>
                <w:color w:val="000000"/>
                <w:sz w:val="22"/>
                <w:lang w:eastAsia="fi-FI"/>
              </w:rPr>
            </w:pPr>
          </w:p>
        </w:tc>
        <w:tc>
          <w:tcPr>
            <w:tcW w:w="2696" w:type="dxa"/>
            <w:gridSpan w:val="3"/>
            <w:tcBorders>
              <w:top w:val="nil"/>
              <w:left w:val="nil"/>
              <w:bottom w:val="nil"/>
              <w:right w:val="nil"/>
            </w:tcBorders>
            <w:shd w:val="clear" w:color="auto" w:fill="auto"/>
            <w:noWrap/>
            <w:vAlign w:val="bottom"/>
            <w:hideMark/>
          </w:tcPr>
          <w:p w14:paraId="403BAAFD" w14:textId="77777777" w:rsidR="00D96D2D" w:rsidRPr="00D96D2D" w:rsidRDefault="00D96D2D" w:rsidP="00D96D2D">
            <w:pPr>
              <w:spacing w:after="0" w:line="240" w:lineRule="auto"/>
              <w:rPr>
                <w:rFonts w:eastAsia="Times New Roman" w:cs="Arial"/>
                <w:color w:val="000000"/>
                <w:sz w:val="22"/>
                <w:lang w:eastAsia="fi-FI"/>
              </w:rPr>
            </w:pPr>
            <w:r w:rsidRPr="00D96D2D">
              <w:rPr>
                <w:rFonts w:eastAsia="Times New Roman" w:cs="Arial"/>
                <w:color w:val="000000"/>
                <w:sz w:val="22"/>
                <w:lang w:eastAsia="fi-FI"/>
              </w:rPr>
              <w:t>Muut toimintatuotot</w:t>
            </w:r>
          </w:p>
        </w:tc>
        <w:tc>
          <w:tcPr>
            <w:tcW w:w="1040" w:type="dxa"/>
            <w:tcBorders>
              <w:top w:val="nil"/>
              <w:left w:val="nil"/>
              <w:bottom w:val="nil"/>
              <w:right w:val="nil"/>
            </w:tcBorders>
            <w:shd w:val="clear" w:color="auto" w:fill="auto"/>
            <w:noWrap/>
            <w:vAlign w:val="bottom"/>
            <w:hideMark/>
          </w:tcPr>
          <w:p w14:paraId="4C1B744A" w14:textId="77777777" w:rsidR="00D96D2D" w:rsidRPr="00D96D2D" w:rsidRDefault="00D96D2D" w:rsidP="00D96D2D">
            <w:pPr>
              <w:spacing w:after="0" w:line="240" w:lineRule="auto"/>
              <w:rPr>
                <w:rFonts w:eastAsia="Times New Roman" w:cs="Arial"/>
                <w:color w:val="000000"/>
                <w:sz w:val="22"/>
                <w:lang w:eastAsia="fi-FI"/>
              </w:rPr>
            </w:pPr>
          </w:p>
        </w:tc>
        <w:tc>
          <w:tcPr>
            <w:tcW w:w="1120" w:type="dxa"/>
            <w:tcBorders>
              <w:top w:val="nil"/>
              <w:left w:val="nil"/>
              <w:bottom w:val="nil"/>
              <w:right w:val="nil"/>
            </w:tcBorders>
            <w:shd w:val="clear" w:color="auto" w:fill="auto"/>
            <w:noWrap/>
            <w:vAlign w:val="bottom"/>
            <w:hideMark/>
          </w:tcPr>
          <w:p w14:paraId="5449268E"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558F01A"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 </w:t>
            </w:r>
          </w:p>
        </w:tc>
        <w:tc>
          <w:tcPr>
            <w:tcW w:w="1060" w:type="dxa"/>
            <w:tcBorders>
              <w:top w:val="nil"/>
              <w:left w:val="nil"/>
              <w:bottom w:val="nil"/>
              <w:right w:val="nil"/>
            </w:tcBorders>
            <w:shd w:val="clear" w:color="auto" w:fill="auto"/>
            <w:noWrap/>
            <w:vAlign w:val="bottom"/>
            <w:hideMark/>
          </w:tcPr>
          <w:p w14:paraId="0FFFD91C" w14:textId="77777777" w:rsidR="00D96D2D" w:rsidRPr="00D96D2D" w:rsidRDefault="00D96D2D" w:rsidP="00D96D2D">
            <w:pPr>
              <w:spacing w:after="0" w:line="240" w:lineRule="auto"/>
              <w:jc w:val="center"/>
              <w:rPr>
                <w:rFonts w:eastAsia="Times New Roman" w:cs="Arial"/>
                <w:color w:val="000000"/>
                <w:sz w:val="22"/>
                <w:lang w:eastAsia="fi-FI"/>
              </w:rPr>
            </w:pPr>
          </w:p>
        </w:tc>
        <w:tc>
          <w:tcPr>
            <w:tcW w:w="1080" w:type="dxa"/>
            <w:tcBorders>
              <w:top w:val="nil"/>
              <w:left w:val="nil"/>
              <w:bottom w:val="nil"/>
              <w:right w:val="nil"/>
            </w:tcBorders>
            <w:shd w:val="clear" w:color="auto" w:fill="auto"/>
            <w:noWrap/>
            <w:vAlign w:val="bottom"/>
            <w:hideMark/>
          </w:tcPr>
          <w:p w14:paraId="6538BB78"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r>
      <w:tr w:rsidR="00D96D2D" w:rsidRPr="00D96D2D" w14:paraId="0488EDF9" w14:textId="77777777" w:rsidTr="00D96D2D">
        <w:trPr>
          <w:trHeight w:val="276"/>
        </w:trPr>
        <w:tc>
          <w:tcPr>
            <w:tcW w:w="3656" w:type="dxa"/>
            <w:gridSpan w:val="4"/>
            <w:tcBorders>
              <w:top w:val="nil"/>
              <w:left w:val="nil"/>
              <w:bottom w:val="nil"/>
              <w:right w:val="nil"/>
            </w:tcBorders>
            <w:shd w:val="clear" w:color="auto" w:fill="auto"/>
            <w:noWrap/>
            <w:vAlign w:val="bottom"/>
            <w:hideMark/>
          </w:tcPr>
          <w:p w14:paraId="6E0C3401" w14:textId="77777777" w:rsidR="00D96D2D" w:rsidRPr="00D96D2D" w:rsidRDefault="00D96D2D" w:rsidP="00D96D2D">
            <w:pPr>
              <w:spacing w:after="0" w:line="240" w:lineRule="auto"/>
              <w:rPr>
                <w:rFonts w:eastAsia="Times New Roman" w:cs="Arial"/>
                <w:b/>
                <w:bCs/>
                <w:color w:val="000000"/>
                <w:sz w:val="22"/>
                <w:lang w:eastAsia="fi-FI"/>
              </w:rPr>
            </w:pPr>
            <w:r w:rsidRPr="00D96D2D">
              <w:rPr>
                <w:rFonts w:eastAsia="Times New Roman" w:cs="Arial"/>
                <w:b/>
                <w:bCs/>
                <w:color w:val="000000"/>
                <w:sz w:val="22"/>
                <w:lang w:eastAsia="fi-FI"/>
              </w:rPr>
              <w:t>Toimintatuotot yhteensä</w:t>
            </w:r>
          </w:p>
        </w:tc>
        <w:tc>
          <w:tcPr>
            <w:tcW w:w="1040" w:type="dxa"/>
            <w:tcBorders>
              <w:top w:val="nil"/>
              <w:left w:val="nil"/>
              <w:bottom w:val="nil"/>
              <w:right w:val="nil"/>
            </w:tcBorders>
            <w:shd w:val="clear" w:color="auto" w:fill="auto"/>
            <w:noWrap/>
            <w:vAlign w:val="bottom"/>
            <w:hideMark/>
          </w:tcPr>
          <w:p w14:paraId="65340312"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714547</w:t>
            </w:r>
          </w:p>
        </w:tc>
        <w:tc>
          <w:tcPr>
            <w:tcW w:w="1120" w:type="dxa"/>
            <w:tcBorders>
              <w:top w:val="nil"/>
              <w:left w:val="nil"/>
              <w:bottom w:val="nil"/>
              <w:right w:val="nil"/>
            </w:tcBorders>
            <w:shd w:val="clear" w:color="auto" w:fill="auto"/>
            <w:noWrap/>
            <w:vAlign w:val="bottom"/>
            <w:hideMark/>
          </w:tcPr>
          <w:p w14:paraId="1766BB5C"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1511180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5B2E6886"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1656640</w:t>
            </w:r>
          </w:p>
        </w:tc>
        <w:tc>
          <w:tcPr>
            <w:tcW w:w="1060" w:type="dxa"/>
            <w:tcBorders>
              <w:top w:val="nil"/>
              <w:left w:val="nil"/>
              <w:bottom w:val="nil"/>
              <w:right w:val="nil"/>
            </w:tcBorders>
            <w:shd w:val="clear" w:color="auto" w:fill="auto"/>
            <w:noWrap/>
            <w:vAlign w:val="bottom"/>
            <w:hideMark/>
          </w:tcPr>
          <w:p w14:paraId="1E6CCE0C"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1160260</w:t>
            </w:r>
          </w:p>
        </w:tc>
        <w:tc>
          <w:tcPr>
            <w:tcW w:w="1080" w:type="dxa"/>
            <w:tcBorders>
              <w:top w:val="nil"/>
              <w:left w:val="nil"/>
              <w:bottom w:val="nil"/>
              <w:right w:val="nil"/>
            </w:tcBorders>
            <w:shd w:val="clear" w:color="auto" w:fill="auto"/>
            <w:noWrap/>
            <w:vAlign w:val="bottom"/>
            <w:hideMark/>
          </w:tcPr>
          <w:p w14:paraId="4F297561"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934490</w:t>
            </w:r>
          </w:p>
        </w:tc>
      </w:tr>
      <w:tr w:rsidR="00D96D2D" w:rsidRPr="00D96D2D" w14:paraId="0033D892" w14:textId="77777777" w:rsidTr="00D96D2D">
        <w:trPr>
          <w:trHeight w:val="276"/>
        </w:trPr>
        <w:tc>
          <w:tcPr>
            <w:tcW w:w="1421" w:type="dxa"/>
            <w:gridSpan w:val="2"/>
            <w:tcBorders>
              <w:top w:val="nil"/>
              <w:left w:val="nil"/>
              <w:bottom w:val="nil"/>
              <w:right w:val="nil"/>
            </w:tcBorders>
            <w:shd w:val="clear" w:color="auto" w:fill="auto"/>
            <w:noWrap/>
            <w:vAlign w:val="bottom"/>
            <w:hideMark/>
          </w:tcPr>
          <w:p w14:paraId="141E13DF" w14:textId="77777777" w:rsidR="00D96D2D" w:rsidRPr="00D96D2D" w:rsidRDefault="00D96D2D" w:rsidP="00D96D2D">
            <w:pPr>
              <w:spacing w:after="0" w:line="240" w:lineRule="auto"/>
              <w:rPr>
                <w:rFonts w:eastAsia="Times New Roman" w:cs="Arial"/>
                <w:color w:val="000000"/>
                <w:sz w:val="22"/>
                <w:lang w:eastAsia="fi-FI"/>
              </w:rPr>
            </w:pPr>
            <w:r w:rsidRPr="00D96D2D">
              <w:rPr>
                <w:rFonts w:eastAsia="Times New Roman" w:cs="Arial"/>
                <w:color w:val="000000"/>
                <w:sz w:val="22"/>
                <w:lang w:eastAsia="fi-FI"/>
              </w:rPr>
              <w:t>Toimintakulut</w:t>
            </w:r>
          </w:p>
        </w:tc>
        <w:tc>
          <w:tcPr>
            <w:tcW w:w="1012" w:type="dxa"/>
            <w:tcBorders>
              <w:top w:val="nil"/>
              <w:left w:val="nil"/>
              <w:bottom w:val="nil"/>
              <w:right w:val="nil"/>
            </w:tcBorders>
            <w:shd w:val="clear" w:color="auto" w:fill="auto"/>
            <w:noWrap/>
            <w:vAlign w:val="bottom"/>
            <w:hideMark/>
          </w:tcPr>
          <w:p w14:paraId="60ECFE25" w14:textId="77777777" w:rsidR="00D96D2D" w:rsidRPr="00D96D2D" w:rsidRDefault="00D96D2D" w:rsidP="00D96D2D">
            <w:pPr>
              <w:spacing w:after="0" w:line="240" w:lineRule="auto"/>
              <w:rPr>
                <w:rFonts w:eastAsia="Times New Roman" w:cs="Arial"/>
                <w:color w:val="000000"/>
                <w:sz w:val="22"/>
                <w:lang w:eastAsia="fi-FI"/>
              </w:rPr>
            </w:pPr>
          </w:p>
        </w:tc>
        <w:tc>
          <w:tcPr>
            <w:tcW w:w="1223" w:type="dxa"/>
            <w:tcBorders>
              <w:top w:val="nil"/>
              <w:left w:val="nil"/>
              <w:bottom w:val="nil"/>
              <w:right w:val="nil"/>
            </w:tcBorders>
            <w:shd w:val="clear" w:color="auto" w:fill="auto"/>
            <w:noWrap/>
            <w:vAlign w:val="bottom"/>
            <w:hideMark/>
          </w:tcPr>
          <w:p w14:paraId="7EDEAAC1" w14:textId="77777777" w:rsidR="00D96D2D" w:rsidRPr="00D96D2D" w:rsidRDefault="00D96D2D" w:rsidP="00D96D2D">
            <w:pPr>
              <w:spacing w:after="0" w:line="240" w:lineRule="auto"/>
              <w:rPr>
                <w:rFonts w:ascii="Times New Roman" w:eastAsia="Times New Roman" w:hAnsi="Times New Roman" w:cs="Times New Roman"/>
                <w:sz w:val="20"/>
                <w:szCs w:val="20"/>
                <w:lang w:eastAsia="fi-FI"/>
              </w:rPr>
            </w:pPr>
          </w:p>
        </w:tc>
        <w:tc>
          <w:tcPr>
            <w:tcW w:w="1040" w:type="dxa"/>
            <w:tcBorders>
              <w:top w:val="nil"/>
              <w:left w:val="nil"/>
              <w:bottom w:val="nil"/>
              <w:right w:val="nil"/>
            </w:tcBorders>
            <w:shd w:val="clear" w:color="auto" w:fill="auto"/>
            <w:noWrap/>
            <w:vAlign w:val="bottom"/>
            <w:hideMark/>
          </w:tcPr>
          <w:p w14:paraId="3F499BBC" w14:textId="77777777" w:rsidR="00D96D2D" w:rsidRPr="00D96D2D" w:rsidRDefault="00D96D2D" w:rsidP="00D96D2D">
            <w:pPr>
              <w:spacing w:after="0" w:line="240" w:lineRule="auto"/>
              <w:rPr>
                <w:rFonts w:ascii="Times New Roman" w:eastAsia="Times New Roman" w:hAnsi="Times New Roman" w:cs="Times New Roman"/>
                <w:sz w:val="20"/>
                <w:szCs w:val="20"/>
                <w:lang w:eastAsia="fi-FI"/>
              </w:rPr>
            </w:pPr>
          </w:p>
        </w:tc>
        <w:tc>
          <w:tcPr>
            <w:tcW w:w="1120" w:type="dxa"/>
            <w:tcBorders>
              <w:top w:val="nil"/>
              <w:left w:val="nil"/>
              <w:bottom w:val="nil"/>
              <w:right w:val="nil"/>
            </w:tcBorders>
            <w:shd w:val="clear" w:color="auto" w:fill="auto"/>
            <w:noWrap/>
            <w:vAlign w:val="bottom"/>
            <w:hideMark/>
          </w:tcPr>
          <w:p w14:paraId="05E84B40"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B9B8275"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 </w:t>
            </w:r>
          </w:p>
        </w:tc>
        <w:tc>
          <w:tcPr>
            <w:tcW w:w="1060" w:type="dxa"/>
            <w:tcBorders>
              <w:top w:val="nil"/>
              <w:left w:val="nil"/>
              <w:bottom w:val="nil"/>
              <w:right w:val="nil"/>
            </w:tcBorders>
            <w:shd w:val="clear" w:color="auto" w:fill="auto"/>
            <w:noWrap/>
            <w:vAlign w:val="bottom"/>
            <w:hideMark/>
          </w:tcPr>
          <w:p w14:paraId="57E8A2C9" w14:textId="77777777" w:rsidR="00D96D2D" w:rsidRPr="00D96D2D" w:rsidRDefault="00D96D2D" w:rsidP="00D96D2D">
            <w:pPr>
              <w:spacing w:after="0" w:line="240" w:lineRule="auto"/>
              <w:jc w:val="center"/>
              <w:rPr>
                <w:rFonts w:eastAsia="Times New Roman" w:cs="Arial"/>
                <w:color w:val="000000"/>
                <w:sz w:val="22"/>
                <w:lang w:eastAsia="fi-FI"/>
              </w:rPr>
            </w:pPr>
          </w:p>
        </w:tc>
        <w:tc>
          <w:tcPr>
            <w:tcW w:w="1080" w:type="dxa"/>
            <w:tcBorders>
              <w:top w:val="nil"/>
              <w:left w:val="nil"/>
              <w:bottom w:val="nil"/>
              <w:right w:val="nil"/>
            </w:tcBorders>
            <w:shd w:val="clear" w:color="auto" w:fill="auto"/>
            <w:noWrap/>
            <w:vAlign w:val="bottom"/>
            <w:hideMark/>
          </w:tcPr>
          <w:p w14:paraId="12B9E286"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r>
      <w:tr w:rsidR="00D96D2D" w:rsidRPr="00D96D2D" w14:paraId="4200BAA8" w14:textId="77777777" w:rsidTr="00D96D2D">
        <w:trPr>
          <w:trHeight w:val="276"/>
        </w:trPr>
        <w:tc>
          <w:tcPr>
            <w:tcW w:w="960" w:type="dxa"/>
            <w:tcBorders>
              <w:top w:val="nil"/>
              <w:left w:val="nil"/>
              <w:bottom w:val="nil"/>
              <w:right w:val="nil"/>
            </w:tcBorders>
            <w:shd w:val="clear" w:color="auto" w:fill="auto"/>
            <w:noWrap/>
            <w:vAlign w:val="bottom"/>
            <w:hideMark/>
          </w:tcPr>
          <w:p w14:paraId="6007FAC1"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c>
          <w:tcPr>
            <w:tcW w:w="2696" w:type="dxa"/>
            <w:gridSpan w:val="3"/>
            <w:tcBorders>
              <w:top w:val="nil"/>
              <w:left w:val="nil"/>
              <w:bottom w:val="nil"/>
              <w:right w:val="nil"/>
            </w:tcBorders>
            <w:shd w:val="clear" w:color="auto" w:fill="auto"/>
            <w:noWrap/>
            <w:vAlign w:val="bottom"/>
            <w:hideMark/>
          </w:tcPr>
          <w:p w14:paraId="2D2BB447" w14:textId="77777777" w:rsidR="00D96D2D" w:rsidRPr="00D96D2D" w:rsidRDefault="00D96D2D" w:rsidP="00D96D2D">
            <w:pPr>
              <w:spacing w:after="0" w:line="240" w:lineRule="auto"/>
              <w:rPr>
                <w:rFonts w:eastAsia="Times New Roman" w:cs="Arial"/>
                <w:color w:val="000000"/>
                <w:sz w:val="22"/>
                <w:lang w:eastAsia="fi-FI"/>
              </w:rPr>
            </w:pPr>
            <w:r w:rsidRPr="00D96D2D">
              <w:rPr>
                <w:rFonts w:eastAsia="Times New Roman" w:cs="Arial"/>
                <w:color w:val="000000"/>
                <w:sz w:val="22"/>
                <w:lang w:eastAsia="fi-FI"/>
              </w:rPr>
              <w:t>Henkilöstökulut</w:t>
            </w:r>
          </w:p>
        </w:tc>
        <w:tc>
          <w:tcPr>
            <w:tcW w:w="1040" w:type="dxa"/>
            <w:tcBorders>
              <w:top w:val="nil"/>
              <w:left w:val="nil"/>
              <w:bottom w:val="nil"/>
              <w:right w:val="nil"/>
            </w:tcBorders>
            <w:shd w:val="clear" w:color="auto" w:fill="auto"/>
            <w:noWrap/>
            <w:vAlign w:val="bottom"/>
            <w:hideMark/>
          </w:tcPr>
          <w:p w14:paraId="00AFDAD1" w14:textId="77777777" w:rsidR="00D96D2D" w:rsidRPr="00D96D2D" w:rsidRDefault="00D96D2D" w:rsidP="00D96D2D">
            <w:pPr>
              <w:spacing w:after="0" w:line="240" w:lineRule="auto"/>
              <w:rPr>
                <w:rFonts w:eastAsia="Times New Roman" w:cs="Arial"/>
                <w:color w:val="000000"/>
                <w:sz w:val="22"/>
                <w:lang w:eastAsia="fi-FI"/>
              </w:rPr>
            </w:pPr>
          </w:p>
        </w:tc>
        <w:tc>
          <w:tcPr>
            <w:tcW w:w="1120" w:type="dxa"/>
            <w:tcBorders>
              <w:top w:val="nil"/>
              <w:left w:val="nil"/>
              <w:bottom w:val="nil"/>
              <w:right w:val="nil"/>
            </w:tcBorders>
            <w:shd w:val="clear" w:color="auto" w:fill="auto"/>
            <w:noWrap/>
            <w:vAlign w:val="bottom"/>
            <w:hideMark/>
          </w:tcPr>
          <w:p w14:paraId="756A414A"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0857AB06"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 </w:t>
            </w:r>
          </w:p>
        </w:tc>
        <w:tc>
          <w:tcPr>
            <w:tcW w:w="1060" w:type="dxa"/>
            <w:tcBorders>
              <w:top w:val="nil"/>
              <w:left w:val="nil"/>
              <w:bottom w:val="nil"/>
              <w:right w:val="nil"/>
            </w:tcBorders>
            <w:shd w:val="clear" w:color="auto" w:fill="auto"/>
            <w:noWrap/>
            <w:vAlign w:val="bottom"/>
            <w:hideMark/>
          </w:tcPr>
          <w:p w14:paraId="2648BCDA" w14:textId="77777777" w:rsidR="00D96D2D" w:rsidRPr="00D96D2D" w:rsidRDefault="00D96D2D" w:rsidP="00D96D2D">
            <w:pPr>
              <w:spacing w:after="0" w:line="240" w:lineRule="auto"/>
              <w:jc w:val="center"/>
              <w:rPr>
                <w:rFonts w:eastAsia="Times New Roman" w:cs="Arial"/>
                <w:color w:val="000000"/>
                <w:sz w:val="22"/>
                <w:lang w:eastAsia="fi-FI"/>
              </w:rPr>
            </w:pPr>
          </w:p>
        </w:tc>
        <w:tc>
          <w:tcPr>
            <w:tcW w:w="1080" w:type="dxa"/>
            <w:tcBorders>
              <w:top w:val="nil"/>
              <w:left w:val="nil"/>
              <w:bottom w:val="nil"/>
              <w:right w:val="nil"/>
            </w:tcBorders>
            <w:shd w:val="clear" w:color="auto" w:fill="auto"/>
            <w:noWrap/>
            <w:vAlign w:val="bottom"/>
            <w:hideMark/>
          </w:tcPr>
          <w:p w14:paraId="4F81CF76"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r>
      <w:tr w:rsidR="00D96D2D" w:rsidRPr="00D96D2D" w14:paraId="076F4567" w14:textId="77777777" w:rsidTr="00D96D2D">
        <w:trPr>
          <w:trHeight w:val="276"/>
        </w:trPr>
        <w:tc>
          <w:tcPr>
            <w:tcW w:w="960" w:type="dxa"/>
            <w:tcBorders>
              <w:top w:val="nil"/>
              <w:left w:val="nil"/>
              <w:bottom w:val="nil"/>
              <w:right w:val="nil"/>
            </w:tcBorders>
            <w:shd w:val="clear" w:color="auto" w:fill="auto"/>
            <w:noWrap/>
            <w:vAlign w:val="bottom"/>
            <w:hideMark/>
          </w:tcPr>
          <w:p w14:paraId="3105A23D"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c>
          <w:tcPr>
            <w:tcW w:w="461" w:type="dxa"/>
            <w:tcBorders>
              <w:top w:val="nil"/>
              <w:left w:val="nil"/>
              <w:bottom w:val="nil"/>
              <w:right w:val="nil"/>
            </w:tcBorders>
            <w:shd w:val="clear" w:color="auto" w:fill="auto"/>
            <w:noWrap/>
            <w:vAlign w:val="bottom"/>
            <w:hideMark/>
          </w:tcPr>
          <w:p w14:paraId="402DC485" w14:textId="77777777" w:rsidR="00D96D2D" w:rsidRPr="00D96D2D" w:rsidRDefault="00D96D2D" w:rsidP="00D96D2D">
            <w:pPr>
              <w:spacing w:after="0" w:line="240" w:lineRule="auto"/>
              <w:rPr>
                <w:rFonts w:ascii="Times New Roman" w:eastAsia="Times New Roman" w:hAnsi="Times New Roman" w:cs="Times New Roman"/>
                <w:sz w:val="20"/>
                <w:szCs w:val="20"/>
                <w:lang w:eastAsia="fi-FI"/>
              </w:rPr>
            </w:pPr>
          </w:p>
        </w:tc>
        <w:tc>
          <w:tcPr>
            <w:tcW w:w="2235" w:type="dxa"/>
            <w:gridSpan w:val="2"/>
            <w:tcBorders>
              <w:top w:val="nil"/>
              <w:left w:val="nil"/>
              <w:bottom w:val="nil"/>
              <w:right w:val="nil"/>
            </w:tcBorders>
            <w:shd w:val="clear" w:color="auto" w:fill="auto"/>
            <w:noWrap/>
            <w:vAlign w:val="bottom"/>
            <w:hideMark/>
          </w:tcPr>
          <w:p w14:paraId="36D8EB4C" w14:textId="77777777" w:rsidR="00D96D2D" w:rsidRPr="00D96D2D" w:rsidRDefault="00D96D2D" w:rsidP="00D96D2D">
            <w:pPr>
              <w:spacing w:after="0" w:line="240" w:lineRule="auto"/>
              <w:rPr>
                <w:rFonts w:eastAsia="Times New Roman" w:cs="Arial"/>
                <w:color w:val="000000"/>
                <w:sz w:val="22"/>
                <w:lang w:eastAsia="fi-FI"/>
              </w:rPr>
            </w:pPr>
            <w:r w:rsidRPr="00D96D2D">
              <w:rPr>
                <w:rFonts w:eastAsia="Times New Roman" w:cs="Arial"/>
                <w:color w:val="000000"/>
                <w:sz w:val="22"/>
                <w:lang w:eastAsia="fi-FI"/>
              </w:rPr>
              <w:t>Palkat ja palkkiot</w:t>
            </w:r>
          </w:p>
        </w:tc>
        <w:tc>
          <w:tcPr>
            <w:tcW w:w="1040" w:type="dxa"/>
            <w:tcBorders>
              <w:top w:val="nil"/>
              <w:left w:val="nil"/>
              <w:bottom w:val="nil"/>
              <w:right w:val="nil"/>
            </w:tcBorders>
            <w:shd w:val="clear" w:color="auto" w:fill="auto"/>
            <w:noWrap/>
            <w:vAlign w:val="bottom"/>
            <w:hideMark/>
          </w:tcPr>
          <w:p w14:paraId="3AC7994D"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-376563</w:t>
            </w:r>
          </w:p>
        </w:tc>
        <w:tc>
          <w:tcPr>
            <w:tcW w:w="1120" w:type="dxa"/>
            <w:tcBorders>
              <w:top w:val="nil"/>
              <w:left w:val="nil"/>
              <w:bottom w:val="nil"/>
              <w:right w:val="nil"/>
            </w:tcBorders>
            <w:shd w:val="clear" w:color="auto" w:fill="auto"/>
            <w:noWrap/>
            <w:vAlign w:val="bottom"/>
            <w:hideMark/>
          </w:tcPr>
          <w:p w14:paraId="1650FEE2"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-634610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C4EEAC2"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-763770</w:t>
            </w:r>
          </w:p>
        </w:tc>
        <w:tc>
          <w:tcPr>
            <w:tcW w:w="1060" w:type="dxa"/>
            <w:tcBorders>
              <w:top w:val="nil"/>
              <w:left w:val="nil"/>
              <w:bottom w:val="nil"/>
              <w:right w:val="nil"/>
            </w:tcBorders>
            <w:shd w:val="clear" w:color="auto" w:fill="auto"/>
            <w:noWrap/>
            <w:vAlign w:val="bottom"/>
            <w:hideMark/>
          </w:tcPr>
          <w:p w14:paraId="3A90F955"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-503480</w:t>
            </w:r>
          </w:p>
        </w:tc>
        <w:tc>
          <w:tcPr>
            <w:tcW w:w="1080" w:type="dxa"/>
            <w:tcBorders>
              <w:top w:val="nil"/>
              <w:left w:val="nil"/>
              <w:bottom w:val="nil"/>
              <w:right w:val="nil"/>
            </w:tcBorders>
            <w:shd w:val="clear" w:color="auto" w:fill="auto"/>
            <w:noWrap/>
            <w:vAlign w:val="bottom"/>
            <w:hideMark/>
          </w:tcPr>
          <w:p w14:paraId="66B9F816"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-420600</w:t>
            </w:r>
          </w:p>
        </w:tc>
      </w:tr>
      <w:tr w:rsidR="00D96D2D" w:rsidRPr="00D96D2D" w14:paraId="76C4A9B1" w14:textId="77777777" w:rsidTr="00D96D2D">
        <w:trPr>
          <w:trHeight w:val="276"/>
        </w:trPr>
        <w:tc>
          <w:tcPr>
            <w:tcW w:w="960" w:type="dxa"/>
            <w:tcBorders>
              <w:top w:val="nil"/>
              <w:left w:val="nil"/>
              <w:bottom w:val="nil"/>
              <w:right w:val="nil"/>
            </w:tcBorders>
            <w:shd w:val="clear" w:color="auto" w:fill="auto"/>
            <w:noWrap/>
            <w:vAlign w:val="bottom"/>
            <w:hideMark/>
          </w:tcPr>
          <w:p w14:paraId="52C638FD" w14:textId="77777777" w:rsidR="00D96D2D" w:rsidRPr="00D96D2D" w:rsidRDefault="00D96D2D" w:rsidP="00D96D2D">
            <w:pPr>
              <w:spacing w:after="0" w:line="240" w:lineRule="auto"/>
              <w:jc w:val="center"/>
              <w:rPr>
                <w:rFonts w:eastAsia="Times New Roman" w:cs="Arial"/>
                <w:color w:val="000000"/>
                <w:sz w:val="22"/>
                <w:lang w:eastAsia="fi-FI"/>
              </w:rPr>
            </w:pPr>
          </w:p>
        </w:tc>
        <w:tc>
          <w:tcPr>
            <w:tcW w:w="461" w:type="dxa"/>
            <w:tcBorders>
              <w:top w:val="nil"/>
              <w:left w:val="nil"/>
              <w:bottom w:val="nil"/>
              <w:right w:val="nil"/>
            </w:tcBorders>
            <w:shd w:val="clear" w:color="auto" w:fill="auto"/>
            <w:noWrap/>
            <w:vAlign w:val="bottom"/>
            <w:hideMark/>
          </w:tcPr>
          <w:p w14:paraId="19852112" w14:textId="77777777" w:rsidR="00D96D2D" w:rsidRPr="00D96D2D" w:rsidRDefault="00D96D2D" w:rsidP="00D96D2D">
            <w:pPr>
              <w:spacing w:after="0" w:line="240" w:lineRule="auto"/>
              <w:rPr>
                <w:rFonts w:ascii="Times New Roman" w:eastAsia="Times New Roman" w:hAnsi="Times New Roman" w:cs="Times New Roman"/>
                <w:sz w:val="20"/>
                <w:szCs w:val="20"/>
                <w:lang w:eastAsia="fi-FI"/>
              </w:rPr>
            </w:pPr>
          </w:p>
        </w:tc>
        <w:tc>
          <w:tcPr>
            <w:tcW w:w="2235" w:type="dxa"/>
            <w:gridSpan w:val="2"/>
            <w:tcBorders>
              <w:top w:val="nil"/>
              <w:left w:val="nil"/>
              <w:bottom w:val="nil"/>
              <w:right w:val="nil"/>
            </w:tcBorders>
            <w:shd w:val="clear" w:color="auto" w:fill="auto"/>
            <w:noWrap/>
            <w:vAlign w:val="bottom"/>
            <w:hideMark/>
          </w:tcPr>
          <w:p w14:paraId="23527D3E" w14:textId="77777777" w:rsidR="00D96D2D" w:rsidRPr="00D96D2D" w:rsidRDefault="00D96D2D" w:rsidP="00D96D2D">
            <w:pPr>
              <w:spacing w:after="0" w:line="240" w:lineRule="auto"/>
              <w:rPr>
                <w:rFonts w:eastAsia="Times New Roman" w:cs="Arial"/>
                <w:color w:val="000000"/>
                <w:sz w:val="22"/>
                <w:lang w:eastAsia="fi-FI"/>
              </w:rPr>
            </w:pPr>
            <w:r w:rsidRPr="00D96D2D">
              <w:rPr>
                <w:rFonts w:eastAsia="Times New Roman" w:cs="Arial"/>
                <w:color w:val="000000"/>
                <w:sz w:val="22"/>
                <w:lang w:eastAsia="fi-FI"/>
              </w:rPr>
              <w:t>Eläkekulut</w:t>
            </w:r>
          </w:p>
        </w:tc>
        <w:tc>
          <w:tcPr>
            <w:tcW w:w="1040" w:type="dxa"/>
            <w:tcBorders>
              <w:top w:val="nil"/>
              <w:left w:val="nil"/>
              <w:bottom w:val="nil"/>
              <w:right w:val="nil"/>
            </w:tcBorders>
            <w:shd w:val="clear" w:color="auto" w:fill="auto"/>
            <w:noWrap/>
            <w:vAlign w:val="bottom"/>
            <w:hideMark/>
          </w:tcPr>
          <w:p w14:paraId="2E9B74DD"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-82300</w:t>
            </w:r>
          </w:p>
        </w:tc>
        <w:tc>
          <w:tcPr>
            <w:tcW w:w="1120" w:type="dxa"/>
            <w:tcBorders>
              <w:top w:val="nil"/>
              <w:left w:val="nil"/>
              <w:bottom w:val="nil"/>
              <w:right w:val="nil"/>
            </w:tcBorders>
            <w:shd w:val="clear" w:color="auto" w:fill="auto"/>
            <w:noWrap/>
            <w:vAlign w:val="bottom"/>
            <w:hideMark/>
          </w:tcPr>
          <w:p w14:paraId="1CDF04C0"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-134780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2C5F1A6"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-162840</w:t>
            </w:r>
          </w:p>
        </w:tc>
        <w:tc>
          <w:tcPr>
            <w:tcW w:w="1060" w:type="dxa"/>
            <w:tcBorders>
              <w:top w:val="nil"/>
              <w:left w:val="nil"/>
              <w:bottom w:val="nil"/>
              <w:right w:val="nil"/>
            </w:tcBorders>
            <w:shd w:val="clear" w:color="auto" w:fill="auto"/>
            <w:noWrap/>
            <w:vAlign w:val="bottom"/>
            <w:hideMark/>
          </w:tcPr>
          <w:p w14:paraId="6ED4341C"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-108180</w:t>
            </w:r>
          </w:p>
        </w:tc>
        <w:tc>
          <w:tcPr>
            <w:tcW w:w="1080" w:type="dxa"/>
            <w:tcBorders>
              <w:top w:val="nil"/>
              <w:left w:val="nil"/>
              <w:bottom w:val="nil"/>
              <w:right w:val="nil"/>
            </w:tcBorders>
            <w:shd w:val="clear" w:color="auto" w:fill="auto"/>
            <w:noWrap/>
            <w:vAlign w:val="bottom"/>
            <w:hideMark/>
          </w:tcPr>
          <w:p w14:paraId="5DE008F6"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-90810</w:t>
            </w:r>
          </w:p>
        </w:tc>
      </w:tr>
      <w:tr w:rsidR="00D96D2D" w:rsidRPr="00D96D2D" w14:paraId="2416761E" w14:textId="77777777" w:rsidTr="00D96D2D">
        <w:trPr>
          <w:trHeight w:val="276"/>
        </w:trPr>
        <w:tc>
          <w:tcPr>
            <w:tcW w:w="960" w:type="dxa"/>
            <w:tcBorders>
              <w:top w:val="nil"/>
              <w:left w:val="nil"/>
              <w:bottom w:val="nil"/>
              <w:right w:val="nil"/>
            </w:tcBorders>
            <w:shd w:val="clear" w:color="auto" w:fill="auto"/>
            <w:noWrap/>
            <w:vAlign w:val="bottom"/>
            <w:hideMark/>
          </w:tcPr>
          <w:p w14:paraId="71AEF3D1" w14:textId="77777777" w:rsidR="00D96D2D" w:rsidRPr="00D96D2D" w:rsidRDefault="00D96D2D" w:rsidP="00D96D2D">
            <w:pPr>
              <w:spacing w:after="0" w:line="240" w:lineRule="auto"/>
              <w:jc w:val="center"/>
              <w:rPr>
                <w:rFonts w:eastAsia="Times New Roman" w:cs="Arial"/>
                <w:color w:val="000000"/>
                <w:sz w:val="22"/>
                <w:lang w:eastAsia="fi-FI"/>
              </w:rPr>
            </w:pPr>
          </w:p>
        </w:tc>
        <w:tc>
          <w:tcPr>
            <w:tcW w:w="461" w:type="dxa"/>
            <w:tcBorders>
              <w:top w:val="nil"/>
              <w:left w:val="nil"/>
              <w:bottom w:val="nil"/>
              <w:right w:val="nil"/>
            </w:tcBorders>
            <w:shd w:val="clear" w:color="auto" w:fill="auto"/>
            <w:noWrap/>
            <w:vAlign w:val="bottom"/>
            <w:hideMark/>
          </w:tcPr>
          <w:p w14:paraId="5FCC9754" w14:textId="77777777" w:rsidR="00D96D2D" w:rsidRPr="00D96D2D" w:rsidRDefault="00D96D2D" w:rsidP="00D96D2D">
            <w:pPr>
              <w:spacing w:after="0" w:line="240" w:lineRule="auto"/>
              <w:rPr>
                <w:rFonts w:ascii="Times New Roman" w:eastAsia="Times New Roman" w:hAnsi="Times New Roman" w:cs="Times New Roman"/>
                <w:sz w:val="20"/>
                <w:szCs w:val="20"/>
                <w:lang w:eastAsia="fi-FI"/>
              </w:rPr>
            </w:pPr>
          </w:p>
        </w:tc>
        <w:tc>
          <w:tcPr>
            <w:tcW w:w="2235" w:type="dxa"/>
            <w:gridSpan w:val="2"/>
            <w:tcBorders>
              <w:top w:val="nil"/>
              <w:left w:val="nil"/>
              <w:bottom w:val="nil"/>
              <w:right w:val="nil"/>
            </w:tcBorders>
            <w:shd w:val="clear" w:color="auto" w:fill="auto"/>
            <w:noWrap/>
            <w:vAlign w:val="bottom"/>
            <w:hideMark/>
          </w:tcPr>
          <w:p w14:paraId="46D65BD7" w14:textId="77777777" w:rsidR="00D96D2D" w:rsidRPr="00D96D2D" w:rsidRDefault="00D96D2D" w:rsidP="00D96D2D">
            <w:pPr>
              <w:spacing w:after="0" w:line="240" w:lineRule="auto"/>
              <w:rPr>
                <w:rFonts w:eastAsia="Times New Roman" w:cs="Arial"/>
                <w:color w:val="000000"/>
                <w:sz w:val="22"/>
                <w:lang w:eastAsia="fi-FI"/>
              </w:rPr>
            </w:pPr>
            <w:r w:rsidRPr="00D96D2D">
              <w:rPr>
                <w:rFonts w:eastAsia="Times New Roman" w:cs="Arial"/>
                <w:color w:val="000000"/>
                <w:sz w:val="22"/>
                <w:lang w:eastAsia="fi-FI"/>
              </w:rPr>
              <w:t>Muut henkilösivukulut</w:t>
            </w:r>
          </w:p>
        </w:tc>
        <w:tc>
          <w:tcPr>
            <w:tcW w:w="1040" w:type="dxa"/>
            <w:tcBorders>
              <w:top w:val="nil"/>
              <w:left w:val="nil"/>
              <w:bottom w:val="nil"/>
              <w:right w:val="nil"/>
            </w:tcBorders>
            <w:shd w:val="clear" w:color="auto" w:fill="auto"/>
            <w:noWrap/>
            <w:vAlign w:val="bottom"/>
            <w:hideMark/>
          </w:tcPr>
          <w:p w14:paraId="288E1748"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565</w:t>
            </w:r>
          </w:p>
        </w:tc>
        <w:tc>
          <w:tcPr>
            <w:tcW w:w="1120" w:type="dxa"/>
            <w:tcBorders>
              <w:top w:val="nil"/>
              <w:left w:val="nil"/>
              <w:bottom w:val="nil"/>
              <w:right w:val="nil"/>
            </w:tcBorders>
            <w:shd w:val="clear" w:color="auto" w:fill="auto"/>
            <w:noWrap/>
            <w:vAlign w:val="bottom"/>
            <w:hideMark/>
          </w:tcPr>
          <w:p w14:paraId="6E1FE644"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-620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58D1B8FC"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-750</w:t>
            </w:r>
          </w:p>
        </w:tc>
        <w:tc>
          <w:tcPr>
            <w:tcW w:w="1060" w:type="dxa"/>
            <w:tcBorders>
              <w:top w:val="nil"/>
              <w:left w:val="nil"/>
              <w:bottom w:val="nil"/>
              <w:right w:val="nil"/>
            </w:tcBorders>
            <w:shd w:val="clear" w:color="auto" w:fill="auto"/>
            <w:noWrap/>
            <w:vAlign w:val="bottom"/>
            <w:hideMark/>
          </w:tcPr>
          <w:p w14:paraId="00B2862D"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-490</w:t>
            </w:r>
          </w:p>
        </w:tc>
        <w:tc>
          <w:tcPr>
            <w:tcW w:w="1080" w:type="dxa"/>
            <w:tcBorders>
              <w:top w:val="nil"/>
              <w:left w:val="nil"/>
              <w:bottom w:val="nil"/>
              <w:right w:val="nil"/>
            </w:tcBorders>
            <w:shd w:val="clear" w:color="auto" w:fill="auto"/>
            <w:noWrap/>
            <w:vAlign w:val="bottom"/>
            <w:hideMark/>
          </w:tcPr>
          <w:p w14:paraId="5BD20BAB"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-430</w:t>
            </w:r>
          </w:p>
        </w:tc>
      </w:tr>
      <w:tr w:rsidR="00D96D2D" w:rsidRPr="00D96D2D" w14:paraId="32F77B6C" w14:textId="77777777" w:rsidTr="00D96D2D">
        <w:trPr>
          <w:trHeight w:val="276"/>
        </w:trPr>
        <w:tc>
          <w:tcPr>
            <w:tcW w:w="960" w:type="dxa"/>
            <w:tcBorders>
              <w:top w:val="nil"/>
              <w:left w:val="nil"/>
              <w:bottom w:val="nil"/>
              <w:right w:val="nil"/>
            </w:tcBorders>
            <w:shd w:val="clear" w:color="auto" w:fill="auto"/>
            <w:noWrap/>
            <w:vAlign w:val="bottom"/>
            <w:hideMark/>
          </w:tcPr>
          <w:p w14:paraId="0CBE176C" w14:textId="77777777" w:rsidR="00D96D2D" w:rsidRPr="00D96D2D" w:rsidRDefault="00D96D2D" w:rsidP="00D96D2D">
            <w:pPr>
              <w:spacing w:after="0" w:line="240" w:lineRule="auto"/>
              <w:jc w:val="center"/>
              <w:rPr>
                <w:rFonts w:eastAsia="Times New Roman" w:cs="Arial"/>
                <w:color w:val="000000"/>
                <w:sz w:val="22"/>
                <w:lang w:eastAsia="fi-FI"/>
              </w:rPr>
            </w:pPr>
          </w:p>
        </w:tc>
        <w:tc>
          <w:tcPr>
            <w:tcW w:w="2696" w:type="dxa"/>
            <w:gridSpan w:val="3"/>
            <w:tcBorders>
              <w:top w:val="nil"/>
              <w:left w:val="nil"/>
              <w:bottom w:val="nil"/>
              <w:right w:val="nil"/>
            </w:tcBorders>
            <w:shd w:val="clear" w:color="auto" w:fill="auto"/>
            <w:noWrap/>
            <w:vAlign w:val="bottom"/>
            <w:hideMark/>
          </w:tcPr>
          <w:p w14:paraId="73953863" w14:textId="77777777" w:rsidR="00D96D2D" w:rsidRPr="00D96D2D" w:rsidRDefault="00D96D2D" w:rsidP="00D96D2D">
            <w:pPr>
              <w:spacing w:after="0" w:line="240" w:lineRule="auto"/>
              <w:rPr>
                <w:rFonts w:eastAsia="Times New Roman" w:cs="Arial"/>
                <w:b/>
                <w:bCs/>
                <w:color w:val="000000"/>
                <w:sz w:val="22"/>
                <w:lang w:eastAsia="fi-FI"/>
              </w:rPr>
            </w:pPr>
            <w:r w:rsidRPr="00D96D2D">
              <w:rPr>
                <w:rFonts w:eastAsia="Times New Roman" w:cs="Arial"/>
                <w:b/>
                <w:bCs/>
                <w:color w:val="000000"/>
                <w:sz w:val="22"/>
                <w:lang w:eastAsia="fi-FI"/>
              </w:rPr>
              <w:t>Henkilöstökulut yhteensä</w:t>
            </w:r>
          </w:p>
        </w:tc>
        <w:tc>
          <w:tcPr>
            <w:tcW w:w="1040" w:type="dxa"/>
            <w:tcBorders>
              <w:top w:val="nil"/>
              <w:left w:val="nil"/>
              <w:bottom w:val="nil"/>
              <w:right w:val="nil"/>
            </w:tcBorders>
            <w:shd w:val="clear" w:color="auto" w:fill="auto"/>
            <w:noWrap/>
            <w:vAlign w:val="bottom"/>
            <w:hideMark/>
          </w:tcPr>
          <w:p w14:paraId="3EA129F9"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-458298</w:t>
            </w:r>
          </w:p>
        </w:tc>
        <w:tc>
          <w:tcPr>
            <w:tcW w:w="1120" w:type="dxa"/>
            <w:tcBorders>
              <w:top w:val="nil"/>
              <w:left w:val="nil"/>
              <w:bottom w:val="nil"/>
              <w:right w:val="nil"/>
            </w:tcBorders>
            <w:shd w:val="clear" w:color="auto" w:fill="auto"/>
            <w:noWrap/>
            <w:vAlign w:val="bottom"/>
            <w:hideMark/>
          </w:tcPr>
          <w:p w14:paraId="47D4009C"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-770010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2B2841A1"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-927360</w:t>
            </w:r>
          </w:p>
        </w:tc>
        <w:tc>
          <w:tcPr>
            <w:tcW w:w="1060" w:type="dxa"/>
            <w:tcBorders>
              <w:top w:val="nil"/>
              <w:left w:val="nil"/>
              <w:bottom w:val="nil"/>
              <w:right w:val="nil"/>
            </w:tcBorders>
            <w:shd w:val="clear" w:color="auto" w:fill="auto"/>
            <w:noWrap/>
            <w:vAlign w:val="bottom"/>
            <w:hideMark/>
          </w:tcPr>
          <w:p w14:paraId="426A98FA"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-612150</w:t>
            </w:r>
          </w:p>
        </w:tc>
        <w:tc>
          <w:tcPr>
            <w:tcW w:w="1080" w:type="dxa"/>
            <w:tcBorders>
              <w:top w:val="nil"/>
              <w:left w:val="nil"/>
              <w:bottom w:val="nil"/>
              <w:right w:val="nil"/>
            </w:tcBorders>
            <w:shd w:val="clear" w:color="auto" w:fill="auto"/>
            <w:noWrap/>
            <w:vAlign w:val="bottom"/>
            <w:hideMark/>
          </w:tcPr>
          <w:p w14:paraId="0E7B8058"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-511840</w:t>
            </w:r>
          </w:p>
        </w:tc>
      </w:tr>
      <w:tr w:rsidR="00D96D2D" w:rsidRPr="00D96D2D" w14:paraId="0C49BE6E" w14:textId="77777777" w:rsidTr="00D96D2D">
        <w:trPr>
          <w:trHeight w:val="276"/>
        </w:trPr>
        <w:tc>
          <w:tcPr>
            <w:tcW w:w="960" w:type="dxa"/>
            <w:tcBorders>
              <w:top w:val="nil"/>
              <w:left w:val="nil"/>
              <w:bottom w:val="nil"/>
              <w:right w:val="nil"/>
            </w:tcBorders>
            <w:shd w:val="clear" w:color="auto" w:fill="auto"/>
            <w:noWrap/>
            <w:vAlign w:val="bottom"/>
            <w:hideMark/>
          </w:tcPr>
          <w:p w14:paraId="5B46B4B3" w14:textId="77777777" w:rsidR="00D96D2D" w:rsidRPr="00D96D2D" w:rsidRDefault="00D96D2D" w:rsidP="00D96D2D">
            <w:pPr>
              <w:spacing w:after="0" w:line="240" w:lineRule="auto"/>
              <w:jc w:val="center"/>
              <w:rPr>
                <w:rFonts w:eastAsia="Times New Roman" w:cs="Arial"/>
                <w:b/>
                <w:bCs/>
                <w:color w:val="000000"/>
                <w:sz w:val="22"/>
                <w:lang w:eastAsia="fi-FI"/>
              </w:rPr>
            </w:pPr>
          </w:p>
        </w:tc>
        <w:tc>
          <w:tcPr>
            <w:tcW w:w="2696" w:type="dxa"/>
            <w:gridSpan w:val="3"/>
            <w:tcBorders>
              <w:top w:val="nil"/>
              <w:left w:val="nil"/>
              <w:bottom w:val="nil"/>
              <w:right w:val="nil"/>
            </w:tcBorders>
            <w:shd w:val="clear" w:color="auto" w:fill="auto"/>
            <w:noWrap/>
            <w:vAlign w:val="bottom"/>
            <w:hideMark/>
          </w:tcPr>
          <w:p w14:paraId="428F2865" w14:textId="77777777" w:rsidR="00D96D2D" w:rsidRPr="00D96D2D" w:rsidRDefault="00D96D2D" w:rsidP="00D96D2D">
            <w:pPr>
              <w:spacing w:after="0" w:line="240" w:lineRule="auto"/>
              <w:rPr>
                <w:rFonts w:eastAsia="Times New Roman" w:cs="Arial"/>
                <w:color w:val="000000"/>
                <w:sz w:val="22"/>
                <w:lang w:eastAsia="fi-FI"/>
              </w:rPr>
            </w:pPr>
            <w:r w:rsidRPr="00D96D2D">
              <w:rPr>
                <w:rFonts w:eastAsia="Times New Roman" w:cs="Arial"/>
                <w:color w:val="000000"/>
                <w:sz w:val="22"/>
                <w:lang w:eastAsia="fi-FI"/>
              </w:rPr>
              <w:t>Palvelujen ostot</w:t>
            </w:r>
          </w:p>
        </w:tc>
        <w:tc>
          <w:tcPr>
            <w:tcW w:w="1040" w:type="dxa"/>
            <w:tcBorders>
              <w:top w:val="nil"/>
              <w:left w:val="nil"/>
              <w:bottom w:val="nil"/>
              <w:right w:val="nil"/>
            </w:tcBorders>
            <w:shd w:val="clear" w:color="auto" w:fill="auto"/>
            <w:noWrap/>
            <w:vAlign w:val="bottom"/>
            <w:hideMark/>
          </w:tcPr>
          <w:p w14:paraId="090D7DB7"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-223665</w:t>
            </w:r>
          </w:p>
        </w:tc>
        <w:tc>
          <w:tcPr>
            <w:tcW w:w="1120" w:type="dxa"/>
            <w:tcBorders>
              <w:top w:val="nil"/>
              <w:left w:val="nil"/>
              <w:bottom w:val="nil"/>
              <w:right w:val="nil"/>
            </w:tcBorders>
            <w:shd w:val="clear" w:color="auto" w:fill="auto"/>
            <w:noWrap/>
            <w:vAlign w:val="bottom"/>
            <w:hideMark/>
          </w:tcPr>
          <w:p w14:paraId="659C92D8"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-604740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2BA5F9B"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-553840</w:t>
            </w:r>
          </w:p>
        </w:tc>
        <w:tc>
          <w:tcPr>
            <w:tcW w:w="1060" w:type="dxa"/>
            <w:tcBorders>
              <w:top w:val="nil"/>
              <w:left w:val="nil"/>
              <w:bottom w:val="nil"/>
              <w:right w:val="nil"/>
            </w:tcBorders>
            <w:shd w:val="clear" w:color="auto" w:fill="auto"/>
            <w:noWrap/>
            <w:vAlign w:val="bottom"/>
            <w:hideMark/>
          </w:tcPr>
          <w:p w14:paraId="02F28FCF"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-447650</w:t>
            </w:r>
          </w:p>
        </w:tc>
        <w:tc>
          <w:tcPr>
            <w:tcW w:w="1080" w:type="dxa"/>
            <w:tcBorders>
              <w:top w:val="nil"/>
              <w:left w:val="nil"/>
              <w:bottom w:val="nil"/>
              <w:right w:val="nil"/>
            </w:tcBorders>
            <w:shd w:val="clear" w:color="auto" w:fill="auto"/>
            <w:noWrap/>
            <w:vAlign w:val="bottom"/>
            <w:hideMark/>
          </w:tcPr>
          <w:p w14:paraId="2E83AB27"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-373040</w:t>
            </w:r>
          </w:p>
        </w:tc>
      </w:tr>
      <w:tr w:rsidR="00D96D2D" w:rsidRPr="00D96D2D" w14:paraId="4250A837" w14:textId="77777777" w:rsidTr="00D96D2D">
        <w:trPr>
          <w:trHeight w:val="276"/>
        </w:trPr>
        <w:tc>
          <w:tcPr>
            <w:tcW w:w="960" w:type="dxa"/>
            <w:tcBorders>
              <w:top w:val="nil"/>
              <w:left w:val="nil"/>
              <w:bottom w:val="nil"/>
              <w:right w:val="nil"/>
            </w:tcBorders>
            <w:shd w:val="clear" w:color="auto" w:fill="auto"/>
            <w:noWrap/>
            <w:vAlign w:val="bottom"/>
            <w:hideMark/>
          </w:tcPr>
          <w:p w14:paraId="041B427A" w14:textId="77777777" w:rsidR="00D96D2D" w:rsidRPr="00D96D2D" w:rsidRDefault="00D96D2D" w:rsidP="00D96D2D">
            <w:pPr>
              <w:spacing w:after="0" w:line="240" w:lineRule="auto"/>
              <w:jc w:val="center"/>
              <w:rPr>
                <w:rFonts w:eastAsia="Times New Roman" w:cs="Arial"/>
                <w:color w:val="000000"/>
                <w:sz w:val="22"/>
                <w:lang w:eastAsia="fi-FI"/>
              </w:rPr>
            </w:pPr>
          </w:p>
        </w:tc>
        <w:tc>
          <w:tcPr>
            <w:tcW w:w="2696" w:type="dxa"/>
            <w:gridSpan w:val="3"/>
            <w:tcBorders>
              <w:top w:val="nil"/>
              <w:left w:val="nil"/>
              <w:bottom w:val="nil"/>
              <w:right w:val="nil"/>
            </w:tcBorders>
            <w:shd w:val="clear" w:color="auto" w:fill="auto"/>
            <w:noWrap/>
            <w:vAlign w:val="bottom"/>
            <w:hideMark/>
          </w:tcPr>
          <w:p w14:paraId="24D204DC" w14:textId="77777777" w:rsidR="00D96D2D" w:rsidRPr="00D96D2D" w:rsidRDefault="00D96D2D" w:rsidP="00D96D2D">
            <w:pPr>
              <w:spacing w:after="0" w:line="240" w:lineRule="auto"/>
              <w:rPr>
                <w:rFonts w:eastAsia="Times New Roman" w:cs="Arial"/>
                <w:color w:val="000000"/>
                <w:sz w:val="22"/>
                <w:lang w:eastAsia="fi-FI"/>
              </w:rPr>
            </w:pPr>
            <w:r w:rsidRPr="00D96D2D">
              <w:rPr>
                <w:rFonts w:eastAsia="Times New Roman" w:cs="Arial"/>
                <w:color w:val="000000"/>
                <w:sz w:val="22"/>
                <w:lang w:eastAsia="fi-FI"/>
              </w:rPr>
              <w:t>Aineet, tarvikkeet ja tavarat</w:t>
            </w:r>
          </w:p>
        </w:tc>
        <w:tc>
          <w:tcPr>
            <w:tcW w:w="1040" w:type="dxa"/>
            <w:tcBorders>
              <w:top w:val="nil"/>
              <w:left w:val="nil"/>
              <w:bottom w:val="nil"/>
              <w:right w:val="nil"/>
            </w:tcBorders>
            <w:shd w:val="clear" w:color="auto" w:fill="auto"/>
            <w:noWrap/>
            <w:vAlign w:val="bottom"/>
            <w:hideMark/>
          </w:tcPr>
          <w:p w14:paraId="28112ACA"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-11844</w:t>
            </w:r>
          </w:p>
        </w:tc>
        <w:tc>
          <w:tcPr>
            <w:tcW w:w="1120" w:type="dxa"/>
            <w:tcBorders>
              <w:top w:val="nil"/>
              <w:left w:val="nil"/>
              <w:bottom w:val="nil"/>
              <w:right w:val="nil"/>
            </w:tcBorders>
            <w:shd w:val="clear" w:color="auto" w:fill="auto"/>
            <w:noWrap/>
            <w:vAlign w:val="bottom"/>
            <w:hideMark/>
          </w:tcPr>
          <w:p w14:paraId="35A34A12"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-92330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545D6157"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-101210</w:t>
            </w:r>
          </w:p>
        </w:tc>
        <w:tc>
          <w:tcPr>
            <w:tcW w:w="1060" w:type="dxa"/>
            <w:tcBorders>
              <w:top w:val="nil"/>
              <w:left w:val="nil"/>
              <w:bottom w:val="nil"/>
              <w:right w:val="nil"/>
            </w:tcBorders>
            <w:shd w:val="clear" w:color="auto" w:fill="auto"/>
            <w:noWrap/>
            <w:vAlign w:val="bottom"/>
            <w:hideMark/>
          </w:tcPr>
          <w:p w14:paraId="1D6C276A"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-39150</w:t>
            </w:r>
          </w:p>
        </w:tc>
        <w:tc>
          <w:tcPr>
            <w:tcW w:w="1080" w:type="dxa"/>
            <w:tcBorders>
              <w:top w:val="nil"/>
              <w:left w:val="nil"/>
              <w:bottom w:val="nil"/>
              <w:right w:val="nil"/>
            </w:tcBorders>
            <w:shd w:val="clear" w:color="auto" w:fill="auto"/>
            <w:noWrap/>
            <w:vAlign w:val="bottom"/>
            <w:hideMark/>
          </w:tcPr>
          <w:p w14:paraId="5930DB0F"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-13940</w:t>
            </w:r>
          </w:p>
        </w:tc>
      </w:tr>
      <w:tr w:rsidR="00D96D2D" w:rsidRPr="00D96D2D" w14:paraId="3C3EA455" w14:textId="77777777" w:rsidTr="00D96D2D">
        <w:trPr>
          <w:trHeight w:val="276"/>
        </w:trPr>
        <w:tc>
          <w:tcPr>
            <w:tcW w:w="960" w:type="dxa"/>
            <w:tcBorders>
              <w:top w:val="nil"/>
              <w:left w:val="nil"/>
              <w:bottom w:val="nil"/>
              <w:right w:val="nil"/>
            </w:tcBorders>
            <w:shd w:val="clear" w:color="auto" w:fill="auto"/>
            <w:noWrap/>
            <w:vAlign w:val="bottom"/>
            <w:hideMark/>
          </w:tcPr>
          <w:p w14:paraId="2B5210B0" w14:textId="77777777" w:rsidR="00D96D2D" w:rsidRPr="00D96D2D" w:rsidRDefault="00D96D2D" w:rsidP="00D96D2D">
            <w:pPr>
              <w:spacing w:after="0" w:line="240" w:lineRule="auto"/>
              <w:jc w:val="center"/>
              <w:rPr>
                <w:rFonts w:eastAsia="Times New Roman" w:cs="Arial"/>
                <w:color w:val="000000"/>
                <w:sz w:val="22"/>
                <w:lang w:eastAsia="fi-FI"/>
              </w:rPr>
            </w:pPr>
          </w:p>
        </w:tc>
        <w:tc>
          <w:tcPr>
            <w:tcW w:w="1473" w:type="dxa"/>
            <w:gridSpan w:val="2"/>
            <w:tcBorders>
              <w:top w:val="nil"/>
              <w:left w:val="nil"/>
              <w:bottom w:val="nil"/>
              <w:right w:val="nil"/>
            </w:tcBorders>
            <w:shd w:val="clear" w:color="auto" w:fill="auto"/>
            <w:noWrap/>
            <w:vAlign w:val="bottom"/>
            <w:hideMark/>
          </w:tcPr>
          <w:p w14:paraId="0656E717" w14:textId="77777777" w:rsidR="00D96D2D" w:rsidRPr="00D96D2D" w:rsidRDefault="00D96D2D" w:rsidP="00D96D2D">
            <w:pPr>
              <w:spacing w:after="0" w:line="240" w:lineRule="auto"/>
              <w:rPr>
                <w:rFonts w:eastAsia="Times New Roman" w:cs="Arial"/>
                <w:color w:val="000000"/>
                <w:sz w:val="22"/>
                <w:lang w:eastAsia="fi-FI"/>
              </w:rPr>
            </w:pPr>
            <w:r w:rsidRPr="00D96D2D">
              <w:rPr>
                <w:rFonts w:eastAsia="Times New Roman" w:cs="Arial"/>
                <w:color w:val="000000"/>
                <w:sz w:val="22"/>
                <w:lang w:eastAsia="fi-FI"/>
              </w:rPr>
              <w:t>Avustukset</w:t>
            </w:r>
          </w:p>
        </w:tc>
        <w:tc>
          <w:tcPr>
            <w:tcW w:w="1223" w:type="dxa"/>
            <w:tcBorders>
              <w:top w:val="nil"/>
              <w:left w:val="nil"/>
              <w:bottom w:val="nil"/>
              <w:right w:val="nil"/>
            </w:tcBorders>
            <w:shd w:val="clear" w:color="auto" w:fill="auto"/>
            <w:noWrap/>
            <w:vAlign w:val="bottom"/>
            <w:hideMark/>
          </w:tcPr>
          <w:p w14:paraId="4EEC04D8" w14:textId="77777777" w:rsidR="00D96D2D" w:rsidRPr="00D96D2D" w:rsidRDefault="00D96D2D" w:rsidP="00D96D2D">
            <w:pPr>
              <w:spacing w:after="0" w:line="240" w:lineRule="auto"/>
              <w:rPr>
                <w:rFonts w:eastAsia="Times New Roman" w:cs="Arial"/>
                <w:color w:val="000000"/>
                <w:sz w:val="22"/>
                <w:lang w:eastAsia="fi-FI"/>
              </w:rPr>
            </w:pPr>
          </w:p>
        </w:tc>
        <w:tc>
          <w:tcPr>
            <w:tcW w:w="1040" w:type="dxa"/>
            <w:tcBorders>
              <w:top w:val="nil"/>
              <w:left w:val="nil"/>
              <w:bottom w:val="nil"/>
              <w:right w:val="nil"/>
            </w:tcBorders>
            <w:shd w:val="clear" w:color="auto" w:fill="auto"/>
            <w:noWrap/>
            <w:vAlign w:val="bottom"/>
            <w:hideMark/>
          </w:tcPr>
          <w:p w14:paraId="4F82A1BE"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-2200</w:t>
            </w:r>
          </w:p>
        </w:tc>
        <w:tc>
          <w:tcPr>
            <w:tcW w:w="1120" w:type="dxa"/>
            <w:tcBorders>
              <w:top w:val="nil"/>
              <w:left w:val="nil"/>
              <w:bottom w:val="nil"/>
              <w:right w:val="nil"/>
            </w:tcBorders>
            <w:shd w:val="clear" w:color="auto" w:fill="auto"/>
            <w:noWrap/>
            <w:vAlign w:val="bottom"/>
            <w:hideMark/>
          </w:tcPr>
          <w:p w14:paraId="6183D69B"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-2200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9CCD752"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-2200</w:t>
            </w:r>
          </w:p>
        </w:tc>
        <w:tc>
          <w:tcPr>
            <w:tcW w:w="1060" w:type="dxa"/>
            <w:tcBorders>
              <w:top w:val="nil"/>
              <w:left w:val="nil"/>
              <w:bottom w:val="nil"/>
              <w:right w:val="nil"/>
            </w:tcBorders>
            <w:shd w:val="clear" w:color="auto" w:fill="auto"/>
            <w:noWrap/>
            <w:vAlign w:val="bottom"/>
            <w:hideMark/>
          </w:tcPr>
          <w:p w14:paraId="626D248D"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-2200</w:t>
            </w:r>
          </w:p>
        </w:tc>
        <w:tc>
          <w:tcPr>
            <w:tcW w:w="1080" w:type="dxa"/>
            <w:tcBorders>
              <w:top w:val="nil"/>
              <w:left w:val="nil"/>
              <w:bottom w:val="nil"/>
              <w:right w:val="nil"/>
            </w:tcBorders>
            <w:shd w:val="clear" w:color="auto" w:fill="auto"/>
            <w:noWrap/>
            <w:vAlign w:val="bottom"/>
            <w:hideMark/>
          </w:tcPr>
          <w:p w14:paraId="1020252B"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-2200</w:t>
            </w:r>
          </w:p>
        </w:tc>
      </w:tr>
      <w:tr w:rsidR="00D96D2D" w:rsidRPr="00D96D2D" w14:paraId="6AAFCFBB" w14:textId="77777777" w:rsidTr="00D96D2D">
        <w:trPr>
          <w:trHeight w:val="276"/>
        </w:trPr>
        <w:tc>
          <w:tcPr>
            <w:tcW w:w="960" w:type="dxa"/>
            <w:tcBorders>
              <w:top w:val="nil"/>
              <w:left w:val="nil"/>
              <w:bottom w:val="nil"/>
              <w:right w:val="nil"/>
            </w:tcBorders>
            <w:shd w:val="clear" w:color="auto" w:fill="auto"/>
            <w:noWrap/>
            <w:vAlign w:val="bottom"/>
            <w:hideMark/>
          </w:tcPr>
          <w:p w14:paraId="4A33362F" w14:textId="77777777" w:rsidR="00D96D2D" w:rsidRPr="00D96D2D" w:rsidRDefault="00D96D2D" w:rsidP="00D96D2D">
            <w:pPr>
              <w:spacing w:after="0" w:line="240" w:lineRule="auto"/>
              <w:jc w:val="center"/>
              <w:rPr>
                <w:rFonts w:eastAsia="Times New Roman" w:cs="Arial"/>
                <w:color w:val="000000"/>
                <w:sz w:val="22"/>
                <w:lang w:eastAsia="fi-FI"/>
              </w:rPr>
            </w:pPr>
          </w:p>
        </w:tc>
        <w:tc>
          <w:tcPr>
            <w:tcW w:w="2696" w:type="dxa"/>
            <w:gridSpan w:val="3"/>
            <w:tcBorders>
              <w:top w:val="nil"/>
              <w:left w:val="nil"/>
              <w:bottom w:val="nil"/>
              <w:right w:val="nil"/>
            </w:tcBorders>
            <w:shd w:val="clear" w:color="auto" w:fill="auto"/>
            <w:noWrap/>
            <w:vAlign w:val="bottom"/>
            <w:hideMark/>
          </w:tcPr>
          <w:p w14:paraId="29B272BB" w14:textId="77777777" w:rsidR="00D96D2D" w:rsidRPr="00D96D2D" w:rsidRDefault="00D96D2D" w:rsidP="00D96D2D">
            <w:pPr>
              <w:spacing w:after="0" w:line="240" w:lineRule="auto"/>
              <w:rPr>
                <w:rFonts w:eastAsia="Times New Roman" w:cs="Arial"/>
                <w:color w:val="000000"/>
                <w:sz w:val="22"/>
                <w:lang w:eastAsia="fi-FI"/>
              </w:rPr>
            </w:pPr>
            <w:r w:rsidRPr="00D96D2D">
              <w:rPr>
                <w:rFonts w:eastAsia="Times New Roman" w:cs="Arial"/>
                <w:color w:val="000000"/>
                <w:sz w:val="22"/>
                <w:lang w:eastAsia="fi-FI"/>
              </w:rPr>
              <w:t>Muut toimintakulut</w:t>
            </w:r>
          </w:p>
        </w:tc>
        <w:tc>
          <w:tcPr>
            <w:tcW w:w="1040" w:type="dxa"/>
            <w:tcBorders>
              <w:top w:val="nil"/>
              <w:left w:val="nil"/>
              <w:bottom w:val="nil"/>
              <w:right w:val="nil"/>
            </w:tcBorders>
            <w:shd w:val="clear" w:color="auto" w:fill="auto"/>
            <w:noWrap/>
            <w:vAlign w:val="bottom"/>
            <w:hideMark/>
          </w:tcPr>
          <w:p w14:paraId="3DE8389D"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-18540</w:t>
            </w:r>
          </w:p>
        </w:tc>
        <w:tc>
          <w:tcPr>
            <w:tcW w:w="1120" w:type="dxa"/>
            <w:tcBorders>
              <w:top w:val="nil"/>
              <w:left w:val="nil"/>
              <w:bottom w:val="nil"/>
              <w:right w:val="nil"/>
            </w:tcBorders>
            <w:shd w:val="clear" w:color="auto" w:fill="auto"/>
            <w:noWrap/>
            <w:vAlign w:val="bottom"/>
            <w:hideMark/>
          </w:tcPr>
          <w:p w14:paraId="10D0C038"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-41900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36AEE60"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-72030</w:t>
            </w:r>
          </w:p>
        </w:tc>
        <w:tc>
          <w:tcPr>
            <w:tcW w:w="1060" w:type="dxa"/>
            <w:tcBorders>
              <w:top w:val="nil"/>
              <w:left w:val="nil"/>
              <w:bottom w:val="nil"/>
              <w:right w:val="nil"/>
            </w:tcBorders>
            <w:shd w:val="clear" w:color="auto" w:fill="auto"/>
            <w:noWrap/>
            <w:vAlign w:val="bottom"/>
            <w:hideMark/>
          </w:tcPr>
          <w:p w14:paraId="28479E09"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-59110</w:t>
            </w:r>
          </w:p>
        </w:tc>
        <w:tc>
          <w:tcPr>
            <w:tcW w:w="1080" w:type="dxa"/>
            <w:tcBorders>
              <w:top w:val="nil"/>
              <w:left w:val="nil"/>
              <w:bottom w:val="nil"/>
              <w:right w:val="nil"/>
            </w:tcBorders>
            <w:shd w:val="clear" w:color="auto" w:fill="auto"/>
            <w:noWrap/>
            <w:vAlign w:val="bottom"/>
            <w:hideMark/>
          </w:tcPr>
          <w:p w14:paraId="5E868BD8"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-33470</w:t>
            </w:r>
          </w:p>
        </w:tc>
      </w:tr>
      <w:tr w:rsidR="00D96D2D" w:rsidRPr="00D96D2D" w14:paraId="3F02A430" w14:textId="77777777" w:rsidTr="00D96D2D">
        <w:trPr>
          <w:trHeight w:val="276"/>
        </w:trPr>
        <w:tc>
          <w:tcPr>
            <w:tcW w:w="3656" w:type="dxa"/>
            <w:gridSpan w:val="4"/>
            <w:tcBorders>
              <w:top w:val="nil"/>
              <w:left w:val="nil"/>
              <w:bottom w:val="nil"/>
              <w:right w:val="nil"/>
            </w:tcBorders>
            <w:shd w:val="clear" w:color="auto" w:fill="auto"/>
            <w:noWrap/>
            <w:vAlign w:val="bottom"/>
            <w:hideMark/>
          </w:tcPr>
          <w:p w14:paraId="75C13935" w14:textId="77777777" w:rsidR="00D96D2D" w:rsidRPr="00D96D2D" w:rsidRDefault="00D96D2D" w:rsidP="00D96D2D">
            <w:pPr>
              <w:spacing w:after="0" w:line="240" w:lineRule="auto"/>
              <w:rPr>
                <w:rFonts w:eastAsia="Times New Roman" w:cs="Arial"/>
                <w:b/>
                <w:bCs/>
                <w:color w:val="000000"/>
                <w:sz w:val="22"/>
                <w:lang w:eastAsia="fi-FI"/>
              </w:rPr>
            </w:pPr>
            <w:r w:rsidRPr="00D96D2D">
              <w:rPr>
                <w:rFonts w:eastAsia="Times New Roman" w:cs="Arial"/>
                <w:b/>
                <w:bCs/>
                <w:color w:val="000000"/>
                <w:sz w:val="22"/>
                <w:lang w:eastAsia="fi-FI"/>
              </w:rPr>
              <w:t>Toimintakulut yhteensä</w:t>
            </w:r>
          </w:p>
        </w:tc>
        <w:tc>
          <w:tcPr>
            <w:tcW w:w="1040" w:type="dxa"/>
            <w:tcBorders>
              <w:top w:val="nil"/>
              <w:left w:val="nil"/>
              <w:bottom w:val="nil"/>
              <w:right w:val="nil"/>
            </w:tcBorders>
            <w:shd w:val="clear" w:color="auto" w:fill="auto"/>
            <w:noWrap/>
            <w:vAlign w:val="bottom"/>
            <w:hideMark/>
          </w:tcPr>
          <w:p w14:paraId="10BCA543"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-714547</w:t>
            </w:r>
          </w:p>
        </w:tc>
        <w:tc>
          <w:tcPr>
            <w:tcW w:w="1120" w:type="dxa"/>
            <w:tcBorders>
              <w:top w:val="nil"/>
              <w:left w:val="nil"/>
              <w:bottom w:val="nil"/>
              <w:right w:val="nil"/>
            </w:tcBorders>
            <w:shd w:val="clear" w:color="auto" w:fill="auto"/>
            <w:noWrap/>
            <w:vAlign w:val="bottom"/>
            <w:hideMark/>
          </w:tcPr>
          <w:p w14:paraId="301CAA52"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-1511180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56BEE15B"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-1656640</w:t>
            </w:r>
          </w:p>
        </w:tc>
        <w:tc>
          <w:tcPr>
            <w:tcW w:w="1060" w:type="dxa"/>
            <w:tcBorders>
              <w:top w:val="nil"/>
              <w:left w:val="nil"/>
              <w:bottom w:val="nil"/>
              <w:right w:val="nil"/>
            </w:tcBorders>
            <w:shd w:val="clear" w:color="auto" w:fill="auto"/>
            <w:noWrap/>
            <w:vAlign w:val="bottom"/>
            <w:hideMark/>
          </w:tcPr>
          <w:p w14:paraId="73D84A87"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-1160260</w:t>
            </w:r>
          </w:p>
        </w:tc>
        <w:tc>
          <w:tcPr>
            <w:tcW w:w="1080" w:type="dxa"/>
            <w:tcBorders>
              <w:top w:val="nil"/>
              <w:left w:val="nil"/>
              <w:bottom w:val="nil"/>
              <w:right w:val="nil"/>
            </w:tcBorders>
            <w:shd w:val="clear" w:color="auto" w:fill="auto"/>
            <w:noWrap/>
            <w:vAlign w:val="bottom"/>
            <w:hideMark/>
          </w:tcPr>
          <w:p w14:paraId="4BB02184"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-934490</w:t>
            </w:r>
          </w:p>
        </w:tc>
      </w:tr>
      <w:tr w:rsidR="00D96D2D" w:rsidRPr="00D96D2D" w14:paraId="6C6908ED" w14:textId="77777777" w:rsidTr="00D96D2D">
        <w:trPr>
          <w:trHeight w:val="276"/>
        </w:trPr>
        <w:tc>
          <w:tcPr>
            <w:tcW w:w="960" w:type="dxa"/>
            <w:tcBorders>
              <w:top w:val="nil"/>
              <w:left w:val="nil"/>
              <w:bottom w:val="nil"/>
              <w:right w:val="nil"/>
            </w:tcBorders>
            <w:shd w:val="clear" w:color="auto" w:fill="auto"/>
            <w:noWrap/>
            <w:vAlign w:val="bottom"/>
            <w:hideMark/>
          </w:tcPr>
          <w:p w14:paraId="63619A1B" w14:textId="77777777" w:rsidR="00D96D2D" w:rsidRPr="00D96D2D" w:rsidRDefault="00D96D2D" w:rsidP="00D96D2D">
            <w:pPr>
              <w:spacing w:after="0" w:line="240" w:lineRule="auto"/>
              <w:jc w:val="center"/>
              <w:rPr>
                <w:rFonts w:eastAsia="Times New Roman" w:cs="Arial"/>
                <w:b/>
                <w:bCs/>
                <w:color w:val="000000"/>
                <w:sz w:val="22"/>
                <w:lang w:eastAsia="fi-FI"/>
              </w:rPr>
            </w:pPr>
          </w:p>
        </w:tc>
        <w:tc>
          <w:tcPr>
            <w:tcW w:w="461" w:type="dxa"/>
            <w:tcBorders>
              <w:top w:val="nil"/>
              <w:left w:val="nil"/>
              <w:bottom w:val="nil"/>
              <w:right w:val="nil"/>
            </w:tcBorders>
            <w:shd w:val="clear" w:color="auto" w:fill="auto"/>
            <w:noWrap/>
            <w:vAlign w:val="bottom"/>
            <w:hideMark/>
          </w:tcPr>
          <w:p w14:paraId="3261E164" w14:textId="77777777" w:rsidR="00D96D2D" w:rsidRPr="00D96D2D" w:rsidRDefault="00D96D2D" w:rsidP="00D96D2D">
            <w:pPr>
              <w:spacing w:after="0" w:line="240" w:lineRule="auto"/>
              <w:rPr>
                <w:rFonts w:ascii="Times New Roman" w:eastAsia="Times New Roman" w:hAnsi="Times New Roman" w:cs="Times New Roman"/>
                <w:sz w:val="20"/>
                <w:szCs w:val="20"/>
                <w:lang w:eastAsia="fi-FI"/>
              </w:rPr>
            </w:pPr>
          </w:p>
        </w:tc>
        <w:tc>
          <w:tcPr>
            <w:tcW w:w="1012" w:type="dxa"/>
            <w:tcBorders>
              <w:top w:val="nil"/>
              <w:left w:val="nil"/>
              <w:bottom w:val="nil"/>
              <w:right w:val="nil"/>
            </w:tcBorders>
            <w:shd w:val="clear" w:color="auto" w:fill="auto"/>
            <w:noWrap/>
            <w:vAlign w:val="bottom"/>
            <w:hideMark/>
          </w:tcPr>
          <w:p w14:paraId="70107C29" w14:textId="77777777" w:rsidR="00D96D2D" w:rsidRPr="00D96D2D" w:rsidRDefault="00D96D2D" w:rsidP="00D96D2D">
            <w:pPr>
              <w:spacing w:after="0" w:line="240" w:lineRule="auto"/>
              <w:rPr>
                <w:rFonts w:ascii="Times New Roman" w:eastAsia="Times New Roman" w:hAnsi="Times New Roman" w:cs="Times New Roman"/>
                <w:sz w:val="20"/>
                <w:szCs w:val="20"/>
                <w:lang w:eastAsia="fi-FI"/>
              </w:rPr>
            </w:pPr>
          </w:p>
        </w:tc>
        <w:tc>
          <w:tcPr>
            <w:tcW w:w="1223" w:type="dxa"/>
            <w:tcBorders>
              <w:top w:val="nil"/>
              <w:left w:val="nil"/>
              <w:bottom w:val="nil"/>
              <w:right w:val="nil"/>
            </w:tcBorders>
            <w:shd w:val="clear" w:color="auto" w:fill="auto"/>
            <w:noWrap/>
            <w:vAlign w:val="bottom"/>
            <w:hideMark/>
          </w:tcPr>
          <w:p w14:paraId="437831FF" w14:textId="77777777" w:rsidR="00D96D2D" w:rsidRPr="00D96D2D" w:rsidRDefault="00D96D2D" w:rsidP="00D96D2D">
            <w:pPr>
              <w:spacing w:after="0" w:line="240" w:lineRule="auto"/>
              <w:rPr>
                <w:rFonts w:ascii="Times New Roman" w:eastAsia="Times New Roman" w:hAnsi="Times New Roman" w:cs="Times New Roman"/>
                <w:sz w:val="20"/>
                <w:szCs w:val="20"/>
                <w:lang w:eastAsia="fi-FI"/>
              </w:rPr>
            </w:pPr>
          </w:p>
        </w:tc>
        <w:tc>
          <w:tcPr>
            <w:tcW w:w="1040" w:type="dxa"/>
            <w:tcBorders>
              <w:top w:val="nil"/>
              <w:left w:val="nil"/>
              <w:bottom w:val="nil"/>
              <w:right w:val="nil"/>
            </w:tcBorders>
            <w:shd w:val="clear" w:color="auto" w:fill="auto"/>
            <w:noWrap/>
            <w:vAlign w:val="bottom"/>
            <w:hideMark/>
          </w:tcPr>
          <w:p w14:paraId="7522DC46" w14:textId="77777777" w:rsidR="00D96D2D" w:rsidRPr="00D96D2D" w:rsidRDefault="00D96D2D" w:rsidP="00D96D2D">
            <w:pPr>
              <w:spacing w:after="0" w:line="240" w:lineRule="auto"/>
              <w:rPr>
                <w:rFonts w:ascii="Times New Roman" w:eastAsia="Times New Roman" w:hAnsi="Times New Roman" w:cs="Times New Roman"/>
                <w:sz w:val="20"/>
                <w:szCs w:val="20"/>
                <w:lang w:eastAsia="fi-FI"/>
              </w:rPr>
            </w:pPr>
          </w:p>
        </w:tc>
        <w:tc>
          <w:tcPr>
            <w:tcW w:w="1120" w:type="dxa"/>
            <w:tcBorders>
              <w:top w:val="nil"/>
              <w:left w:val="nil"/>
              <w:bottom w:val="nil"/>
              <w:right w:val="nil"/>
            </w:tcBorders>
            <w:shd w:val="clear" w:color="auto" w:fill="auto"/>
            <w:noWrap/>
            <w:vAlign w:val="bottom"/>
            <w:hideMark/>
          </w:tcPr>
          <w:p w14:paraId="5569650F"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756E590" w14:textId="77777777" w:rsidR="00D96D2D" w:rsidRPr="00D96D2D" w:rsidRDefault="00D96D2D" w:rsidP="00D96D2D">
            <w:pPr>
              <w:spacing w:after="0" w:line="240" w:lineRule="auto"/>
              <w:jc w:val="center"/>
              <w:rPr>
                <w:rFonts w:eastAsia="Times New Roman" w:cs="Arial"/>
                <w:color w:val="000000"/>
                <w:sz w:val="22"/>
                <w:lang w:eastAsia="fi-FI"/>
              </w:rPr>
            </w:pPr>
            <w:r w:rsidRPr="00D96D2D">
              <w:rPr>
                <w:rFonts w:eastAsia="Times New Roman" w:cs="Arial"/>
                <w:color w:val="000000"/>
                <w:sz w:val="22"/>
                <w:lang w:eastAsia="fi-FI"/>
              </w:rPr>
              <w:t> </w:t>
            </w:r>
          </w:p>
        </w:tc>
        <w:tc>
          <w:tcPr>
            <w:tcW w:w="1060" w:type="dxa"/>
            <w:tcBorders>
              <w:top w:val="nil"/>
              <w:left w:val="nil"/>
              <w:bottom w:val="nil"/>
              <w:right w:val="nil"/>
            </w:tcBorders>
            <w:shd w:val="clear" w:color="auto" w:fill="auto"/>
            <w:noWrap/>
            <w:vAlign w:val="bottom"/>
            <w:hideMark/>
          </w:tcPr>
          <w:p w14:paraId="6BB19B7A" w14:textId="77777777" w:rsidR="00D96D2D" w:rsidRPr="00D96D2D" w:rsidRDefault="00D96D2D" w:rsidP="00D96D2D">
            <w:pPr>
              <w:spacing w:after="0" w:line="240" w:lineRule="auto"/>
              <w:jc w:val="center"/>
              <w:rPr>
                <w:rFonts w:eastAsia="Times New Roman" w:cs="Arial"/>
                <w:color w:val="000000"/>
                <w:sz w:val="22"/>
                <w:lang w:eastAsia="fi-FI"/>
              </w:rPr>
            </w:pPr>
          </w:p>
        </w:tc>
        <w:tc>
          <w:tcPr>
            <w:tcW w:w="1080" w:type="dxa"/>
            <w:tcBorders>
              <w:top w:val="nil"/>
              <w:left w:val="nil"/>
              <w:bottom w:val="nil"/>
              <w:right w:val="nil"/>
            </w:tcBorders>
            <w:shd w:val="clear" w:color="auto" w:fill="auto"/>
            <w:noWrap/>
            <w:vAlign w:val="bottom"/>
            <w:hideMark/>
          </w:tcPr>
          <w:p w14:paraId="17A6932E" w14:textId="77777777" w:rsidR="00D96D2D" w:rsidRPr="00D96D2D" w:rsidRDefault="00D96D2D" w:rsidP="00D96D2D">
            <w:pPr>
              <w:spacing w:after="0" w:line="240" w:lineRule="auto"/>
              <w:jc w:val="center"/>
              <w:rPr>
                <w:rFonts w:ascii="Times New Roman" w:eastAsia="Times New Roman" w:hAnsi="Times New Roman" w:cs="Times New Roman"/>
                <w:sz w:val="20"/>
                <w:szCs w:val="20"/>
                <w:lang w:eastAsia="fi-FI"/>
              </w:rPr>
            </w:pPr>
          </w:p>
        </w:tc>
      </w:tr>
      <w:tr w:rsidR="00D96D2D" w:rsidRPr="00D96D2D" w14:paraId="1A407355" w14:textId="77777777" w:rsidTr="00D96D2D">
        <w:trPr>
          <w:trHeight w:val="276"/>
        </w:trPr>
        <w:tc>
          <w:tcPr>
            <w:tcW w:w="2433" w:type="dxa"/>
            <w:gridSpan w:val="3"/>
            <w:tcBorders>
              <w:top w:val="nil"/>
              <w:left w:val="nil"/>
              <w:bottom w:val="nil"/>
              <w:right w:val="nil"/>
            </w:tcBorders>
            <w:shd w:val="clear" w:color="auto" w:fill="auto"/>
            <w:noWrap/>
            <w:vAlign w:val="bottom"/>
            <w:hideMark/>
          </w:tcPr>
          <w:p w14:paraId="1488554D" w14:textId="77777777" w:rsidR="00D96D2D" w:rsidRPr="00D96D2D" w:rsidRDefault="00D96D2D" w:rsidP="00D96D2D">
            <w:pPr>
              <w:spacing w:after="0" w:line="240" w:lineRule="auto"/>
              <w:rPr>
                <w:rFonts w:eastAsia="Times New Roman" w:cs="Arial"/>
                <w:b/>
                <w:bCs/>
                <w:color w:val="000000"/>
                <w:sz w:val="22"/>
                <w:lang w:eastAsia="fi-FI"/>
              </w:rPr>
            </w:pPr>
            <w:r w:rsidRPr="00D96D2D">
              <w:rPr>
                <w:rFonts w:eastAsia="Times New Roman" w:cs="Arial"/>
                <w:b/>
                <w:bCs/>
                <w:color w:val="000000"/>
                <w:sz w:val="22"/>
                <w:lang w:eastAsia="fi-FI"/>
              </w:rPr>
              <w:t>Toimintakate</w:t>
            </w:r>
          </w:p>
        </w:tc>
        <w:tc>
          <w:tcPr>
            <w:tcW w:w="1223" w:type="dxa"/>
            <w:tcBorders>
              <w:top w:val="nil"/>
              <w:left w:val="nil"/>
              <w:bottom w:val="nil"/>
              <w:right w:val="nil"/>
            </w:tcBorders>
            <w:shd w:val="clear" w:color="auto" w:fill="auto"/>
            <w:noWrap/>
            <w:vAlign w:val="bottom"/>
            <w:hideMark/>
          </w:tcPr>
          <w:p w14:paraId="4D3D1F59" w14:textId="77777777" w:rsidR="00D96D2D" w:rsidRPr="00D96D2D" w:rsidRDefault="00D96D2D" w:rsidP="00D96D2D">
            <w:pPr>
              <w:spacing w:after="0" w:line="240" w:lineRule="auto"/>
              <w:rPr>
                <w:rFonts w:eastAsia="Times New Roman" w:cs="Arial"/>
                <w:b/>
                <w:bCs/>
                <w:color w:val="000000"/>
                <w:sz w:val="22"/>
                <w:lang w:eastAsia="fi-FI"/>
              </w:rPr>
            </w:pPr>
          </w:p>
        </w:tc>
        <w:tc>
          <w:tcPr>
            <w:tcW w:w="1040" w:type="dxa"/>
            <w:tcBorders>
              <w:top w:val="nil"/>
              <w:left w:val="nil"/>
              <w:bottom w:val="nil"/>
              <w:right w:val="nil"/>
            </w:tcBorders>
            <w:shd w:val="clear" w:color="auto" w:fill="auto"/>
            <w:noWrap/>
            <w:vAlign w:val="bottom"/>
            <w:hideMark/>
          </w:tcPr>
          <w:p w14:paraId="3CE871E6"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0</w:t>
            </w:r>
          </w:p>
        </w:tc>
        <w:tc>
          <w:tcPr>
            <w:tcW w:w="1120" w:type="dxa"/>
            <w:tcBorders>
              <w:top w:val="nil"/>
              <w:left w:val="nil"/>
              <w:bottom w:val="nil"/>
              <w:right w:val="nil"/>
            </w:tcBorders>
            <w:shd w:val="clear" w:color="auto" w:fill="auto"/>
            <w:noWrap/>
            <w:vAlign w:val="bottom"/>
            <w:hideMark/>
          </w:tcPr>
          <w:p w14:paraId="3C6652DB"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C856E48"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0</w:t>
            </w:r>
          </w:p>
        </w:tc>
        <w:tc>
          <w:tcPr>
            <w:tcW w:w="1060" w:type="dxa"/>
            <w:tcBorders>
              <w:top w:val="nil"/>
              <w:left w:val="nil"/>
              <w:bottom w:val="nil"/>
              <w:right w:val="nil"/>
            </w:tcBorders>
            <w:shd w:val="clear" w:color="auto" w:fill="auto"/>
            <w:noWrap/>
            <w:vAlign w:val="bottom"/>
            <w:hideMark/>
          </w:tcPr>
          <w:p w14:paraId="65E48803"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0</w:t>
            </w:r>
          </w:p>
        </w:tc>
        <w:tc>
          <w:tcPr>
            <w:tcW w:w="1080" w:type="dxa"/>
            <w:tcBorders>
              <w:top w:val="nil"/>
              <w:left w:val="nil"/>
              <w:bottom w:val="nil"/>
              <w:right w:val="nil"/>
            </w:tcBorders>
            <w:shd w:val="clear" w:color="auto" w:fill="auto"/>
            <w:noWrap/>
            <w:vAlign w:val="bottom"/>
            <w:hideMark/>
          </w:tcPr>
          <w:p w14:paraId="0B42BC5A" w14:textId="77777777" w:rsidR="00D96D2D" w:rsidRPr="00D96D2D" w:rsidRDefault="00D96D2D" w:rsidP="00D96D2D">
            <w:pPr>
              <w:spacing w:after="0" w:line="240" w:lineRule="auto"/>
              <w:jc w:val="center"/>
              <w:rPr>
                <w:rFonts w:eastAsia="Times New Roman" w:cs="Arial"/>
                <w:b/>
                <w:bCs/>
                <w:color w:val="000000"/>
                <w:sz w:val="22"/>
                <w:lang w:eastAsia="fi-FI"/>
              </w:rPr>
            </w:pPr>
            <w:r w:rsidRPr="00D96D2D">
              <w:rPr>
                <w:rFonts w:eastAsia="Times New Roman" w:cs="Arial"/>
                <w:b/>
                <w:bCs/>
                <w:color w:val="000000"/>
                <w:sz w:val="22"/>
                <w:lang w:eastAsia="fi-FI"/>
              </w:rPr>
              <w:t>0</w:t>
            </w:r>
          </w:p>
        </w:tc>
      </w:tr>
    </w:tbl>
    <w:p w14:paraId="00BA68C3" w14:textId="77777777" w:rsidR="00315CB8" w:rsidRDefault="00315CB8" w:rsidP="004B6A80"/>
    <w:p w14:paraId="557F1DC5" w14:textId="77777777" w:rsidR="00BC3248" w:rsidRDefault="00BC3248" w:rsidP="004B6A80"/>
    <w:p w14:paraId="68C990CE" w14:textId="08B4CE26" w:rsidR="004B6A80" w:rsidRDefault="004B6A80" w:rsidP="004B6A80">
      <w:pPr>
        <w:pStyle w:val="Otsikko3"/>
      </w:pPr>
      <w:bookmarkStart w:id="65" w:name="_Toc58245202"/>
      <w:r>
        <w:t>5055 Maaseututoimi</w:t>
      </w:r>
      <w:bookmarkEnd w:id="65"/>
    </w:p>
    <w:p w14:paraId="1B554852" w14:textId="31C43454" w:rsidR="00F7496E" w:rsidRDefault="00F7496E" w:rsidP="00F7496E"/>
    <w:p w14:paraId="4F183961" w14:textId="576A9791" w:rsidR="00577EC7" w:rsidRPr="00BF3838" w:rsidRDefault="008F0307" w:rsidP="00577EC7">
      <w:pPr>
        <w:rPr>
          <w:b/>
          <w:bCs/>
        </w:rPr>
      </w:pPr>
      <w:r w:rsidRPr="00BF3838">
        <w:rPr>
          <w:b/>
          <w:bCs/>
        </w:rPr>
        <w:t>Palvelusuunnitelman kuvaus</w:t>
      </w:r>
    </w:p>
    <w:p w14:paraId="2F456793" w14:textId="144AE205" w:rsidR="008F0307" w:rsidRDefault="008F0307" w:rsidP="008F0307">
      <w:r w:rsidRPr="004D0D2F">
        <w:t xml:space="preserve">Kannuksen kaupunki ja Kaustisen seutukunnan kunnat, Halsua, Kaustinen, Lestijärvi, Perho, Toholampi ja Veteli ovat solmineet maaseutuhallinnon yhteistoimintasopimuksen. Maaseutuasiamiehet ja johtava viranhaltija hoitavat maaseutuhallinnon järjestämisestä kunnissa (210/2010) säädetyn lain mukaiset maaseutuelinkeinoviranomaiselle säädetyt viranomaistehtävät. Maaseutulautakunnan alaiset työntekijät tekevät sidosryhmien kanssa yhteistyötä maaseudun kehittämistehtävissä. Maaseutulautakunnan alaiset työntekijät voivat hoitaa myös muita kuin maataloushallintoon liittyviä kuntakohtaisia tehtäviä. Maaseututoimella on hajautettu toimintamalli: Jokaisessa kunnassa on toimipiste ja palvelu tuotetaan kaikkien sopimuskuntien alueella lähipalveluna. Viranhaltijat siirtyvät tarvittaessa eri työpisteisiin tarkoituksenmukaisuuden ja asiakaslähtöisyyden perusteella. Asiakkaat voivat asioida kaikissa </w:t>
      </w:r>
      <w:r w:rsidR="00BF3838" w:rsidRPr="004D0D2F">
        <w:t>toimipisteissä</w:t>
      </w:r>
      <w:r w:rsidR="00BF3838">
        <w:t>.</w:t>
      </w:r>
    </w:p>
    <w:p w14:paraId="17CD8ABF" w14:textId="57BD6274" w:rsidR="00BF3838" w:rsidRPr="00BF3838" w:rsidRDefault="00BF3838" w:rsidP="008F0307">
      <w:pPr>
        <w:rPr>
          <w:b/>
          <w:bCs/>
        </w:rPr>
      </w:pPr>
      <w:r w:rsidRPr="00BF3838">
        <w:rPr>
          <w:b/>
          <w:bCs/>
        </w:rPr>
        <w:t>Tavoitteet ja tunnusluvut</w:t>
      </w:r>
    </w:p>
    <w:p w14:paraId="1776D588" w14:textId="24D52E70" w:rsidR="00BF3838" w:rsidRDefault="00BF3838" w:rsidP="00BF3838">
      <w:r>
        <w:t>Lakisääteisten tehtävien hoitaminen ajallaan ja virheettömästi. Viljelijäkoulutusten järjestäminen yhteistyössä sidosryhmien kanssa. Annetaan neuvontaa ja avustetaan investointien suunnittelussa ja hakemisessa.</w:t>
      </w:r>
    </w:p>
    <w:p w14:paraId="21634007" w14:textId="3EF300EC" w:rsidR="00BF3838" w:rsidRPr="003A78E2" w:rsidRDefault="003A78E2" w:rsidP="00BF3838">
      <w:pPr>
        <w:rPr>
          <w:b/>
          <w:bCs/>
        </w:rPr>
      </w:pPr>
      <w:r w:rsidRPr="003A78E2">
        <w:rPr>
          <w:b/>
          <w:bCs/>
        </w:rPr>
        <w:lastRenderedPageBreak/>
        <w:t>Toimenpiteet</w:t>
      </w:r>
    </w:p>
    <w:p w14:paraId="0B774118" w14:textId="017D4047" w:rsidR="003A78E2" w:rsidRDefault="003A78E2" w:rsidP="003A78E2">
      <w:r>
        <w:t>Hoidetaan maataloustukien käsittely säädösten ja ohjeiden mukaan. Järjestetään sidosryhmien kanssa yhteistyössä koulutusta viljelijöille. Tiedotetaan aktiivisesti kuntatiedotteiden, nettisivujen ja sähköpostien</w:t>
      </w:r>
      <w:r w:rsidR="00266EEB">
        <w:t xml:space="preserve"> </w:t>
      </w:r>
      <w:r>
        <w:t>avulla ajankohtaisista tukiin liittyvistä asioista. Osallistutaan aktiivisesti kunnissa järjestettäviin</w:t>
      </w:r>
      <w:r w:rsidR="00266EEB">
        <w:t xml:space="preserve"> </w:t>
      </w:r>
      <w:r>
        <w:t>maaseudun</w:t>
      </w:r>
      <w:r w:rsidR="00266EEB">
        <w:t xml:space="preserve"> </w:t>
      </w:r>
      <w:r>
        <w:t>kehittämispalavereihin. Kannustetaan sopimuskuntia ja viljelijöitä osallistumaan maaseudun</w:t>
      </w:r>
      <w:r w:rsidR="00266EEB">
        <w:t xml:space="preserve"> </w:t>
      </w:r>
      <w:r>
        <w:t>kehittämishankkeisiin. Henkilöstö osallistuu ja kuuluu pääasiallisen</w:t>
      </w:r>
      <w:r w:rsidR="00266EEB">
        <w:t xml:space="preserve"> </w:t>
      </w:r>
      <w:r>
        <w:t xml:space="preserve">työpisteensä </w:t>
      </w:r>
      <w:proofErr w:type="spellStart"/>
      <w:r>
        <w:t>tyky</w:t>
      </w:r>
      <w:proofErr w:type="spellEnd"/>
      <w:r>
        <w:t>-toimintaan.</w:t>
      </w:r>
    </w:p>
    <w:p w14:paraId="3D1785E3" w14:textId="5F3D2994" w:rsidR="00266EEB" w:rsidRPr="0009379C" w:rsidRDefault="00161743" w:rsidP="003A78E2">
      <w:pPr>
        <w:rPr>
          <w:b/>
          <w:bCs/>
        </w:rPr>
      </w:pPr>
      <w:r w:rsidRPr="0009379C">
        <w:rPr>
          <w:b/>
          <w:bCs/>
        </w:rPr>
        <w:t>Laatutavoitteet</w:t>
      </w:r>
    </w:p>
    <w:p w14:paraId="4870F166" w14:textId="571F53B6" w:rsidR="00161743" w:rsidRDefault="00161743" w:rsidP="00161743">
      <w:r>
        <w:t>Kunnan tavoitteena on, että maksatus saatetaan järjestelmässä hyväksytty tilaan yhden kuukauden kuluessa maksatuksen esteen poistumisesta. Tukihaun tallennukset tehdään 20.6. mennessä. Päätökset viljelijöille toimitetaan kahden kuukauden sisällä maksatuksesta. Takaisinperintöjen osalta tavoitteena on, että takaisinperintäpäätös tehdään kuuden kuukauden sisällä takaisinperinnän perusteen muodostumisesta.</w:t>
      </w:r>
    </w:p>
    <w:p w14:paraId="304F5F2D" w14:textId="77777777" w:rsidR="0009379C" w:rsidRPr="0009379C" w:rsidRDefault="0009379C" w:rsidP="0009379C">
      <w:pPr>
        <w:rPr>
          <w:b/>
          <w:bCs/>
        </w:rPr>
      </w:pPr>
      <w:r w:rsidRPr="0009379C">
        <w:rPr>
          <w:b/>
          <w:bCs/>
        </w:rPr>
        <w:t>Tuotantotavoitteet</w:t>
      </w:r>
    </w:p>
    <w:p w14:paraId="67DB58DD" w14:textId="334DFBBE" w:rsidR="00161743" w:rsidRDefault="0009379C" w:rsidP="0009379C">
      <w:r>
        <w:t>Maaseututoimi pysyy annetussa raamissa.</w:t>
      </w:r>
    </w:p>
    <w:p w14:paraId="51BF7533" w14:textId="77777777" w:rsidR="0097705A" w:rsidRDefault="0097705A" w:rsidP="0009379C"/>
    <w:p w14:paraId="784E5650" w14:textId="63FD7C15" w:rsidR="00D96D2D" w:rsidRDefault="00D96D2D" w:rsidP="00D96D2D">
      <w:pPr>
        <w:pStyle w:val="Otsikko4"/>
      </w:pPr>
      <w:bookmarkStart w:id="66" w:name="_Toc58245203"/>
      <w:r>
        <w:t>Maaseututoimen tuloarviot ja määrärahat</w:t>
      </w:r>
      <w:bookmarkEnd w:id="66"/>
    </w:p>
    <w:tbl>
      <w:tblPr>
        <w:tblW w:w="9136" w:type="dxa"/>
        <w:tblCellMar>
          <w:left w:w="70" w:type="dxa"/>
          <w:right w:w="70" w:type="dxa"/>
        </w:tblCellMar>
        <w:tblLook w:val="04A0" w:firstRow="1" w:lastRow="0" w:firstColumn="1" w:lastColumn="0" w:noHBand="0" w:noVBand="1"/>
      </w:tblPr>
      <w:tblGrid>
        <w:gridCol w:w="979"/>
        <w:gridCol w:w="470"/>
        <w:gridCol w:w="1012"/>
        <w:gridCol w:w="1223"/>
        <w:gridCol w:w="1040"/>
        <w:gridCol w:w="1120"/>
        <w:gridCol w:w="1180"/>
        <w:gridCol w:w="1060"/>
        <w:gridCol w:w="1080"/>
      </w:tblGrid>
      <w:tr w:rsidR="0097705A" w:rsidRPr="0097705A" w14:paraId="37EADA3A" w14:textId="77777777" w:rsidTr="0097705A">
        <w:trPr>
          <w:trHeight w:val="276"/>
        </w:trPr>
        <w:tc>
          <w:tcPr>
            <w:tcW w:w="960" w:type="dxa"/>
            <w:tcBorders>
              <w:top w:val="nil"/>
              <w:left w:val="nil"/>
              <w:bottom w:val="nil"/>
              <w:right w:val="nil"/>
            </w:tcBorders>
            <w:shd w:val="clear" w:color="auto" w:fill="auto"/>
            <w:noWrap/>
            <w:vAlign w:val="bottom"/>
            <w:hideMark/>
          </w:tcPr>
          <w:p w14:paraId="09E90028" w14:textId="77777777" w:rsidR="0097705A" w:rsidRPr="0097705A" w:rsidRDefault="0097705A" w:rsidP="0097705A">
            <w:pPr>
              <w:spacing w:after="0" w:line="240" w:lineRule="auto"/>
              <w:rPr>
                <w:rFonts w:ascii="Times New Roman" w:eastAsia="Times New Roman" w:hAnsi="Times New Roman" w:cs="Times New Roman"/>
                <w:sz w:val="20"/>
                <w:szCs w:val="24"/>
                <w:lang w:eastAsia="fi-FI"/>
              </w:rPr>
            </w:pPr>
          </w:p>
        </w:tc>
        <w:tc>
          <w:tcPr>
            <w:tcW w:w="461" w:type="dxa"/>
            <w:tcBorders>
              <w:top w:val="nil"/>
              <w:left w:val="nil"/>
              <w:bottom w:val="nil"/>
              <w:right w:val="nil"/>
            </w:tcBorders>
            <w:shd w:val="clear" w:color="auto" w:fill="auto"/>
            <w:noWrap/>
            <w:vAlign w:val="bottom"/>
            <w:hideMark/>
          </w:tcPr>
          <w:p w14:paraId="4AB7B41B"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1012" w:type="dxa"/>
            <w:tcBorders>
              <w:top w:val="nil"/>
              <w:left w:val="nil"/>
              <w:bottom w:val="nil"/>
              <w:right w:val="nil"/>
            </w:tcBorders>
            <w:shd w:val="clear" w:color="auto" w:fill="auto"/>
            <w:noWrap/>
            <w:vAlign w:val="bottom"/>
            <w:hideMark/>
          </w:tcPr>
          <w:p w14:paraId="048544C8"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1223" w:type="dxa"/>
            <w:tcBorders>
              <w:top w:val="nil"/>
              <w:left w:val="nil"/>
              <w:bottom w:val="nil"/>
              <w:right w:val="nil"/>
            </w:tcBorders>
            <w:shd w:val="clear" w:color="auto" w:fill="auto"/>
            <w:noWrap/>
            <w:vAlign w:val="bottom"/>
            <w:hideMark/>
          </w:tcPr>
          <w:p w14:paraId="07AC5F63"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1040" w:type="dxa"/>
            <w:tcBorders>
              <w:top w:val="nil"/>
              <w:left w:val="nil"/>
              <w:bottom w:val="nil"/>
              <w:right w:val="nil"/>
            </w:tcBorders>
            <w:shd w:val="clear" w:color="auto" w:fill="auto"/>
            <w:noWrap/>
            <w:vAlign w:val="bottom"/>
            <w:hideMark/>
          </w:tcPr>
          <w:p w14:paraId="7AD40B50"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TP 2019</w:t>
            </w:r>
          </w:p>
        </w:tc>
        <w:tc>
          <w:tcPr>
            <w:tcW w:w="1120" w:type="dxa"/>
            <w:tcBorders>
              <w:top w:val="nil"/>
              <w:left w:val="nil"/>
              <w:bottom w:val="nil"/>
              <w:right w:val="nil"/>
            </w:tcBorders>
            <w:shd w:val="clear" w:color="auto" w:fill="auto"/>
            <w:noWrap/>
            <w:vAlign w:val="bottom"/>
            <w:hideMark/>
          </w:tcPr>
          <w:p w14:paraId="33C2FEAA"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TA 2020</w:t>
            </w:r>
          </w:p>
        </w:tc>
        <w:tc>
          <w:tcPr>
            <w:tcW w:w="11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AB08A4F"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TA 2021</w:t>
            </w:r>
          </w:p>
        </w:tc>
        <w:tc>
          <w:tcPr>
            <w:tcW w:w="1060" w:type="dxa"/>
            <w:tcBorders>
              <w:top w:val="nil"/>
              <w:left w:val="nil"/>
              <w:bottom w:val="nil"/>
              <w:right w:val="nil"/>
            </w:tcBorders>
            <w:shd w:val="clear" w:color="auto" w:fill="auto"/>
            <w:noWrap/>
            <w:vAlign w:val="bottom"/>
            <w:hideMark/>
          </w:tcPr>
          <w:p w14:paraId="41B6EEA3"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TS 2022</w:t>
            </w:r>
          </w:p>
        </w:tc>
        <w:tc>
          <w:tcPr>
            <w:tcW w:w="1080" w:type="dxa"/>
            <w:tcBorders>
              <w:top w:val="nil"/>
              <w:left w:val="nil"/>
              <w:bottom w:val="nil"/>
              <w:right w:val="nil"/>
            </w:tcBorders>
            <w:shd w:val="clear" w:color="auto" w:fill="auto"/>
            <w:noWrap/>
            <w:vAlign w:val="bottom"/>
            <w:hideMark/>
          </w:tcPr>
          <w:p w14:paraId="21EDB94F"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TS 2023</w:t>
            </w:r>
          </w:p>
        </w:tc>
      </w:tr>
      <w:tr w:rsidR="0097705A" w:rsidRPr="0097705A" w14:paraId="6EA5C47B" w14:textId="77777777" w:rsidTr="0097705A">
        <w:trPr>
          <w:trHeight w:val="276"/>
        </w:trPr>
        <w:tc>
          <w:tcPr>
            <w:tcW w:w="2433" w:type="dxa"/>
            <w:gridSpan w:val="3"/>
            <w:tcBorders>
              <w:top w:val="nil"/>
              <w:left w:val="nil"/>
              <w:bottom w:val="nil"/>
              <w:right w:val="nil"/>
            </w:tcBorders>
            <w:shd w:val="clear" w:color="auto" w:fill="auto"/>
            <w:noWrap/>
            <w:vAlign w:val="bottom"/>
            <w:hideMark/>
          </w:tcPr>
          <w:p w14:paraId="47C2A455" w14:textId="77777777" w:rsidR="0097705A" w:rsidRPr="0097705A" w:rsidRDefault="0097705A" w:rsidP="0097705A">
            <w:pPr>
              <w:spacing w:after="0" w:line="240" w:lineRule="auto"/>
              <w:rPr>
                <w:rFonts w:eastAsia="Times New Roman" w:cs="Arial"/>
                <w:color w:val="000000"/>
                <w:sz w:val="22"/>
                <w:lang w:eastAsia="fi-FI"/>
              </w:rPr>
            </w:pPr>
            <w:r w:rsidRPr="0097705A">
              <w:rPr>
                <w:rFonts w:eastAsia="Times New Roman" w:cs="Arial"/>
                <w:color w:val="000000"/>
                <w:sz w:val="22"/>
                <w:lang w:eastAsia="fi-FI"/>
              </w:rPr>
              <w:t>Toimintatuotot</w:t>
            </w:r>
          </w:p>
        </w:tc>
        <w:tc>
          <w:tcPr>
            <w:tcW w:w="1223" w:type="dxa"/>
            <w:tcBorders>
              <w:top w:val="nil"/>
              <w:left w:val="nil"/>
              <w:bottom w:val="nil"/>
              <w:right w:val="nil"/>
            </w:tcBorders>
            <w:shd w:val="clear" w:color="auto" w:fill="auto"/>
            <w:noWrap/>
            <w:vAlign w:val="bottom"/>
            <w:hideMark/>
          </w:tcPr>
          <w:p w14:paraId="112732BD" w14:textId="77777777" w:rsidR="0097705A" w:rsidRPr="0097705A" w:rsidRDefault="0097705A" w:rsidP="0097705A">
            <w:pPr>
              <w:spacing w:after="0" w:line="240" w:lineRule="auto"/>
              <w:rPr>
                <w:rFonts w:eastAsia="Times New Roman" w:cs="Arial"/>
                <w:color w:val="000000"/>
                <w:sz w:val="22"/>
                <w:lang w:eastAsia="fi-FI"/>
              </w:rPr>
            </w:pPr>
          </w:p>
        </w:tc>
        <w:tc>
          <w:tcPr>
            <w:tcW w:w="1040" w:type="dxa"/>
            <w:tcBorders>
              <w:top w:val="nil"/>
              <w:left w:val="nil"/>
              <w:bottom w:val="nil"/>
              <w:right w:val="nil"/>
            </w:tcBorders>
            <w:shd w:val="clear" w:color="auto" w:fill="auto"/>
            <w:noWrap/>
            <w:vAlign w:val="bottom"/>
            <w:hideMark/>
          </w:tcPr>
          <w:p w14:paraId="27D238AE"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c>
          <w:tcPr>
            <w:tcW w:w="1120" w:type="dxa"/>
            <w:tcBorders>
              <w:top w:val="nil"/>
              <w:left w:val="nil"/>
              <w:bottom w:val="nil"/>
              <w:right w:val="nil"/>
            </w:tcBorders>
            <w:shd w:val="clear" w:color="auto" w:fill="auto"/>
            <w:noWrap/>
            <w:vAlign w:val="bottom"/>
            <w:hideMark/>
          </w:tcPr>
          <w:p w14:paraId="46D531A5"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BDE56E3" w14:textId="7E63C0D6" w:rsidR="0097705A" w:rsidRPr="0097705A" w:rsidRDefault="0097705A" w:rsidP="0097705A">
            <w:pPr>
              <w:spacing w:after="0" w:line="240" w:lineRule="auto"/>
              <w:jc w:val="center"/>
              <w:rPr>
                <w:rFonts w:eastAsia="Times New Roman" w:cs="Arial"/>
                <w:color w:val="000000"/>
                <w:sz w:val="22"/>
                <w:lang w:eastAsia="fi-FI"/>
              </w:rPr>
            </w:pPr>
          </w:p>
        </w:tc>
        <w:tc>
          <w:tcPr>
            <w:tcW w:w="1060" w:type="dxa"/>
            <w:tcBorders>
              <w:top w:val="nil"/>
              <w:left w:val="nil"/>
              <w:bottom w:val="nil"/>
              <w:right w:val="nil"/>
            </w:tcBorders>
            <w:shd w:val="clear" w:color="auto" w:fill="auto"/>
            <w:noWrap/>
            <w:vAlign w:val="bottom"/>
            <w:hideMark/>
          </w:tcPr>
          <w:p w14:paraId="1BB83B67" w14:textId="77777777" w:rsidR="0097705A" w:rsidRPr="0097705A" w:rsidRDefault="0097705A" w:rsidP="0097705A">
            <w:pPr>
              <w:spacing w:after="0" w:line="240" w:lineRule="auto"/>
              <w:jc w:val="center"/>
              <w:rPr>
                <w:rFonts w:eastAsia="Times New Roman" w:cs="Arial"/>
                <w:color w:val="000000"/>
                <w:sz w:val="22"/>
                <w:lang w:eastAsia="fi-FI"/>
              </w:rPr>
            </w:pPr>
          </w:p>
        </w:tc>
        <w:tc>
          <w:tcPr>
            <w:tcW w:w="1080" w:type="dxa"/>
            <w:tcBorders>
              <w:top w:val="nil"/>
              <w:left w:val="nil"/>
              <w:bottom w:val="nil"/>
              <w:right w:val="nil"/>
            </w:tcBorders>
            <w:shd w:val="clear" w:color="auto" w:fill="auto"/>
            <w:noWrap/>
            <w:vAlign w:val="bottom"/>
            <w:hideMark/>
          </w:tcPr>
          <w:p w14:paraId="05CB987E"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r>
      <w:tr w:rsidR="0097705A" w:rsidRPr="0097705A" w14:paraId="104CC64E" w14:textId="77777777" w:rsidTr="0097705A">
        <w:trPr>
          <w:trHeight w:val="276"/>
        </w:trPr>
        <w:tc>
          <w:tcPr>
            <w:tcW w:w="960" w:type="dxa"/>
            <w:tcBorders>
              <w:top w:val="nil"/>
              <w:left w:val="nil"/>
              <w:bottom w:val="nil"/>
              <w:right w:val="nil"/>
            </w:tcBorders>
            <w:shd w:val="clear" w:color="auto" w:fill="auto"/>
            <w:noWrap/>
            <w:vAlign w:val="bottom"/>
            <w:hideMark/>
          </w:tcPr>
          <w:p w14:paraId="686F910D"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1473" w:type="dxa"/>
            <w:gridSpan w:val="2"/>
            <w:tcBorders>
              <w:top w:val="nil"/>
              <w:left w:val="nil"/>
              <w:bottom w:val="nil"/>
              <w:right w:val="nil"/>
            </w:tcBorders>
            <w:shd w:val="clear" w:color="auto" w:fill="auto"/>
            <w:noWrap/>
            <w:vAlign w:val="bottom"/>
            <w:hideMark/>
          </w:tcPr>
          <w:p w14:paraId="1B1C8EFE" w14:textId="77777777" w:rsidR="0097705A" w:rsidRPr="0097705A" w:rsidRDefault="0097705A" w:rsidP="0097705A">
            <w:pPr>
              <w:spacing w:after="0" w:line="240" w:lineRule="auto"/>
              <w:rPr>
                <w:rFonts w:eastAsia="Times New Roman" w:cs="Arial"/>
                <w:color w:val="000000"/>
                <w:sz w:val="22"/>
                <w:lang w:eastAsia="fi-FI"/>
              </w:rPr>
            </w:pPr>
            <w:r w:rsidRPr="0097705A">
              <w:rPr>
                <w:rFonts w:eastAsia="Times New Roman" w:cs="Arial"/>
                <w:color w:val="000000"/>
                <w:sz w:val="22"/>
                <w:lang w:eastAsia="fi-FI"/>
              </w:rPr>
              <w:t>Myyntituotot</w:t>
            </w:r>
          </w:p>
        </w:tc>
        <w:tc>
          <w:tcPr>
            <w:tcW w:w="1223" w:type="dxa"/>
            <w:tcBorders>
              <w:top w:val="nil"/>
              <w:left w:val="nil"/>
              <w:bottom w:val="nil"/>
              <w:right w:val="nil"/>
            </w:tcBorders>
            <w:shd w:val="clear" w:color="auto" w:fill="auto"/>
            <w:noWrap/>
            <w:vAlign w:val="bottom"/>
            <w:hideMark/>
          </w:tcPr>
          <w:p w14:paraId="31A67600" w14:textId="77777777" w:rsidR="0097705A" w:rsidRPr="0097705A" w:rsidRDefault="0097705A" w:rsidP="0097705A">
            <w:pPr>
              <w:spacing w:after="0" w:line="240" w:lineRule="auto"/>
              <w:rPr>
                <w:rFonts w:eastAsia="Times New Roman" w:cs="Arial"/>
                <w:color w:val="000000"/>
                <w:sz w:val="22"/>
                <w:lang w:eastAsia="fi-FI"/>
              </w:rPr>
            </w:pPr>
          </w:p>
        </w:tc>
        <w:tc>
          <w:tcPr>
            <w:tcW w:w="1040" w:type="dxa"/>
            <w:tcBorders>
              <w:top w:val="nil"/>
              <w:left w:val="nil"/>
              <w:bottom w:val="nil"/>
              <w:right w:val="nil"/>
            </w:tcBorders>
            <w:shd w:val="clear" w:color="auto" w:fill="auto"/>
            <w:noWrap/>
            <w:vAlign w:val="bottom"/>
            <w:hideMark/>
          </w:tcPr>
          <w:p w14:paraId="5A099BAA"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286998</w:t>
            </w:r>
          </w:p>
        </w:tc>
        <w:tc>
          <w:tcPr>
            <w:tcW w:w="1120" w:type="dxa"/>
            <w:tcBorders>
              <w:top w:val="nil"/>
              <w:left w:val="nil"/>
              <w:bottom w:val="nil"/>
              <w:right w:val="nil"/>
            </w:tcBorders>
            <w:shd w:val="clear" w:color="auto" w:fill="auto"/>
            <w:noWrap/>
            <w:vAlign w:val="bottom"/>
            <w:hideMark/>
          </w:tcPr>
          <w:p w14:paraId="3DA5B568"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340416</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92D18CC"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320520</w:t>
            </w:r>
          </w:p>
        </w:tc>
        <w:tc>
          <w:tcPr>
            <w:tcW w:w="1060" w:type="dxa"/>
            <w:tcBorders>
              <w:top w:val="nil"/>
              <w:left w:val="nil"/>
              <w:bottom w:val="nil"/>
              <w:right w:val="nil"/>
            </w:tcBorders>
            <w:shd w:val="clear" w:color="auto" w:fill="auto"/>
            <w:noWrap/>
            <w:vAlign w:val="bottom"/>
            <w:hideMark/>
          </w:tcPr>
          <w:p w14:paraId="721CFE8E"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323578</w:t>
            </w:r>
          </w:p>
        </w:tc>
        <w:tc>
          <w:tcPr>
            <w:tcW w:w="1080" w:type="dxa"/>
            <w:tcBorders>
              <w:top w:val="nil"/>
              <w:left w:val="nil"/>
              <w:bottom w:val="nil"/>
              <w:right w:val="nil"/>
            </w:tcBorders>
            <w:shd w:val="clear" w:color="auto" w:fill="auto"/>
            <w:noWrap/>
            <w:vAlign w:val="bottom"/>
            <w:hideMark/>
          </w:tcPr>
          <w:p w14:paraId="5D5E937B"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330038</w:t>
            </w:r>
          </w:p>
        </w:tc>
      </w:tr>
      <w:tr w:rsidR="0097705A" w:rsidRPr="0097705A" w14:paraId="4678A273" w14:textId="77777777" w:rsidTr="0097705A">
        <w:trPr>
          <w:trHeight w:val="276"/>
        </w:trPr>
        <w:tc>
          <w:tcPr>
            <w:tcW w:w="960" w:type="dxa"/>
            <w:tcBorders>
              <w:top w:val="nil"/>
              <w:left w:val="nil"/>
              <w:bottom w:val="nil"/>
              <w:right w:val="nil"/>
            </w:tcBorders>
            <w:shd w:val="clear" w:color="auto" w:fill="auto"/>
            <w:noWrap/>
            <w:vAlign w:val="bottom"/>
            <w:hideMark/>
          </w:tcPr>
          <w:p w14:paraId="6C605209" w14:textId="77777777" w:rsidR="0097705A" w:rsidRPr="0097705A" w:rsidRDefault="0097705A" w:rsidP="0097705A">
            <w:pPr>
              <w:spacing w:after="0" w:line="240" w:lineRule="auto"/>
              <w:jc w:val="right"/>
              <w:rPr>
                <w:rFonts w:eastAsia="Times New Roman" w:cs="Arial"/>
                <w:color w:val="000000"/>
                <w:sz w:val="22"/>
                <w:lang w:eastAsia="fi-FI"/>
              </w:rPr>
            </w:pPr>
          </w:p>
        </w:tc>
        <w:tc>
          <w:tcPr>
            <w:tcW w:w="1473" w:type="dxa"/>
            <w:gridSpan w:val="2"/>
            <w:tcBorders>
              <w:top w:val="nil"/>
              <w:left w:val="nil"/>
              <w:bottom w:val="nil"/>
              <w:right w:val="nil"/>
            </w:tcBorders>
            <w:shd w:val="clear" w:color="auto" w:fill="auto"/>
            <w:noWrap/>
            <w:vAlign w:val="bottom"/>
            <w:hideMark/>
          </w:tcPr>
          <w:p w14:paraId="463809D9" w14:textId="77777777" w:rsidR="0097705A" w:rsidRPr="0097705A" w:rsidRDefault="0097705A" w:rsidP="0097705A">
            <w:pPr>
              <w:spacing w:after="0" w:line="240" w:lineRule="auto"/>
              <w:rPr>
                <w:rFonts w:eastAsia="Times New Roman" w:cs="Arial"/>
                <w:color w:val="000000"/>
                <w:sz w:val="22"/>
                <w:lang w:eastAsia="fi-FI"/>
              </w:rPr>
            </w:pPr>
            <w:r w:rsidRPr="0097705A">
              <w:rPr>
                <w:rFonts w:eastAsia="Times New Roman" w:cs="Arial"/>
                <w:color w:val="000000"/>
                <w:sz w:val="22"/>
                <w:lang w:eastAsia="fi-FI"/>
              </w:rPr>
              <w:t>Maksutuotot</w:t>
            </w:r>
          </w:p>
        </w:tc>
        <w:tc>
          <w:tcPr>
            <w:tcW w:w="1223" w:type="dxa"/>
            <w:tcBorders>
              <w:top w:val="nil"/>
              <w:left w:val="nil"/>
              <w:bottom w:val="nil"/>
              <w:right w:val="nil"/>
            </w:tcBorders>
            <w:shd w:val="clear" w:color="auto" w:fill="auto"/>
            <w:noWrap/>
            <w:vAlign w:val="bottom"/>
            <w:hideMark/>
          </w:tcPr>
          <w:p w14:paraId="6EDE96EE" w14:textId="77777777" w:rsidR="0097705A" w:rsidRPr="0097705A" w:rsidRDefault="0097705A" w:rsidP="0097705A">
            <w:pPr>
              <w:spacing w:after="0" w:line="240" w:lineRule="auto"/>
              <w:rPr>
                <w:rFonts w:eastAsia="Times New Roman" w:cs="Arial"/>
                <w:color w:val="000000"/>
                <w:sz w:val="22"/>
                <w:lang w:eastAsia="fi-FI"/>
              </w:rPr>
            </w:pPr>
          </w:p>
        </w:tc>
        <w:tc>
          <w:tcPr>
            <w:tcW w:w="1040" w:type="dxa"/>
            <w:tcBorders>
              <w:top w:val="nil"/>
              <w:left w:val="nil"/>
              <w:bottom w:val="nil"/>
              <w:right w:val="nil"/>
            </w:tcBorders>
            <w:shd w:val="clear" w:color="auto" w:fill="auto"/>
            <w:noWrap/>
            <w:vAlign w:val="bottom"/>
            <w:hideMark/>
          </w:tcPr>
          <w:p w14:paraId="6C512524"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c>
          <w:tcPr>
            <w:tcW w:w="1120" w:type="dxa"/>
            <w:tcBorders>
              <w:top w:val="nil"/>
              <w:left w:val="nil"/>
              <w:bottom w:val="nil"/>
              <w:right w:val="nil"/>
            </w:tcBorders>
            <w:shd w:val="clear" w:color="auto" w:fill="auto"/>
            <w:noWrap/>
            <w:vAlign w:val="bottom"/>
            <w:hideMark/>
          </w:tcPr>
          <w:p w14:paraId="000AB983"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67B8B91" w14:textId="53E9CEA6" w:rsidR="0097705A" w:rsidRPr="0097705A" w:rsidRDefault="0097705A" w:rsidP="0097705A">
            <w:pPr>
              <w:spacing w:after="0" w:line="240" w:lineRule="auto"/>
              <w:jc w:val="center"/>
              <w:rPr>
                <w:rFonts w:eastAsia="Times New Roman" w:cs="Arial"/>
                <w:color w:val="000000"/>
                <w:sz w:val="22"/>
                <w:lang w:eastAsia="fi-FI"/>
              </w:rPr>
            </w:pPr>
          </w:p>
        </w:tc>
        <w:tc>
          <w:tcPr>
            <w:tcW w:w="1060" w:type="dxa"/>
            <w:tcBorders>
              <w:top w:val="nil"/>
              <w:left w:val="nil"/>
              <w:bottom w:val="nil"/>
              <w:right w:val="nil"/>
            </w:tcBorders>
            <w:shd w:val="clear" w:color="auto" w:fill="auto"/>
            <w:noWrap/>
            <w:vAlign w:val="bottom"/>
            <w:hideMark/>
          </w:tcPr>
          <w:p w14:paraId="3CA5FD43" w14:textId="77777777" w:rsidR="0097705A" w:rsidRPr="0097705A" w:rsidRDefault="0097705A" w:rsidP="0097705A">
            <w:pPr>
              <w:spacing w:after="0" w:line="240" w:lineRule="auto"/>
              <w:jc w:val="center"/>
              <w:rPr>
                <w:rFonts w:eastAsia="Times New Roman" w:cs="Arial"/>
                <w:color w:val="000000"/>
                <w:sz w:val="22"/>
                <w:lang w:eastAsia="fi-FI"/>
              </w:rPr>
            </w:pPr>
          </w:p>
        </w:tc>
        <w:tc>
          <w:tcPr>
            <w:tcW w:w="1080" w:type="dxa"/>
            <w:tcBorders>
              <w:top w:val="nil"/>
              <w:left w:val="nil"/>
              <w:bottom w:val="nil"/>
              <w:right w:val="nil"/>
            </w:tcBorders>
            <w:shd w:val="clear" w:color="auto" w:fill="auto"/>
            <w:noWrap/>
            <w:vAlign w:val="bottom"/>
            <w:hideMark/>
          </w:tcPr>
          <w:p w14:paraId="46F1D4AC"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r>
      <w:tr w:rsidR="0097705A" w:rsidRPr="0097705A" w14:paraId="5DF15415" w14:textId="77777777" w:rsidTr="0097705A">
        <w:trPr>
          <w:trHeight w:val="276"/>
        </w:trPr>
        <w:tc>
          <w:tcPr>
            <w:tcW w:w="960" w:type="dxa"/>
            <w:tcBorders>
              <w:top w:val="nil"/>
              <w:left w:val="nil"/>
              <w:bottom w:val="nil"/>
              <w:right w:val="nil"/>
            </w:tcBorders>
            <w:shd w:val="clear" w:color="auto" w:fill="auto"/>
            <w:noWrap/>
            <w:vAlign w:val="bottom"/>
            <w:hideMark/>
          </w:tcPr>
          <w:p w14:paraId="1CFCF90F"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2696" w:type="dxa"/>
            <w:gridSpan w:val="3"/>
            <w:tcBorders>
              <w:top w:val="nil"/>
              <w:left w:val="nil"/>
              <w:bottom w:val="nil"/>
              <w:right w:val="nil"/>
            </w:tcBorders>
            <w:shd w:val="clear" w:color="auto" w:fill="auto"/>
            <w:noWrap/>
            <w:vAlign w:val="bottom"/>
            <w:hideMark/>
          </w:tcPr>
          <w:p w14:paraId="2FEB81C7" w14:textId="77777777" w:rsidR="0097705A" w:rsidRPr="0097705A" w:rsidRDefault="0097705A" w:rsidP="0097705A">
            <w:pPr>
              <w:spacing w:after="0" w:line="240" w:lineRule="auto"/>
              <w:rPr>
                <w:rFonts w:eastAsia="Times New Roman" w:cs="Arial"/>
                <w:color w:val="000000"/>
                <w:sz w:val="22"/>
                <w:lang w:eastAsia="fi-FI"/>
              </w:rPr>
            </w:pPr>
            <w:r w:rsidRPr="0097705A">
              <w:rPr>
                <w:rFonts w:eastAsia="Times New Roman" w:cs="Arial"/>
                <w:color w:val="000000"/>
                <w:sz w:val="22"/>
                <w:lang w:eastAsia="fi-FI"/>
              </w:rPr>
              <w:t>Tuet ja avustukset</w:t>
            </w:r>
          </w:p>
        </w:tc>
        <w:tc>
          <w:tcPr>
            <w:tcW w:w="1040" w:type="dxa"/>
            <w:tcBorders>
              <w:top w:val="nil"/>
              <w:left w:val="nil"/>
              <w:bottom w:val="nil"/>
              <w:right w:val="nil"/>
            </w:tcBorders>
            <w:shd w:val="clear" w:color="auto" w:fill="auto"/>
            <w:noWrap/>
            <w:vAlign w:val="bottom"/>
            <w:hideMark/>
          </w:tcPr>
          <w:p w14:paraId="78DE7426"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1197</w:t>
            </w:r>
          </w:p>
        </w:tc>
        <w:tc>
          <w:tcPr>
            <w:tcW w:w="1120" w:type="dxa"/>
            <w:tcBorders>
              <w:top w:val="nil"/>
              <w:left w:val="nil"/>
              <w:bottom w:val="nil"/>
              <w:right w:val="nil"/>
            </w:tcBorders>
            <w:shd w:val="clear" w:color="auto" w:fill="auto"/>
            <w:noWrap/>
            <w:vAlign w:val="bottom"/>
            <w:hideMark/>
          </w:tcPr>
          <w:p w14:paraId="091AD33D" w14:textId="77777777" w:rsidR="0097705A" w:rsidRPr="0097705A" w:rsidRDefault="0097705A" w:rsidP="0097705A">
            <w:pPr>
              <w:spacing w:after="0" w:line="240" w:lineRule="auto"/>
              <w:jc w:val="center"/>
              <w:rPr>
                <w:rFonts w:eastAsia="Times New Roman" w:cs="Arial"/>
                <w:color w:val="000000"/>
                <w:sz w:val="22"/>
                <w:lang w:eastAsia="fi-FI"/>
              </w:rPr>
            </w:pP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65268155" w14:textId="4BA9885A" w:rsidR="0097705A" w:rsidRPr="0097705A" w:rsidRDefault="0097705A" w:rsidP="0097705A">
            <w:pPr>
              <w:spacing w:after="0" w:line="240" w:lineRule="auto"/>
              <w:jc w:val="center"/>
              <w:rPr>
                <w:rFonts w:eastAsia="Times New Roman" w:cs="Arial"/>
                <w:color w:val="000000"/>
                <w:sz w:val="22"/>
                <w:lang w:eastAsia="fi-FI"/>
              </w:rPr>
            </w:pPr>
          </w:p>
        </w:tc>
        <w:tc>
          <w:tcPr>
            <w:tcW w:w="1060" w:type="dxa"/>
            <w:tcBorders>
              <w:top w:val="nil"/>
              <w:left w:val="nil"/>
              <w:bottom w:val="nil"/>
              <w:right w:val="nil"/>
            </w:tcBorders>
            <w:shd w:val="clear" w:color="auto" w:fill="auto"/>
            <w:noWrap/>
            <w:vAlign w:val="bottom"/>
            <w:hideMark/>
          </w:tcPr>
          <w:p w14:paraId="113C803C" w14:textId="77777777" w:rsidR="0097705A" w:rsidRPr="0097705A" w:rsidRDefault="0097705A" w:rsidP="0097705A">
            <w:pPr>
              <w:spacing w:after="0" w:line="240" w:lineRule="auto"/>
              <w:jc w:val="center"/>
              <w:rPr>
                <w:rFonts w:eastAsia="Times New Roman" w:cs="Arial"/>
                <w:color w:val="000000"/>
                <w:sz w:val="22"/>
                <w:lang w:eastAsia="fi-FI"/>
              </w:rPr>
            </w:pPr>
          </w:p>
        </w:tc>
        <w:tc>
          <w:tcPr>
            <w:tcW w:w="1080" w:type="dxa"/>
            <w:tcBorders>
              <w:top w:val="nil"/>
              <w:left w:val="nil"/>
              <w:bottom w:val="nil"/>
              <w:right w:val="nil"/>
            </w:tcBorders>
            <w:shd w:val="clear" w:color="auto" w:fill="auto"/>
            <w:noWrap/>
            <w:vAlign w:val="bottom"/>
            <w:hideMark/>
          </w:tcPr>
          <w:p w14:paraId="591035EB"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r>
      <w:tr w:rsidR="0097705A" w:rsidRPr="0097705A" w14:paraId="2A18C900" w14:textId="77777777" w:rsidTr="0097705A">
        <w:trPr>
          <w:trHeight w:val="276"/>
        </w:trPr>
        <w:tc>
          <w:tcPr>
            <w:tcW w:w="960" w:type="dxa"/>
            <w:tcBorders>
              <w:top w:val="nil"/>
              <w:left w:val="nil"/>
              <w:bottom w:val="nil"/>
              <w:right w:val="nil"/>
            </w:tcBorders>
            <w:shd w:val="clear" w:color="auto" w:fill="auto"/>
            <w:noWrap/>
            <w:vAlign w:val="bottom"/>
            <w:hideMark/>
          </w:tcPr>
          <w:p w14:paraId="0E33900F"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2696" w:type="dxa"/>
            <w:gridSpan w:val="3"/>
            <w:tcBorders>
              <w:top w:val="nil"/>
              <w:left w:val="nil"/>
              <w:bottom w:val="nil"/>
              <w:right w:val="nil"/>
            </w:tcBorders>
            <w:shd w:val="clear" w:color="auto" w:fill="auto"/>
            <w:noWrap/>
            <w:vAlign w:val="bottom"/>
            <w:hideMark/>
          </w:tcPr>
          <w:p w14:paraId="6B2A4E89" w14:textId="77777777" w:rsidR="0097705A" w:rsidRPr="0097705A" w:rsidRDefault="0097705A" w:rsidP="0097705A">
            <w:pPr>
              <w:spacing w:after="0" w:line="240" w:lineRule="auto"/>
              <w:rPr>
                <w:rFonts w:eastAsia="Times New Roman" w:cs="Arial"/>
                <w:color w:val="000000"/>
                <w:sz w:val="22"/>
                <w:lang w:eastAsia="fi-FI"/>
              </w:rPr>
            </w:pPr>
            <w:r w:rsidRPr="0097705A">
              <w:rPr>
                <w:rFonts w:eastAsia="Times New Roman" w:cs="Arial"/>
                <w:color w:val="000000"/>
                <w:sz w:val="22"/>
                <w:lang w:eastAsia="fi-FI"/>
              </w:rPr>
              <w:t>Muut toimintatuotot</w:t>
            </w:r>
          </w:p>
        </w:tc>
        <w:tc>
          <w:tcPr>
            <w:tcW w:w="1040" w:type="dxa"/>
            <w:tcBorders>
              <w:top w:val="nil"/>
              <w:left w:val="nil"/>
              <w:bottom w:val="nil"/>
              <w:right w:val="nil"/>
            </w:tcBorders>
            <w:shd w:val="clear" w:color="auto" w:fill="auto"/>
            <w:noWrap/>
            <w:vAlign w:val="bottom"/>
            <w:hideMark/>
          </w:tcPr>
          <w:p w14:paraId="5113DBB9" w14:textId="77777777" w:rsidR="0097705A" w:rsidRPr="0097705A" w:rsidRDefault="0097705A" w:rsidP="0097705A">
            <w:pPr>
              <w:spacing w:after="0" w:line="240" w:lineRule="auto"/>
              <w:jc w:val="center"/>
              <w:rPr>
                <w:rFonts w:eastAsia="Times New Roman" w:cs="Arial"/>
                <w:color w:val="000000"/>
                <w:sz w:val="22"/>
                <w:lang w:eastAsia="fi-FI"/>
              </w:rPr>
            </w:pPr>
          </w:p>
        </w:tc>
        <w:tc>
          <w:tcPr>
            <w:tcW w:w="1120" w:type="dxa"/>
            <w:tcBorders>
              <w:top w:val="nil"/>
              <w:left w:val="nil"/>
              <w:bottom w:val="nil"/>
              <w:right w:val="nil"/>
            </w:tcBorders>
            <w:shd w:val="clear" w:color="auto" w:fill="auto"/>
            <w:noWrap/>
            <w:vAlign w:val="bottom"/>
            <w:hideMark/>
          </w:tcPr>
          <w:p w14:paraId="01E12F16"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6D82188" w14:textId="41E0BA90" w:rsidR="0097705A" w:rsidRPr="0097705A" w:rsidRDefault="0097705A" w:rsidP="0097705A">
            <w:pPr>
              <w:spacing w:after="0" w:line="240" w:lineRule="auto"/>
              <w:jc w:val="center"/>
              <w:rPr>
                <w:rFonts w:eastAsia="Times New Roman" w:cs="Arial"/>
                <w:color w:val="000000"/>
                <w:sz w:val="22"/>
                <w:lang w:eastAsia="fi-FI"/>
              </w:rPr>
            </w:pPr>
          </w:p>
        </w:tc>
        <w:tc>
          <w:tcPr>
            <w:tcW w:w="1060" w:type="dxa"/>
            <w:tcBorders>
              <w:top w:val="nil"/>
              <w:left w:val="nil"/>
              <w:bottom w:val="nil"/>
              <w:right w:val="nil"/>
            </w:tcBorders>
            <w:shd w:val="clear" w:color="auto" w:fill="auto"/>
            <w:noWrap/>
            <w:vAlign w:val="bottom"/>
            <w:hideMark/>
          </w:tcPr>
          <w:p w14:paraId="1C8B1D47" w14:textId="77777777" w:rsidR="0097705A" w:rsidRPr="0097705A" w:rsidRDefault="0097705A" w:rsidP="0097705A">
            <w:pPr>
              <w:spacing w:after="0" w:line="240" w:lineRule="auto"/>
              <w:jc w:val="center"/>
              <w:rPr>
                <w:rFonts w:eastAsia="Times New Roman" w:cs="Arial"/>
                <w:color w:val="000000"/>
                <w:sz w:val="22"/>
                <w:lang w:eastAsia="fi-FI"/>
              </w:rPr>
            </w:pPr>
          </w:p>
        </w:tc>
        <w:tc>
          <w:tcPr>
            <w:tcW w:w="1080" w:type="dxa"/>
            <w:tcBorders>
              <w:top w:val="nil"/>
              <w:left w:val="nil"/>
              <w:bottom w:val="nil"/>
              <w:right w:val="nil"/>
            </w:tcBorders>
            <w:shd w:val="clear" w:color="auto" w:fill="auto"/>
            <w:noWrap/>
            <w:vAlign w:val="bottom"/>
            <w:hideMark/>
          </w:tcPr>
          <w:p w14:paraId="1FEEE01F"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r>
      <w:tr w:rsidR="0097705A" w:rsidRPr="0097705A" w14:paraId="32C33C39" w14:textId="77777777" w:rsidTr="0097705A">
        <w:trPr>
          <w:trHeight w:val="276"/>
        </w:trPr>
        <w:tc>
          <w:tcPr>
            <w:tcW w:w="3656" w:type="dxa"/>
            <w:gridSpan w:val="4"/>
            <w:tcBorders>
              <w:top w:val="nil"/>
              <w:left w:val="nil"/>
              <w:bottom w:val="nil"/>
              <w:right w:val="nil"/>
            </w:tcBorders>
            <w:shd w:val="clear" w:color="auto" w:fill="auto"/>
            <w:noWrap/>
            <w:vAlign w:val="bottom"/>
            <w:hideMark/>
          </w:tcPr>
          <w:p w14:paraId="13E3C045" w14:textId="77777777" w:rsidR="0097705A" w:rsidRPr="0097705A" w:rsidRDefault="0097705A" w:rsidP="0097705A">
            <w:pPr>
              <w:spacing w:after="0" w:line="240" w:lineRule="auto"/>
              <w:rPr>
                <w:rFonts w:eastAsia="Times New Roman" w:cs="Arial"/>
                <w:b/>
                <w:bCs/>
                <w:color w:val="000000"/>
                <w:sz w:val="22"/>
                <w:lang w:eastAsia="fi-FI"/>
              </w:rPr>
            </w:pPr>
            <w:r w:rsidRPr="0097705A">
              <w:rPr>
                <w:rFonts w:eastAsia="Times New Roman" w:cs="Arial"/>
                <w:b/>
                <w:bCs/>
                <w:color w:val="000000"/>
                <w:sz w:val="22"/>
                <w:lang w:eastAsia="fi-FI"/>
              </w:rPr>
              <w:t>Toimintatuotot yhteensä</w:t>
            </w:r>
          </w:p>
        </w:tc>
        <w:tc>
          <w:tcPr>
            <w:tcW w:w="1040" w:type="dxa"/>
            <w:tcBorders>
              <w:top w:val="nil"/>
              <w:left w:val="nil"/>
              <w:bottom w:val="nil"/>
              <w:right w:val="nil"/>
            </w:tcBorders>
            <w:shd w:val="clear" w:color="auto" w:fill="auto"/>
            <w:noWrap/>
            <w:vAlign w:val="bottom"/>
            <w:hideMark/>
          </w:tcPr>
          <w:p w14:paraId="2353E48B"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288195</w:t>
            </w:r>
          </w:p>
        </w:tc>
        <w:tc>
          <w:tcPr>
            <w:tcW w:w="1120" w:type="dxa"/>
            <w:tcBorders>
              <w:top w:val="nil"/>
              <w:left w:val="nil"/>
              <w:bottom w:val="nil"/>
              <w:right w:val="nil"/>
            </w:tcBorders>
            <w:shd w:val="clear" w:color="auto" w:fill="auto"/>
            <w:noWrap/>
            <w:vAlign w:val="bottom"/>
            <w:hideMark/>
          </w:tcPr>
          <w:p w14:paraId="64737B4A"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340416</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D4DBB12"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320520</w:t>
            </w:r>
          </w:p>
        </w:tc>
        <w:tc>
          <w:tcPr>
            <w:tcW w:w="1060" w:type="dxa"/>
            <w:tcBorders>
              <w:top w:val="nil"/>
              <w:left w:val="nil"/>
              <w:bottom w:val="nil"/>
              <w:right w:val="nil"/>
            </w:tcBorders>
            <w:shd w:val="clear" w:color="auto" w:fill="auto"/>
            <w:noWrap/>
            <w:vAlign w:val="bottom"/>
            <w:hideMark/>
          </w:tcPr>
          <w:p w14:paraId="6A0E7EAC"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323578</w:t>
            </w:r>
          </w:p>
        </w:tc>
        <w:tc>
          <w:tcPr>
            <w:tcW w:w="1080" w:type="dxa"/>
            <w:tcBorders>
              <w:top w:val="nil"/>
              <w:left w:val="nil"/>
              <w:bottom w:val="nil"/>
              <w:right w:val="nil"/>
            </w:tcBorders>
            <w:shd w:val="clear" w:color="auto" w:fill="auto"/>
            <w:noWrap/>
            <w:vAlign w:val="bottom"/>
            <w:hideMark/>
          </w:tcPr>
          <w:p w14:paraId="491E8438"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330038</w:t>
            </w:r>
          </w:p>
        </w:tc>
      </w:tr>
      <w:tr w:rsidR="0097705A" w:rsidRPr="0097705A" w14:paraId="648BC554" w14:textId="77777777" w:rsidTr="0097705A">
        <w:trPr>
          <w:trHeight w:val="276"/>
        </w:trPr>
        <w:tc>
          <w:tcPr>
            <w:tcW w:w="1421" w:type="dxa"/>
            <w:gridSpan w:val="2"/>
            <w:tcBorders>
              <w:top w:val="nil"/>
              <w:left w:val="nil"/>
              <w:bottom w:val="nil"/>
              <w:right w:val="nil"/>
            </w:tcBorders>
            <w:shd w:val="clear" w:color="auto" w:fill="auto"/>
            <w:noWrap/>
            <w:vAlign w:val="bottom"/>
            <w:hideMark/>
          </w:tcPr>
          <w:p w14:paraId="06EA356C" w14:textId="77777777" w:rsidR="0097705A" w:rsidRPr="0097705A" w:rsidRDefault="0097705A" w:rsidP="0097705A">
            <w:pPr>
              <w:spacing w:after="0" w:line="240" w:lineRule="auto"/>
              <w:rPr>
                <w:rFonts w:eastAsia="Times New Roman" w:cs="Arial"/>
                <w:color w:val="000000"/>
                <w:sz w:val="22"/>
                <w:lang w:eastAsia="fi-FI"/>
              </w:rPr>
            </w:pPr>
            <w:r w:rsidRPr="0097705A">
              <w:rPr>
                <w:rFonts w:eastAsia="Times New Roman" w:cs="Arial"/>
                <w:color w:val="000000"/>
                <w:sz w:val="22"/>
                <w:lang w:eastAsia="fi-FI"/>
              </w:rPr>
              <w:t>Toimintakulut</w:t>
            </w:r>
          </w:p>
        </w:tc>
        <w:tc>
          <w:tcPr>
            <w:tcW w:w="1012" w:type="dxa"/>
            <w:tcBorders>
              <w:top w:val="nil"/>
              <w:left w:val="nil"/>
              <w:bottom w:val="nil"/>
              <w:right w:val="nil"/>
            </w:tcBorders>
            <w:shd w:val="clear" w:color="auto" w:fill="auto"/>
            <w:noWrap/>
            <w:vAlign w:val="bottom"/>
            <w:hideMark/>
          </w:tcPr>
          <w:p w14:paraId="62101420" w14:textId="77777777" w:rsidR="0097705A" w:rsidRPr="0097705A" w:rsidRDefault="0097705A" w:rsidP="0097705A">
            <w:pPr>
              <w:spacing w:after="0" w:line="240" w:lineRule="auto"/>
              <w:rPr>
                <w:rFonts w:eastAsia="Times New Roman" w:cs="Arial"/>
                <w:color w:val="000000"/>
                <w:sz w:val="22"/>
                <w:lang w:eastAsia="fi-FI"/>
              </w:rPr>
            </w:pPr>
          </w:p>
        </w:tc>
        <w:tc>
          <w:tcPr>
            <w:tcW w:w="1223" w:type="dxa"/>
            <w:tcBorders>
              <w:top w:val="nil"/>
              <w:left w:val="nil"/>
              <w:bottom w:val="nil"/>
              <w:right w:val="nil"/>
            </w:tcBorders>
            <w:shd w:val="clear" w:color="auto" w:fill="auto"/>
            <w:noWrap/>
            <w:vAlign w:val="bottom"/>
            <w:hideMark/>
          </w:tcPr>
          <w:p w14:paraId="1DE0E9B1"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1040" w:type="dxa"/>
            <w:tcBorders>
              <w:top w:val="nil"/>
              <w:left w:val="nil"/>
              <w:bottom w:val="nil"/>
              <w:right w:val="nil"/>
            </w:tcBorders>
            <w:shd w:val="clear" w:color="auto" w:fill="auto"/>
            <w:noWrap/>
            <w:vAlign w:val="bottom"/>
            <w:hideMark/>
          </w:tcPr>
          <w:p w14:paraId="5871EB83"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c>
          <w:tcPr>
            <w:tcW w:w="1120" w:type="dxa"/>
            <w:tcBorders>
              <w:top w:val="nil"/>
              <w:left w:val="nil"/>
              <w:bottom w:val="nil"/>
              <w:right w:val="nil"/>
            </w:tcBorders>
            <w:shd w:val="clear" w:color="auto" w:fill="auto"/>
            <w:noWrap/>
            <w:vAlign w:val="bottom"/>
            <w:hideMark/>
          </w:tcPr>
          <w:p w14:paraId="2564F3FB"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2CF0B389" w14:textId="6562064B" w:rsidR="0097705A" w:rsidRPr="0097705A" w:rsidRDefault="0097705A" w:rsidP="0097705A">
            <w:pPr>
              <w:spacing w:after="0" w:line="240" w:lineRule="auto"/>
              <w:jc w:val="center"/>
              <w:rPr>
                <w:rFonts w:eastAsia="Times New Roman" w:cs="Arial"/>
                <w:color w:val="000000"/>
                <w:sz w:val="22"/>
                <w:lang w:eastAsia="fi-FI"/>
              </w:rPr>
            </w:pPr>
          </w:p>
        </w:tc>
        <w:tc>
          <w:tcPr>
            <w:tcW w:w="1060" w:type="dxa"/>
            <w:tcBorders>
              <w:top w:val="nil"/>
              <w:left w:val="nil"/>
              <w:bottom w:val="nil"/>
              <w:right w:val="nil"/>
            </w:tcBorders>
            <w:shd w:val="clear" w:color="auto" w:fill="auto"/>
            <w:noWrap/>
            <w:vAlign w:val="bottom"/>
            <w:hideMark/>
          </w:tcPr>
          <w:p w14:paraId="29244FF5" w14:textId="77777777" w:rsidR="0097705A" w:rsidRPr="0097705A" w:rsidRDefault="0097705A" w:rsidP="0097705A">
            <w:pPr>
              <w:spacing w:after="0" w:line="240" w:lineRule="auto"/>
              <w:jc w:val="center"/>
              <w:rPr>
                <w:rFonts w:eastAsia="Times New Roman" w:cs="Arial"/>
                <w:color w:val="000000"/>
                <w:sz w:val="22"/>
                <w:lang w:eastAsia="fi-FI"/>
              </w:rPr>
            </w:pPr>
          </w:p>
        </w:tc>
        <w:tc>
          <w:tcPr>
            <w:tcW w:w="1080" w:type="dxa"/>
            <w:tcBorders>
              <w:top w:val="nil"/>
              <w:left w:val="nil"/>
              <w:bottom w:val="nil"/>
              <w:right w:val="nil"/>
            </w:tcBorders>
            <w:shd w:val="clear" w:color="auto" w:fill="auto"/>
            <w:noWrap/>
            <w:vAlign w:val="bottom"/>
            <w:hideMark/>
          </w:tcPr>
          <w:p w14:paraId="711C44E4"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r>
      <w:tr w:rsidR="0097705A" w:rsidRPr="0097705A" w14:paraId="0B80E3E1" w14:textId="77777777" w:rsidTr="0097705A">
        <w:trPr>
          <w:trHeight w:val="276"/>
        </w:trPr>
        <w:tc>
          <w:tcPr>
            <w:tcW w:w="960" w:type="dxa"/>
            <w:tcBorders>
              <w:top w:val="nil"/>
              <w:left w:val="nil"/>
              <w:bottom w:val="nil"/>
              <w:right w:val="nil"/>
            </w:tcBorders>
            <w:shd w:val="clear" w:color="auto" w:fill="auto"/>
            <w:noWrap/>
            <w:vAlign w:val="bottom"/>
            <w:hideMark/>
          </w:tcPr>
          <w:p w14:paraId="611E13EF"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2696" w:type="dxa"/>
            <w:gridSpan w:val="3"/>
            <w:tcBorders>
              <w:top w:val="nil"/>
              <w:left w:val="nil"/>
              <w:bottom w:val="nil"/>
              <w:right w:val="nil"/>
            </w:tcBorders>
            <w:shd w:val="clear" w:color="auto" w:fill="auto"/>
            <w:noWrap/>
            <w:vAlign w:val="bottom"/>
            <w:hideMark/>
          </w:tcPr>
          <w:p w14:paraId="59EFB1A8" w14:textId="77777777" w:rsidR="0097705A" w:rsidRPr="0097705A" w:rsidRDefault="0097705A" w:rsidP="0097705A">
            <w:pPr>
              <w:spacing w:after="0" w:line="240" w:lineRule="auto"/>
              <w:rPr>
                <w:rFonts w:eastAsia="Times New Roman" w:cs="Arial"/>
                <w:color w:val="000000"/>
                <w:sz w:val="22"/>
                <w:lang w:eastAsia="fi-FI"/>
              </w:rPr>
            </w:pPr>
            <w:r w:rsidRPr="0097705A">
              <w:rPr>
                <w:rFonts w:eastAsia="Times New Roman" w:cs="Arial"/>
                <w:color w:val="000000"/>
                <w:sz w:val="22"/>
                <w:lang w:eastAsia="fi-FI"/>
              </w:rPr>
              <w:t>Henkilöstökulut</w:t>
            </w:r>
          </w:p>
        </w:tc>
        <w:tc>
          <w:tcPr>
            <w:tcW w:w="1040" w:type="dxa"/>
            <w:tcBorders>
              <w:top w:val="nil"/>
              <w:left w:val="nil"/>
              <w:bottom w:val="nil"/>
              <w:right w:val="nil"/>
            </w:tcBorders>
            <w:shd w:val="clear" w:color="auto" w:fill="auto"/>
            <w:noWrap/>
            <w:vAlign w:val="bottom"/>
            <w:hideMark/>
          </w:tcPr>
          <w:p w14:paraId="5B7F6135" w14:textId="77777777" w:rsidR="0097705A" w:rsidRPr="0097705A" w:rsidRDefault="0097705A" w:rsidP="0097705A">
            <w:pPr>
              <w:spacing w:after="0" w:line="240" w:lineRule="auto"/>
              <w:jc w:val="center"/>
              <w:rPr>
                <w:rFonts w:eastAsia="Times New Roman" w:cs="Arial"/>
                <w:color w:val="000000"/>
                <w:sz w:val="22"/>
                <w:lang w:eastAsia="fi-FI"/>
              </w:rPr>
            </w:pPr>
          </w:p>
        </w:tc>
        <w:tc>
          <w:tcPr>
            <w:tcW w:w="1120" w:type="dxa"/>
            <w:tcBorders>
              <w:top w:val="nil"/>
              <w:left w:val="nil"/>
              <w:bottom w:val="nil"/>
              <w:right w:val="nil"/>
            </w:tcBorders>
            <w:shd w:val="clear" w:color="auto" w:fill="auto"/>
            <w:noWrap/>
            <w:vAlign w:val="bottom"/>
            <w:hideMark/>
          </w:tcPr>
          <w:p w14:paraId="40C10CAA"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90FAA80" w14:textId="7C985F3B" w:rsidR="0097705A" w:rsidRPr="0097705A" w:rsidRDefault="0097705A" w:rsidP="0097705A">
            <w:pPr>
              <w:spacing w:after="0" w:line="240" w:lineRule="auto"/>
              <w:jc w:val="center"/>
              <w:rPr>
                <w:rFonts w:eastAsia="Times New Roman" w:cs="Arial"/>
                <w:color w:val="000000"/>
                <w:sz w:val="22"/>
                <w:lang w:eastAsia="fi-FI"/>
              </w:rPr>
            </w:pPr>
          </w:p>
        </w:tc>
        <w:tc>
          <w:tcPr>
            <w:tcW w:w="1060" w:type="dxa"/>
            <w:tcBorders>
              <w:top w:val="nil"/>
              <w:left w:val="nil"/>
              <w:bottom w:val="nil"/>
              <w:right w:val="nil"/>
            </w:tcBorders>
            <w:shd w:val="clear" w:color="auto" w:fill="auto"/>
            <w:noWrap/>
            <w:vAlign w:val="bottom"/>
            <w:hideMark/>
          </w:tcPr>
          <w:p w14:paraId="790CDB0B" w14:textId="77777777" w:rsidR="0097705A" w:rsidRPr="0097705A" w:rsidRDefault="0097705A" w:rsidP="0097705A">
            <w:pPr>
              <w:spacing w:after="0" w:line="240" w:lineRule="auto"/>
              <w:jc w:val="center"/>
              <w:rPr>
                <w:rFonts w:eastAsia="Times New Roman" w:cs="Arial"/>
                <w:color w:val="000000"/>
                <w:sz w:val="22"/>
                <w:lang w:eastAsia="fi-FI"/>
              </w:rPr>
            </w:pPr>
          </w:p>
        </w:tc>
        <w:tc>
          <w:tcPr>
            <w:tcW w:w="1080" w:type="dxa"/>
            <w:tcBorders>
              <w:top w:val="nil"/>
              <w:left w:val="nil"/>
              <w:bottom w:val="nil"/>
              <w:right w:val="nil"/>
            </w:tcBorders>
            <w:shd w:val="clear" w:color="auto" w:fill="auto"/>
            <w:noWrap/>
            <w:vAlign w:val="bottom"/>
            <w:hideMark/>
          </w:tcPr>
          <w:p w14:paraId="7D3C406F"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r>
      <w:tr w:rsidR="0097705A" w:rsidRPr="0097705A" w14:paraId="6F727939" w14:textId="77777777" w:rsidTr="0097705A">
        <w:trPr>
          <w:trHeight w:val="276"/>
        </w:trPr>
        <w:tc>
          <w:tcPr>
            <w:tcW w:w="960" w:type="dxa"/>
            <w:tcBorders>
              <w:top w:val="nil"/>
              <w:left w:val="nil"/>
              <w:bottom w:val="nil"/>
              <w:right w:val="nil"/>
            </w:tcBorders>
            <w:shd w:val="clear" w:color="auto" w:fill="auto"/>
            <w:noWrap/>
            <w:vAlign w:val="bottom"/>
            <w:hideMark/>
          </w:tcPr>
          <w:p w14:paraId="6AB2E476"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461" w:type="dxa"/>
            <w:tcBorders>
              <w:top w:val="nil"/>
              <w:left w:val="nil"/>
              <w:bottom w:val="nil"/>
              <w:right w:val="nil"/>
            </w:tcBorders>
            <w:shd w:val="clear" w:color="auto" w:fill="auto"/>
            <w:noWrap/>
            <w:vAlign w:val="bottom"/>
            <w:hideMark/>
          </w:tcPr>
          <w:p w14:paraId="6BF365C5"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2235" w:type="dxa"/>
            <w:gridSpan w:val="2"/>
            <w:tcBorders>
              <w:top w:val="nil"/>
              <w:left w:val="nil"/>
              <w:bottom w:val="nil"/>
              <w:right w:val="nil"/>
            </w:tcBorders>
            <w:shd w:val="clear" w:color="auto" w:fill="auto"/>
            <w:noWrap/>
            <w:vAlign w:val="bottom"/>
            <w:hideMark/>
          </w:tcPr>
          <w:p w14:paraId="73942DC6" w14:textId="77777777" w:rsidR="0097705A" w:rsidRPr="0097705A" w:rsidRDefault="0097705A" w:rsidP="0097705A">
            <w:pPr>
              <w:spacing w:after="0" w:line="240" w:lineRule="auto"/>
              <w:rPr>
                <w:rFonts w:eastAsia="Times New Roman" w:cs="Arial"/>
                <w:color w:val="000000"/>
                <w:sz w:val="22"/>
                <w:lang w:eastAsia="fi-FI"/>
              </w:rPr>
            </w:pPr>
            <w:r w:rsidRPr="0097705A">
              <w:rPr>
                <w:rFonts w:eastAsia="Times New Roman" w:cs="Arial"/>
                <w:color w:val="000000"/>
                <w:sz w:val="22"/>
                <w:lang w:eastAsia="fi-FI"/>
              </w:rPr>
              <w:t>Palkat ja palkkiot</w:t>
            </w:r>
          </w:p>
        </w:tc>
        <w:tc>
          <w:tcPr>
            <w:tcW w:w="1040" w:type="dxa"/>
            <w:tcBorders>
              <w:top w:val="nil"/>
              <w:left w:val="nil"/>
              <w:bottom w:val="nil"/>
              <w:right w:val="nil"/>
            </w:tcBorders>
            <w:shd w:val="clear" w:color="auto" w:fill="auto"/>
            <w:noWrap/>
            <w:vAlign w:val="bottom"/>
            <w:hideMark/>
          </w:tcPr>
          <w:p w14:paraId="16AD04D6"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-221101</w:t>
            </w:r>
          </w:p>
        </w:tc>
        <w:tc>
          <w:tcPr>
            <w:tcW w:w="1120" w:type="dxa"/>
            <w:tcBorders>
              <w:top w:val="nil"/>
              <w:left w:val="nil"/>
              <w:bottom w:val="nil"/>
              <w:right w:val="nil"/>
            </w:tcBorders>
            <w:shd w:val="clear" w:color="auto" w:fill="auto"/>
            <w:noWrap/>
            <w:vAlign w:val="bottom"/>
            <w:hideMark/>
          </w:tcPr>
          <w:p w14:paraId="069F3B9F"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-244320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25BEE6E1"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-225700</w:t>
            </w:r>
          </w:p>
        </w:tc>
        <w:tc>
          <w:tcPr>
            <w:tcW w:w="1060" w:type="dxa"/>
            <w:tcBorders>
              <w:top w:val="nil"/>
              <w:left w:val="nil"/>
              <w:bottom w:val="nil"/>
              <w:right w:val="nil"/>
            </w:tcBorders>
            <w:shd w:val="clear" w:color="auto" w:fill="auto"/>
            <w:noWrap/>
            <w:vAlign w:val="bottom"/>
            <w:hideMark/>
          </w:tcPr>
          <w:p w14:paraId="27AC0E58"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-230215</w:t>
            </w:r>
          </w:p>
        </w:tc>
        <w:tc>
          <w:tcPr>
            <w:tcW w:w="1080" w:type="dxa"/>
            <w:tcBorders>
              <w:top w:val="nil"/>
              <w:left w:val="nil"/>
              <w:bottom w:val="nil"/>
              <w:right w:val="nil"/>
            </w:tcBorders>
            <w:shd w:val="clear" w:color="auto" w:fill="auto"/>
            <w:noWrap/>
            <w:vAlign w:val="bottom"/>
            <w:hideMark/>
          </w:tcPr>
          <w:p w14:paraId="0EAF2030"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-234820</w:t>
            </w:r>
          </w:p>
        </w:tc>
      </w:tr>
      <w:tr w:rsidR="0097705A" w:rsidRPr="0097705A" w14:paraId="6B1E47CC" w14:textId="77777777" w:rsidTr="0097705A">
        <w:trPr>
          <w:trHeight w:val="276"/>
        </w:trPr>
        <w:tc>
          <w:tcPr>
            <w:tcW w:w="960" w:type="dxa"/>
            <w:tcBorders>
              <w:top w:val="nil"/>
              <w:left w:val="nil"/>
              <w:bottom w:val="nil"/>
              <w:right w:val="nil"/>
            </w:tcBorders>
            <w:shd w:val="clear" w:color="auto" w:fill="auto"/>
            <w:noWrap/>
            <w:vAlign w:val="bottom"/>
            <w:hideMark/>
          </w:tcPr>
          <w:p w14:paraId="15A16ADB" w14:textId="77777777" w:rsidR="0097705A" w:rsidRPr="0097705A" w:rsidRDefault="0097705A" w:rsidP="0097705A">
            <w:pPr>
              <w:spacing w:after="0" w:line="240" w:lineRule="auto"/>
              <w:jc w:val="right"/>
              <w:rPr>
                <w:rFonts w:eastAsia="Times New Roman" w:cs="Arial"/>
                <w:color w:val="000000"/>
                <w:sz w:val="22"/>
                <w:lang w:eastAsia="fi-FI"/>
              </w:rPr>
            </w:pPr>
          </w:p>
        </w:tc>
        <w:tc>
          <w:tcPr>
            <w:tcW w:w="461" w:type="dxa"/>
            <w:tcBorders>
              <w:top w:val="nil"/>
              <w:left w:val="nil"/>
              <w:bottom w:val="nil"/>
              <w:right w:val="nil"/>
            </w:tcBorders>
            <w:shd w:val="clear" w:color="auto" w:fill="auto"/>
            <w:noWrap/>
            <w:vAlign w:val="bottom"/>
            <w:hideMark/>
          </w:tcPr>
          <w:p w14:paraId="6C8D23CE"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2235" w:type="dxa"/>
            <w:gridSpan w:val="2"/>
            <w:tcBorders>
              <w:top w:val="nil"/>
              <w:left w:val="nil"/>
              <w:bottom w:val="nil"/>
              <w:right w:val="nil"/>
            </w:tcBorders>
            <w:shd w:val="clear" w:color="auto" w:fill="auto"/>
            <w:noWrap/>
            <w:vAlign w:val="bottom"/>
            <w:hideMark/>
          </w:tcPr>
          <w:p w14:paraId="7DA38447" w14:textId="77777777" w:rsidR="0097705A" w:rsidRPr="0097705A" w:rsidRDefault="0097705A" w:rsidP="0097705A">
            <w:pPr>
              <w:spacing w:after="0" w:line="240" w:lineRule="auto"/>
              <w:rPr>
                <w:rFonts w:eastAsia="Times New Roman" w:cs="Arial"/>
                <w:color w:val="000000"/>
                <w:sz w:val="22"/>
                <w:lang w:eastAsia="fi-FI"/>
              </w:rPr>
            </w:pPr>
            <w:r w:rsidRPr="0097705A">
              <w:rPr>
                <w:rFonts w:eastAsia="Times New Roman" w:cs="Arial"/>
                <w:color w:val="000000"/>
                <w:sz w:val="22"/>
                <w:lang w:eastAsia="fi-FI"/>
              </w:rPr>
              <w:t>Eläkekulut</w:t>
            </w:r>
          </w:p>
        </w:tc>
        <w:tc>
          <w:tcPr>
            <w:tcW w:w="1040" w:type="dxa"/>
            <w:tcBorders>
              <w:top w:val="nil"/>
              <w:left w:val="nil"/>
              <w:bottom w:val="nil"/>
              <w:right w:val="nil"/>
            </w:tcBorders>
            <w:shd w:val="clear" w:color="auto" w:fill="auto"/>
            <w:noWrap/>
            <w:vAlign w:val="bottom"/>
            <w:hideMark/>
          </w:tcPr>
          <w:p w14:paraId="05168E1C"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-43997</w:t>
            </w:r>
          </w:p>
        </w:tc>
        <w:tc>
          <w:tcPr>
            <w:tcW w:w="1120" w:type="dxa"/>
            <w:tcBorders>
              <w:top w:val="nil"/>
              <w:left w:val="nil"/>
              <w:bottom w:val="nil"/>
              <w:right w:val="nil"/>
            </w:tcBorders>
            <w:shd w:val="clear" w:color="auto" w:fill="auto"/>
            <w:noWrap/>
            <w:vAlign w:val="bottom"/>
            <w:hideMark/>
          </w:tcPr>
          <w:p w14:paraId="4D567474"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-51548</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08BE6D65"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-50378</w:t>
            </w:r>
          </w:p>
        </w:tc>
        <w:tc>
          <w:tcPr>
            <w:tcW w:w="1060" w:type="dxa"/>
            <w:tcBorders>
              <w:top w:val="nil"/>
              <w:left w:val="nil"/>
              <w:bottom w:val="nil"/>
              <w:right w:val="nil"/>
            </w:tcBorders>
            <w:shd w:val="clear" w:color="auto" w:fill="auto"/>
            <w:noWrap/>
            <w:vAlign w:val="bottom"/>
            <w:hideMark/>
          </w:tcPr>
          <w:p w14:paraId="0C777AB6"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-48030</w:t>
            </w:r>
          </w:p>
        </w:tc>
        <w:tc>
          <w:tcPr>
            <w:tcW w:w="1080" w:type="dxa"/>
            <w:tcBorders>
              <w:top w:val="nil"/>
              <w:left w:val="nil"/>
              <w:bottom w:val="nil"/>
              <w:right w:val="nil"/>
            </w:tcBorders>
            <w:shd w:val="clear" w:color="auto" w:fill="auto"/>
            <w:noWrap/>
            <w:vAlign w:val="bottom"/>
            <w:hideMark/>
          </w:tcPr>
          <w:p w14:paraId="5EAB4260"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-49000</w:t>
            </w:r>
          </w:p>
        </w:tc>
      </w:tr>
      <w:tr w:rsidR="0097705A" w:rsidRPr="0097705A" w14:paraId="145A2A46" w14:textId="77777777" w:rsidTr="0097705A">
        <w:trPr>
          <w:trHeight w:val="276"/>
        </w:trPr>
        <w:tc>
          <w:tcPr>
            <w:tcW w:w="960" w:type="dxa"/>
            <w:tcBorders>
              <w:top w:val="nil"/>
              <w:left w:val="nil"/>
              <w:bottom w:val="nil"/>
              <w:right w:val="nil"/>
            </w:tcBorders>
            <w:shd w:val="clear" w:color="auto" w:fill="auto"/>
            <w:noWrap/>
            <w:vAlign w:val="bottom"/>
            <w:hideMark/>
          </w:tcPr>
          <w:p w14:paraId="03B53EAC" w14:textId="77777777" w:rsidR="0097705A" w:rsidRPr="0097705A" w:rsidRDefault="0097705A" w:rsidP="0097705A">
            <w:pPr>
              <w:spacing w:after="0" w:line="240" w:lineRule="auto"/>
              <w:jc w:val="right"/>
              <w:rPr>
                <w:rFonts w:eastAsia="Times New Roman" w:cs="Arial"/>
                <w:color w:val="000000"/>
                <w:sz w:val="22"/>
                <w:lang w:eastAsia="fi-FI"/>
              </w:rPr>
            </w:pPr>
          </w:p>
        </w:tc>
        <w:tc>
          <w:tcPr>
            <w:tcW w:w="461" w:type="dxa"/>
            <w:tcBorders>
              <w:top w:val="nil"/>
              <w:left w:val="nil"/>
              <w:bottom w:val="nil"/>
              <w:right w:val="nil"/>
            </w:tcBorders>
            <w:shd w:val="clear" w:color="auto" w:fill="auto"/>
            <w:noWrap/>
            <w:vAlign w:val="bottom"/>
            <w:hideMark/>
          </w:tcPr>
          <w:p w14:paraId="5B31ECC7"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2235" w:type="dxa"/>
            <w:gridSpan w:val="2"/>
            <w:tcBorders>
              <w:top w:val="nil"/>
              <w:left w:val="nil"/>
              <w:bottom w:val="nil"/>
              <w:right w:val="nil"/>
            </w:tcBorders>
            <w:shd w:val="clear" w:color="auto" w:fill="auto"/>
            <w:noWrap/>
            <w:vAlign w:val="bottom"/>
            <w:hideMark/>
          </w:tcPr>
          <w:p w14:paraId="25557326" w14:textId="77777777" w:rsidR="0097705A" w:rsidRPr="0097705A" w:rsidRDefault="0097705A" w:rsidP="0097705A">
            <w:pPr>
              <w:spacing w:after="0" w:line="240" w:lineRule="auto"/>
              <w:rPr>
                <w:rFonts w:eastAsia="Times New Roman" w:cs="Arial"/>
                <w:color w:val="000000"/>
                <w:sz w:val="22"/>
                <w:lang w:eastAsia="fi-FI"/>
              </w:rPr>
            </w:pPr>
            <w:r w:rsidRPr="0097705A">
              <w:rPr>
                <w:rFonts w:eastAsia="Times New Roman" w:cs="Arial"/>
                <w:color w:val="000000"/>
                <w:sz w:val="22"/>
                <w:lang w:eastAsia="fi-FI"/>
              </w:rPr>
              <w:t>Muut henkilösivukulut</w:t>
            </w:r>
          </w:p>
        </w:tc>
        <w:tc>
          <w:tcPr>
            <w:tcW w:w="1040" w:type="dxa"/>
            <w:tcBorders>
              <w:top w:val="nil"/>
              <w:left w:val="nil"/>
              <w:bottom w:val="nil"/>
              <w:right w:val="nil"/>
            </w:tcBorders>
            <w:shd w:val="clear" w:color="auto" w:fill="auto"/>
            <w:noWrap/>
            <w:vAlign w:val="bottom"/>
            <w:hideMark/>
          </w:tcPr>
          <w:p w14:paraId="5A2F3F03"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2596</w:t>
            </w:r>
          </w:p>
        </w:tc>
        <w:tc>
          <w:tcPr>
            <w:tcW w:w="1120" w:type="dxa"/>
            <w:tcBorders>
              <w:top w:val="nil"/>
              <w:left w:val="nil"/>
              <w:bottom w:val="nil"/>
              <w:right w:val="nil"/>
            </w:tcBorders>
            <w:shd w:val="clear" w:color="auto" w:fill="auto"/>
            <w:noWrap/>
            <w:vAlign w:val="bottom"/>
            <w:hideMark/>
          </w:tcPr>
          <w:p w14:paraId="6191377F"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-240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B0AE213"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-230</w:t>
            </w:r>
          </w:p>
        </w:tc>
        <w:tc>
          <w:tcPr>
            <w:tcW w:w="1060" w:type="dxa"/>
            <w:tcBorders>
              <w:top w:val="nil"/>
              <w:left w:val="nil"/>
              <w:bottom w:val="nil"/>
              <w:right w:val="nil"/>
            </w:tcBorders>
            <w:shd w:val="clear" w:color="auto" w:fill="auto"/>
            <w:noWrap/>
            <w:vAlign w:val="bottom"/>
            <w:hideMark/>
          </w:tcPr>
          <w:p w14:paraId="0B8FABB4"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-230</w:t>
            </w:r>
          </w:p>
        </w:tc>
        <w:tc>
          <w:tcPr>
            <w:tcW w:w="1080" w:type="dxa"/>
            <w:tcBorders>
              <w:top w:val="nil"/>
              <w:left w:val="nil"/>
              <w:bottom w:val="nil"/>
              <w:right w:val="nil"/>
            </w:tcBorders>
            <w:shd w:val="clear" w:color="auto" w:fill="auto"/>
            <w:noWrap/>
            <w:vAlign w:val="bottom"/>
            <w:hideMark/>
          </w:tcPr>
          <w:p w14:paraId="21BABFBB"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-230</w:t>
            </w:r>
          </w:p>
        </w:tc>
      </w:tr>
      <w:tr w:rsidR="0097705A" w:rsidRPr="0097705A" w14:paraId="75524B0E" w14:textId="77777777" w:rsidTr="0097705A">
        <w:trPr>
          <w:trHeight w:val="276"/>
        </w:trPr>
        <w:tc>
          <w:tcPr>
            <w:tcW w:w="960" w:type="dxa"/>
            <w:tcBorders>
              <w:top w:val="nil"/>
              <w:left w:val="nil"/>
              <w:bottom w:val="nil"/>
              <w:right w:val="nil"/>
            </w:tcBorders>
            <w:shd w:val="clear" w:color="auto" w:fill="auto"/>
            <w:noWrap/>
            <w:vAlign w:val="bottom"/>
            <w:hideMark/>
          </w:tcPr>
          <w:p w14:paraId="621481E4" w14:textId="77777777" w:rsidR="0097705A" w:rsidRPr="0097705A" w:rsidRDefault="0097705A" w:rsidP="0097705A">
            <w:pPr>
              <w:spacing w:after="0" w:line="240" w:lineRule="auto"/>
              <w:jc w:val="right"/>
              <w:rPr>
                <w:rFonts w:eastAsia="Times New Roman" w:cs="Arial"/>
                <w:color w:val="000000"/>
                <w:sz w:val="22"/>
                <w:lang w:eastAsia="fi-FI"/>
              </w:rPr>
            </w:pPr>
          </w:p>
        </w:tc>
        <w:tc>
          <w:tcPr>
            <w:tcW w:w="2696" w:type="dxa"/>
            <w:gridSpan w:val="3"/>
            <w:tcBorders>
              <w:top w:val="nil"/>
              <w:left w:val="nil"/>
              <w:bottom w:val="nil"/>
              <w:right w:val="nil"/>
            </w:tcBorders>
            <w:shd w:val="clear" w:color="auto" w:fill="auto"/>
            <w:noWrap/>
            <w:vAlign w:val="bottom"/>
            <w:hideMark/>
          </w:tcPr>
          <w:p w14:paraId="47C7E616" w14:textId="77777777" w:rsidR="0097705A" w:rsidRPr="0097705A" w:rsidRDefault="0097705A" w:rsidP="0097705A">
            <w:pPr>
              <w:spacing w:after="0" w:line="240" w:lineRule="auto"/>
              <w:rPr>
                <w:rFonts w:eastAsia="Times New Roman" w:cs="Arial"/>
                <w:b/>
                <w:bCs/>
                <w:color w:val="000000"/>
                <w:sz w:val="22"/>
                <w:lang w:eastAsia="fi-FI"/>
              </w:rPr>
            </w:pPr>
            <w:r w:rsidRPr="0097705A">
              <w:rPr>
                <w:rFonts w:eastAsia="Times New Roman" w:cs="Arial"/>
                <w:b/>
                <w:bCs/>
                <w:color w:val="000000"/>
                <w:sz w:val="22"/>
                <w:lang w:eastAsia="fi-FI"/>
              </w:rPr>
              <w:t>Henkilöstökulut yhteensä</w:t>
            </w:r>
          </w:p>
        </w:tc>
        <w:tc>
          <w:tcPr>
            <w:tcW w:w="1040" w:type="dxa"/>
            <w:tcBorders>
              <w:top w:val="nil"/>
              <w:left w:val="nil"/>
              <w:bottom w:val="nil"/>
              <w:right w:val="nil"/>
            </w:tcBorders>
            <w:shd w:val="clear" w:color="auto" w:fill="auto"/>
            <w:noWrap/>
            <w:vAlign w:val="bottom"/>
            <w:hideMark/>
          </w:tcPr>
          <w:p w14:paraId="5AD2C729"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-262502</w:t>
            </w:r>
          </w:p>
        </w:tc>
        <w:tc>
          <w:tcPr>
            <w:tcW w:w="1120" w:type="dxa"/>
            <w:tcBorders>
              <w:top w:val="nil"/>
              <w:left w:val="nil"/>
              <w:bottom w:val="nil"/>
              <w:right w:val="nil"/>
            </w:tcBorders>
            <w:shd w:val="clear" w:color="auto" w:fill="auto"/>
            <w:noWrap/>
            <w:vAlign w:val="bottom"/>
            <w:hideMark/>
          </w:tcPr>
          <w:p w14:paraId="632F62AF"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-296108</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2BE9B7E8"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-276308</w:t>
            </w:r>
          </w:p>
        </w:tc>
        <w:tc>
          <w:tcPr>
            <w:tcW w:w="1060" w:type="dxa"/>
            <w:tcBorders>
              <w:top w:val="nil"/>
              <w:left w:val="nil"/>
              <w:bottom w:val="nil"/>
              <w:right w:val="nil"/>
            </w:tcBorders>
            <w:shd w:val="clear" w:color="auto" w:fill="auto"/>
            <w:noWrap/>
            <w:vAlign w:val="bottom"/>
            <w:hideMark/>
          </w:tcPr>
          <w:p w14:paraId="4040FB13"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-278475</w:t>
            </w:r>
          </w:p>
        </w:tc>
        <w:tc>
          <w:tcPr>
            <w:tcW w:w="1080" w:type="dxa"/>
            <w:tcBorders>
              <w:top w:val="nil"/>
              <w:left w:val="nil"/>
              <w:bottom w:val="nil"/>
              <w:right w:val="nil"/>
            </w:tcBorders>
            <w:shd w:val="clear" w:color="auto" w:fill="auto"/>
            <w:noWrap/>
            <w:vAlign w:val="bottom"/>
            <w:hideMark/>
          </w:tcPr>
          <w:p w14:paraId="17ECDFCC"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-284050</w:t>
            </w:r>
          </w:p>
        </w:tc>
      </w:tr>
      <w:tr w:rsidR="0097705A" w:rsidRPr="0097705A" w14:paraId="5B00359D" w14:textId="77777777" w:rsidTr="0097705A">
        <w:trPr>
          <w:trHeight w:val="276"/>
        </w:trPr>
        <w:tc>
          <w:tcPr>
            <w:tcW w:w="960" w:type="dxa"/>
            <w:tcBorders>
              <w:top w:val="nil"/>
              <w:left w:val="nil"/>
              <w:bottom w:val="nil"/>
              <w:right w:val="nil"/>
            </w:tcBorders>
            <w:shd w:val="clear" w:color="auto" w:fill="auto"/>
            <w:noWrap/>
            <w:vAlign w:val="bottom"/>
            <w:hideMark/>
          </w:tcPr>
          <w:p w14:paraId="71164FE5" w14:textId="77777777" w:rsidR="0097705A" w:rsidRPr="0097705A" w:rsidRDefault="0097705A" w:rsidP="0097705A">
            <w:pPr>
              <w:spacing w:after="0" w:line="240" w:lineRule="auto"/>
              <w:jc w:val="right"/>
              <w:rPr>
                <w:rFonts w:eastAsia="Times New Roman" w:cs="Arial"/>
                <w:b/>
                <w:bCs/>
                <w:color w:val="000000"/>
                <w:sz w:val="22"/>
                <w:lang w:eastAsia="fi-FI"/>
              </w:rPr>
            </w:pPr>
          </w:p>
        </w:tc>
        <w:tc>
          <w:tcPr>
            <w:tcW w:w="2696" w:type="dxa"/>
            <w:gridSpan w:val="3"/>
            <w:tcBorders>
              <w:top w:val="nil"/>
              <w:left w:val="nil"/>
              <w:bottom w:val="nil"/>
              <w:right w:val="nil"/>
            </w:tcBorders>
            <w:shd w:val="clear" w:color="auto" w:fill="auto"/>
            <w:noWrap/>
            <w:vAlign w:val="bottom"/>
            <w:hideMark/>
          </w:tcPr>
          <w:p w14:paraId="0003EF1E" w14:textId="77777777" w:rsidR="0097705A" w:rsidRPr="0097705A" w:rsidRDefault="0097705A" w:rsidP="0097705A">
            <w:pPr>
              <w:spacing w:after="0" w:line="240" w:lineRule="auto"/>
              <w:rPr>
                <w:rFonts w:eastAsia="Times New Roman" w:cs="Arial"/>
                <w:color w:val="000000"/>
                <w:sz w:val="22"/>
                <w:lang w:eastAsia="fi-FI"/>
              </w:rPr>
            </w:pPr>
            <w:r w:rsidRPr="0097705A">
              <w:rPr>
                <w:rFonts w:eastAsia="Times New Roman" w:cs="Arial"/>
                <w:color w:val="000000"/>
                <w:sz w:val="22"/>
                <w:lang w:eastAsia="fi-FI"/>
              </w:rPr>
              <w:t>Palvelujen ostot</w:t>
            </w:r>
          </w:p>
        </w:tc>
        <w:tc>
          <w:tcPr>
            <w:tcW w:w="1040" w:type="dxa"/>
            <w:tcBorders>
              <w:top w:val="nil"/>
              <w:left w:val="nil"/>
              <w:bottom w:val="nil"/>
              <w:right w:val="nil"/>
            </w:tcBorders>
            <w:shd w:val="clear" w:color="auto" w:fill="auto"/>
            <w:noWrap/>
            <w:vAlign w:val="bottom"/>
            <w:hideMark/>
          </w:tcPr>
          <w:p w14:paraId="31F90D2B"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-18956</w:t>
            </w:r>
          </w:p>
        </w:tc>
        <w:tc>
          <w:tcPr>
            <w:tcW w:w="1120" w:type="dxa"/>
            <w:tcBorders>
              <w:top w:val="nil"/>
              <w:left w:val="nil"/>
              <w:bottom w:val="nil"/>
              <w:right w:val="nil"/>
            </w:tcBorders>
            <w:shd w:val="clear" w:color="auto" w:fill="auto"/>
            <w:noWrap/>
            <w:vAlign w:val="bottom"/>
            <w:hideMark/>
          </w:tcPr>
          <w:p w14:paraId="3A7AF819"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-29058</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A8CB7B4"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-28962</w:t>
            </w:r>
          </w:p>
        </w:tc>
        <w:tc>
          <w:tcPr>
            <w:tcW w:w="1060" w:type="dxa"/>
            <w:tcBorders>
              <w:top w:val="nil"/>
              <w:left w:val="nil"/>
              <w:bottom w:val="nil"/>
              <w:right w:val="nil"/>
            </w:tcBorders>
            <w:shd w:val="clear" w:color="auto" w:fill="auto"/>
            <w:noWrap/>
            <w:vAlign w:val="bottom"/>
            <w:hideMark/>
          </w:tcPr>
          <w:p w14:paraId="237043AB"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-29548</w:t>
            </w:r>
          </w:p>
        </w:tc>
        <w:tc>
          <w:tcPr>
            <w:tcW w:w="1080" w:type="dxa"/>
            <w:tcBorders>
              <w:top w:val="nil"/>
              <w:left w:val="nil"/>
              <w:bottom w:val="nil"/>
              <w:right w:val="nil"/>
            </w:tcBorders>
            <w:shd w:val="clear" w:color="auto" w:fill="auto"/>
            <w:noWrap/>
            <w:vAlign w:val="bottom"/>
            <w:hideMark/>
          </w:tcPr>
          <w:p w14:paraId="24E0B158"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-30120</w:t>
            </w:r>
          </w:p>
        </w:tc>
      </w:tr>
      <w:tr w:rsidR="0097705A" w:rsidRPr="0097705A" w14:paraId="08B55C2C" w14:textId="77777777" w:rsidTr="0097705A">
        <w:trPr>
          <w:trHeight w:val="276"/>
        </w:trPr>
        <w:tc>
          <w:tcPr>
            <w:tcW w:w="960" w:type="dxa"/>
            <w:tcBorders>
              <w:top w:val="nil"/>
              <w:left w:val="nil"/>
              <w:bottom w:val="nil"/>
              <w:right w:val="nil"/>
            </w:tcBorders>
            <w:shd w:val="clear" w:color="auto" w:fill="auto"/>
            <w:noWrap/>
            <w:vAlign w:val="bottom"/>
            <w:hideMark/>
          </w:tcPr>
          <w:p w14:paraId="3215AE2A" w14:textId="77777777" w:rsidR="0097705A" w:rsidRPr="0097705A" w:rsidRDefault="0097705A" w:rsidP="0097705A">
            <w:pPr>
              <w:spacing w:after="0" w:line="240" w:lineRule="auto"/>
              <w:jc w:val="right"/>
              <w:rPr>
                <w:rFonts w:eastAsia="Times New Roman" w:cs="Arial"/>
                <w:color w:val="000000"/>
                <w:sz w:val="22"/>
                <w:lang w:eastAsia="fi-FI"/>
              </w:rPr>
            </w:pPr>
          </w:p>
        </w:tc>
        <w:tc>
          <w:tcPr>
            <w:tcW w:w="2696" w:type="dxa"/>
            <w:gridSpan w:val="3"/>
            <w:tcBorders>
              <w:top w:val="nil"/>
              <w:left w:val="nil"/>
              <w:bottom w:val="nil"/>
              <w:right w:val="nil"/>
            </w:tcBorders>
            <w:shd w:val="clear" w:color="auto" w:fill="auto"/>
            <w:noWrap/>
            <w:vAlign w:val="bottom"/>
            <w:hideMark/>
          </w:tcPr>
          <w:p w14:paraId="04C74AD7" w14:textId="77777777" w:rsidR="0097705A" w:rsidRPr="0097705A" w:rsidRDefault="0097705A" w:rsidP="0097705A">
            <w:pPr>
              <w:spacing w:after="0" w:line="240" w:lineRule="auto"/>
              <w:rPr>
                <w:rFonts w:eastAsia="Times New Roman" w:cs="Arial"/>
                <w:color w:val="000000"/>
                <w:sz w:val="22"/>
                <w:lang w:eastAsia="fi-FI"/>
              </w:rPr>
            </w:pPr>
            <w:r w:rsidRPr="0097705A">
              <w:rPr>
                <w:rFonts w:eastAsia="Times New Roman" w:cs="Arial"/>
                <w:color w:val="000000"/>
                <w:sz w:val="22"/>
                <w:lang w:eastAsia="fi-FI"/>
              </w:rPr>
              <w:t>Aineet, tarvikkeet ja tavarat</w:t>
            </w:r>
          </w:p>
        </w:tc>
        <w:tc>
          <w:tcPr>
            <w:tcW w:w="1040" w:type="dxa"/>
            <w:tcBorders>
              <w:top w:val="nil"/>
              <w:left w:val="nil"/>
              <w:bottom w:val="nil"/>
              <w:right w:val="nil"/>
            </w:tcBorders>
            <w:shd w:val="clear" w:color="auto" w:fill="auto"/>
            <w:noWrap/>
            <w:vAlign w:val="bottom"/>
            <w:hideMark/>
          </w:tcPr>
          <w:p w14:paraId="6C8EDBD1"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-6058</w:t>
            </w:r>
          </w:p>
        </w:tc>
        <w:tc>
          <w:tcPr>
            <w:tcW w:w="1120" w:type="dxa"/>
            <w:tcBorders>
              <w:top w:val="nil"/>
              <w:left w:val="nil"/>
              <w:bottom w:val="nil"/>
              <w:right w:val="nil"/>
            </w:tcBorders>
            <w:shd w:val="clear" w:color="auto" w:fill="auto"/>
            <w:noWrap/>
            <w:vAlign w:val="bottom"/>
            <w:hideMark/>
          </w:tcPr>
          <w:p w14:paraId="3F93C63B"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-11750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23288F17"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-11750</w:t>
            </w:r>
          </w:p>
        </w:tc>
        <w:tc>
          <w:tcPr>
            <w:tcW w:w="1060" w:type="dxa"/>
            <w:tcBorders>
              <w:top w:val="nil"/>
              <w:left w:val="nil"/>
              <w:bottom w:val="nil"/>
              <w:right w:val="nil"/>
            </w:tcBorders>
            <w:shd w:val="clear" w:color="auto" w:fill="auto"/>
            <w:noWrap/>
            <w:vAlign w:val="bottom"/>
            <w:hideMark/>
          </w:tcPr>
          <w:p w14:paraId="66062E09"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-11985</w:t>
            </w:r>
          </w:p>
        </w:tc>
        <w:tc>
          <w:tcPr>
            <w:tcW w:w="1080" w:type="dxa"/>
            <w:tcBorders>
              <w:top w:val="nil"/>
              <w:left w:val="nil"/>
              <w:bottom w:val="nil"/>
              <w:right w:val="nil"/>
            </w:tcBorders>
            <w:shd w:val="clear" w:color="auto" w:fill="auto"/>
            <w:noWrap/>
            <w:vAlign w:val="bottom"/>
            <w:hideMark/>
          </w:tcPr>
          <w:p w14:paraId="1620F074"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-12226</w:t>
            </w:r>
          </w:p>
        </w:tc>
      </w:tr>
      <w:tr w:rsidR="0097705A" w:rsidRPr="0097705A" w14:paraId="1BB08DED" w14:textId="77777777" w:rsidTr="0097705A">
        <w:trPr>
          <w:trHeight w:val="276"/>
        </w:trPr>
        <w:tc>
          <w:tcPr>
            <w:tcW w:w="960" w:type="dxa"/>
            <w:tcBorders>
              <w:top w:val="nil"/>
              <w:left w:val="nil"/>
              <w:bottom w:val="nil"/>
              <w:right w:val="nil"/>
            </w:tcBorders>
            <w:shd w:val="clear" w:color="auto" w:fill="auto"/>
            <w:noWrap/>
            <w:vAlign w:val="bottom"/>
            <w:hideMark/>
          </w:tcPr>
          <w:p w14:paraId="309DC925" w14:textId="77777777" w:rsidR="0097705A" w:rsidRPr="0097705A" w:rsidRDefault="0097705A" w:rsidP="0097705A">
            <w:pPr>
              <w:spacing w:after="0" w:line="240" w:lineRule="auto"/>
              <w:jc w:val="right"/>
              <w:rPr>
                <w:rFonts w:eastAsia="Times New Roman" w:cs="Arial"/>
                <w:color w:val="000000"/>
                <w:sz w:val="22"/>
                <w:lang w:eastAsia="fi-FI"/>
              </w:rPr>
            </w:pPr>
          </w:p>
        </w:tc>
        <w:tc>
          <w:tcPr>
            <w:tcW w:w="1473" w:type="dxa"/>
            <w:gridSpan w:val="2"/>
            <w:tcBorders>
              <w:top w:val="nil"/>
              <w:left w:val="nil"/>
              <w:bottom w:val="nil"/>
              <w:right w:val="nil"/>
            </w:tcBorders>
            <w:shd w:val="clear" w:color="auto" w:fill="auto"/>
            <w:noWrap/>
            <w:vAlign w:val="bottom"/>
            <w:hideMark/>
          </w:tcPr>
          <w:p w14:paraId="303A5D05" w14:textId="77777777" w:rsidR="0097705A" w:rsidRPr="0097705A" w:rsidRDefault="0097705A" w:rsidP="0097705A">
            <w:pPr>
              <w:spacing w:after="0" w:line="240" w:lineRule="auto"/>
              <w:rPr>
                <w:rFonts w:eastAsia="Times New Roman" w:cs="Arial"/>
                <w:color w:val="000000"/>
                <w:sz w:val="22"/>
                <w:lang w:eastAsia="fi-FI"/>
              </w:rPr>
            </w:pPr>
            <w:r w:rsidRPr="0097705A">
              <w:rPr>
                <w:rFonts w:eastAsia="Times New Roman" w:cs="Arial"/>
                <w:color w:val="000000"/>
                <w:sz w:val="22"/>
                <w:lang w:eastAsia="fi-FI"/>
              </w:rPr>
              <w:t>Avustukset</w:t>
            </w:r>
          </w:p>
        </w:tc>
        <w:tc>
          <w:tcPr>
            <w:tcW w:w="1223" w:type="dxa"/>
            <w:tcBorders>
              <w:top w:val="nil"/>
              <w:left w:val="nil"/>
              <w:bottom w:val="nil"/>
              <w:right w:val="nil"/>
            </w:tcBorders>
            <w:shd w:val="clear" w:color="auto" w:fill="auto"/>
            <w:noWrap/>
            <w:vAlign w:val="bottom"/>
            <w:hideMark/>
          </w:tcPr>
          <w:p w14:paraId="4A0F54B8" w14:textId="77777777" w:rsidR="0097705A" w:rsidRPr="0097705A" w:rsidRDefault="0097705A" w:rsidP="0097705A">
            <w:pPr>
              <w:spacing w:after="0" w:line="240" w:lineRule="auto"/>
              <w:rPr>
                <w:rFonts w:eastAsia="Times New Roman" w:cs="Arial"/>
                <w:color w:val="000000"/>
                <w:sz w:val="22"/>
                <w:lang w:eastAsia="fi-FI"/>
              </w:rPr>
            </w:pPr>
          </w:p>
        </w:tc>
        <w:tc>
          <w:tcPr>
            <w:tcW w:w="1040" w:type="dxa"/>
            <w:tcBorders>
              <w:top w:val="nil"/>
              <w:left w:val="nil"/>
              <w:bottom w:val="nil"/>
              <w:right w:val="nil"/>
            </w:tcBorders>
            <w:shd w:val="clear" w:color="auto" w:fill="auto"/>
            <w:noWrap/>
            <w:vAlign w:val="bottom"/>
            <w:hideMark/>
          </w:tcPr>
          <w:p w14:paraId="4931F0C2"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c>
          <w:tcPr>
            <w:tcW w:w="1120" w:type="dxa"/>
            <w:tcBorders>
              <w:top w:val="nil"/>
              <w:left w:val="nil"/>
              <w:bottom w:val="nil"/>
              <w:right w:val="nil"/>
            </w:tcBorders>
            <w:shd w:val="clear" w:color="auto" w:fill="auto"/>
            <w:noWrap/>
            <w:vAlign w:val="bottom"/>
            <w:hideMark/>
          </w:tcPr>
          <w:p w14:paraId="1BEE1B1F"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893232B" w14:textId="7C8A6187" w:rsidR="0097705A" w:rsidRPr="0097705A" w:rsidRDefault="0097705A" w:rsidP="0097705A">
            <w:pPr>
              <w:spacing w:after="0" w:line="240" w:lineRule="auto"/>
              <w:jc w:val="center"/>
              <w:rPr>
                <w:rFonts w:eastAsia="Times New Roman" w:cs="Arial"/>
                <w:color w:val="000000"/>
                <w:sz w:val="22"/>
                <w:lang w:eastAsia="fi-FI"/>
              </w:rPr>
            </w:pPr>
          </w:p>
        </w:tc>
        <w:tc>
          <w:tcPr>
            <w:tcW w:w="1060" w:type="dxa"/>
            <w:tcBorders>
              <w:top w:val="nil"/>
              <w:left w:val="nil"/>
              <w:bottom w:val="nil"/>
              <w:right w:val="nil"/>
            </w:tcBorders>
            <w:shd w:val="clear" w:color="auto" w:fill="auto"/>
            <w:noWrap/>
            <w:vAlign w:val="bottom"/>
            <w:hideMark/>
          </w:tcPr>
          <w:p w14:paraId="5FB8F738" w14:textId="77777777" w:rsidR="0097705A" w:rsidRPr="0097705A" w:rsidRDefault="0097705A" w:rsidP="0097705A">
            <w:pPr>
              <w:spacing w:after="0" w:line="240" w:lineRule="auto"/>
              <w:jc w:val="center"/>
              <w:rPr>
                <w:rFonts w:eastAsia="Times New Roman" w:cs="Arial"/>
                <w:color w:val="000000"/>
                <w:sz w:val="22"/>
                <w:lang w:eastAsia="fi-FI"/>
              </w:rPr>
            </w:pPr>
          </w:p>
        </w:tc>
        <w:tc>
          <w:tcPr>
            <w:tcW w:w="1080" w:type="dxa"/>
            <w:tcBorders>
              <w:top w:val="nil"/>
              <w:left w:val="nil"/>
              <w:bottom w:val="nil"/>
              <w:right w:val="nil"/>
            </w:tcBorders>
            <w:shd w:val="clear" w:color="auto" w:fill="auto"/>
            <w:noWrap/>
            <w:vAlign w:val="bottom"/>
            <w:hideMark/>
          </w:tcPr>
          <w:p w14:paraId="55F10DF0"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r>
      <w:tr w:rsidR="0097705A" w:rsidRPr="0097705A" w14:paraId="14D80830" w14:textId="77777777" w:rsidTr="0097705A">
        <w:trPr>
          <w:trHeight w:val="276"/>
        </w:trPr>
        <w:tc>
          <w:tcPr>
            <w:tcW w:w="960" w:type="dxa"/>
            <w:tcBorders>
              <w:top w:val="nil"/>
              <w:left w:val="nil"/>
              <w:bottom w:val="nil"/>
              <w:right w:val="nil"/>
            </w:tcBorders>
            <w:shd w:val="clear" w:color="auto" w:fill="auto"/>
            <w:noWrap/>
            <w:vAlign w:val="bottom"/>
            <w:hideMark/>
          </w:tcPr>
          <w:p w14:paraId="5F41797D"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2696" w:type="dxa"/>
            <w:gridSpan w:val="3"/>
            <w:tcBorders>
              <w:top w:val="nil"/>
              <w:left w:val="nil"/>
              <w:bottom w:val="nil"/>
              <w:right w:val="nil"/>
            </w:tcBorders>
            <w:shd w:val="clear" w:color="auto" w:fill="auto"/>
            <w:noWrap/>
            <w:vAlign w:val="bottom"/>
            <w:hideMark/>
          </w:tcPr>
          <w:p w14:paraId="6DDE99AF" w14:textId="77777777" w:rsidR="0097705A" w:rsidRPr="0097705A" w:rsidRDefault="0097705A" w:rsidP="0097705A">
            <w:pPr>
              <w:spacing w:after="0" w:line="240" w:lineRule="auto"/>
              <w:rPr>
                <w:rFonts w:eastAsia="Times New Roman" w:cs="Arial"/>
                <w:color w:val="000000"/>
                <w:sz w:val="22"/>
                <w:lang w:eastAsia="fi-FI"/>
              </w:rPr>
            </w:pPr>
            <w:r w:rsidRPr="0097705A">
              <w:rPr>
                <w:rFonts w:eastAsia="Times New Roman" w:cs="Arial"/>
                <w:color w:val="000000"/>
                <w:sz w:val="22"/>
                <w:lang w:eastAsia="fi-FI"/>
              </w:rPr>
              <w:t>Muut toimintakulut</w:t>
            </w:r>
          </w:p>
        </w:tc>
        <w:tc>
          <w:tcPr>
            <w:tcW w:w="1040" w:type="dxa"/>
            <w:tcBorders>
              <w:top w:val="nil"/>
              <w:left w:val="nil"/>
              <w:bottom w:val="nil"/>
              <w:right w:val="nil"/>
            </w:tcBorders>
            <w:shd w:val="clear" w:color="auto" w:fill="auto"/>
            <w:noWrap/>
            <w:vAlign w:val="bottom"/>
            <w:hideMark/>
          </w:tcPr>
          <w:p w14:paraId="0FBAB049"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-680</w:t>
            </w:r>
          </w:p>
        </w:tc>
        <w:tc>
          <w:tcPr>
            <w:tcW w:w="1120" w:type="dxa"/>
            <w:tcBorders>
              <w:top w:val="nil"/>
              <w:left w:val="nil"/>
              <w:bottom w:val="nil"/>
              <w:right w:val="nil"/>
            </w:tcBorders>
            <w:shd w:val="clear" w:color="auto" w:fill="auto"/>
            <w:noWrap/>
            <w:vAlign w:val="bottom"/>
            <w:hideMark/>
          </w:tcPr>
          <w:p w14:paraId="08098E9B"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-3500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1B0789E"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-3500</w:t>
            </w:r>
          </w:p>
        </w:tc>
        <w:tc>
          <w:tcPr>
            <w:tcW w:w="1060" w:type="dxa"/>
            <w:tcBorders>
              <w:top w:val="nil"/>
              <w:left w:val="nil"/>
              <w:bottom w:val="nil"/>
              <w:right w:val="nil"/>
            </w:tcBorders>
            <w:shd w:val="clear" w:color="auto" w:fill="auto"/>
            <w:noWrap/>
            <w:vAlign w:val="bottom"/>
            <w:hideMark/>
          </w:tcPr>
          <w:p w14:paraId="1A103AF7"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-3570</w:t>
            </w:r>
          </w:p>
        </w:tc>
        <w:tc>
          <w:tcPr>
            <w:tcW w:w="1080" w:type="dxa"/>
            <w:tcBorders>
              <w:top w:val="nil"/>
              <w:left w:val="nil"/>
              <w:bottom w:val="nil"/>
              <w:right w:val="nil"/>
            </w:tcBorders>
            <w:shd w:val="clear" w:color="auto" w:fill="auto"/>
            <w:noWrap/>
            <w:vAlign w:val="bottom"/>
            <w:hideMark/>
          </w:tcPr>
          <w:p w14:paraId="7BB2C90E" w14:textId="77777777" w:rsidR="0097705A" w:rsidRPr="0097705A" w:rsidRDefault="0097705A" w:rsidP="0097705A">
            <w:pPr>
              <w:spacing w:after="0" w:line="240" w:lineRule="auto"/>
              <w:jc w:val="center"/>
              <w:rPr>
                <w:rFonts w:eastAsia="Times New Roman" w:cs="Arial"/>
                <w:color w:val="000000"/>
                <w:sz w:val="22"/>
                <w:lang w:eastAsia="fi-FI"/>
              </w:rPr>
            </w:pPr>
            <w:r w:rsidRPr="0097705A">
              <w:rPr>
                <w:rFonts w:eastAsia="Times New Roman" w:cs="Arial"/>
                <w:color w:val="000000"/>
                <w:sz w:val="22"/>
                <w:lang w:eastAsia="fi-FI"/>
              </w:rPr>
              <w:t>-3642</w:t>
            </w:r>
          </w:p>
        </w:tc>
      </w:tr>
      <w:tr w:rsidR="0097705A" w:rsidRPr="0097705A" w14:paraId="40F33B29" w14:textId="77777777" w:rsidTr="0097705A">
        <w:trPr>
          <w:trHeight w:val="276"/>
        </w:trPr>
        <w:tc>
          <w:tcPr>
            <w:tcW w:w="3656" w:type="dxa"/>
            <w:gridSpan w:val="4"/>
            <w:tcBorders>
              <w:top w:val="nil"/>
              <w:left w:val="nil"/>
              <w:bottom w:val="nil"/>
              <w:right w:val="nil"/>
            </w:tcBorders>
            <w:shd w:val="clear" w:color="auto" w:fill="auto"/>
            <w:noWrap/>
            <w:vAlign w:val="bottom"/>
            <w:hideMark/>
          </w:tcPr>
          <w:p w14:paraId="3EBED4B5" w14:textId="77777777" w:rsidR="0097705A" w:rsidRPr="0097705A" w:rsidRDefault="0097705A" w:rsidP="0097705A">
            <w:pPr>
              <w:spacing w:after="0" w:line="240" w:lineRule="auto"/>
              <w:rPr>
                <w:rFonts w:eastAsia="Times New Roman" w:cs="Arial"/>
                <w:b/>
                <w:bCs/>
                <w:color w:val="000000"/>
                <w:sz w:val="22"/>
                <w:lang w:eastAsia="fi-FI"/>
              </w:rPr>
            </w:pPr>
            <w:r w:rsidRPr="0097705A">
              <w:rPr>
                <w:rFonts w:eastAsia="Times New Roman" w:cs="Arial"/>
                <w:b/>
                <w:bCs/>
                <w:color w:val="000000"/>
                <w:sz w:val="22"/>
                <w:lang w:eastAsia="fi-FI"/>
              </w:rPr>
              <w:t>Toimintakulut yhteensä</w:t>
            </w:r>
          </w:p>
        </w:tc>
        <w:tc>
          <w:tcPr>
            <w:tcW w:w="1040" w:type="dxa"/>
            <w:tcBorders>
              <w:top w:val="nil"/>
              <w:left w:val="nil"/>
              <w:bottom w:val="nil"/>
              <w:right w:val="nil"/>
            </w:tcBorders>
            <w:shd w:val="clear" w:color="auto" w:fill="auto"/>
            <w:noWrap/>
            <w:vAlign w:val="bottom"/>
            <w:hideMark/>
          </w:tcPr>
          <w:p w14:paraId="39F2F13B"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-288196</w:t>
            </w:r>
          </w:p>
        </w:tc>
        <w:tc>
          <w:tcPr>
            <w:tcW w:w="1120" w:type="dxa"/>
            <w:tcBorders>
              <w:top w:val="nil"/>
              <w:left w:val="nil"/>
              <w:bottom w:val="nil"/>
              <w:right w:val="nil"/>
            </w:tcBorders>
            <w:shd w:val="clear" w:color="auto" w:fill="auto"/>
            <w:noWrap/>
            <w:vAlign w:val="bottom"/>
            <w:hideMark/>
          </w:tcPr>
          <w:p w14:paraId="381D373B"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-340416</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53DCA142"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-320520</w:t>
            </w:r>
          </w:p>
        </w:tc>
        <w:tc>
          <w:tcPr>
            <w:tcW w:w="1060" w:type="dxa"/>
            <w:tcBorders>
              <w:top w:val="nil"/>
              <w:left w:val="nil"/>
              <w:bottom w:val="nil"/>
              <w:right w:val="nil"/>
            </w:tcBorders>
            <w:shd w:val="clear" w:color="auto" w:fill="auto"/>
            <w:noWrap/>
            <w:vAlign w:val="bottom"/>
            <w:hideMark/>
          </w:tcPr>
          <w:p w14:paraId="52233E1D"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-323578</w:t>
            </w:r>
          </w:p>
        </w:tc>
        <w:tc>
          <w:tcPr>
            <w:tcW w:w="1080" w:type="dxa"/>
            <w:tcBorders>
              <w:top w:val="nil"/>
              <w:left w:val="nil"/>
              <w:bottom w:val="nil"/>
              <w:right w:val="nil"/>
            </w:tcBorders>
            <w:shd w:val="clear" w:color="auto" w:fill="auto"/>
            <w:noWrap/>
            <w:vAlign w:val="bottom"/>
            <w:hideMark/>
          </w:tcPr>
          <w:p w14:paraId="2D12AFE9"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-330038</w:t>
            </w:r>
          </w:p>
        </w:tc>
      </w:tr>
      <w:tr w:rsidR="0097705A" w:rsidRPr="0097705A" w14:paraId="304B7460" w14:textId="77777777" w:rsidTr="0097705A">
        <w:trPr>
          <w:trHeight w:val="276"/>
        </w:trPr>
        <w:tc>
          <w:tcPr>
            <w:tcW w:w="960" w:type="dxa"/>
            <w:tcBorders>
              <w:top w:val="nil"/>
              <w:left w:val="nil"/>
              <w:bottom w:val="nil"/>
              <w:right w:val="nil"/>
            </w:tcBorders>
            <w:shd w:val="clear" w:color="auto" w:fill="auto"/>
            <w:noWrap/>
            <w:vAlign w:val="bottom"/>
            <w:hideMark/>
          </w:tcPr>
          <w:p w14:paraId="4E31729A" w14:textId="77777777" w:rsidR="0097705A" w:rsidRPr="0097705A" w:rsidRDefault="0097705A" w:rsidP="0097705A">
            <w:pPr>
              <w:spacing w:after="0" w:line="240" w:lineRule="auto"/>
              <w:jc w:val="right"/>
              <w:rPr>
                <w:rFonts w:eastAsia="Times New Roman" w:cs="Arial"/>
                <w:b/>
                <w:bCs/>
                <w:color w:val="000000"/>
                <w:sz w:val="22"/>
                <w:lang w:eastAsia="fi-FI"/>
              </w:rPr>
            </w:pPr>
          </w:p>
        </w:tc>
        <w:tc>
          <w:tcPr>
            <w:tcW w:w="461" w:type="dxa"/>
            <w:tcBorders>
              <w:top w:val="nil"/>
              <w:left w:val="nil"/>
              <w:bottom w:val="nil"/>
              <w:right w:val="nil"/>
            </w:tcBorders>
            <w:shd w:val="clear" w:color="auto" w:fill="auto"/>
            <w:noWrap/>
            <w:vAlign w:val="bottom"/>
            <w:hideMark/>
          </w:tcPr>
          <w:p w14:paraId="5A066E90"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1012" w:type="dxa"/>
            <w:tcBorders>
              <w:top w:val="nil"/>
              <w:left w:val="nil"/>
              <w:bottom w:val="nil"/>
              <w:right w:val="nil"/>
            </w:tcBorders>
            <w:shd w:val="clear" w:color="auto" w:fill="auto"/>
            <w:noWrap/>
            <w:vAlign w:val="bottom"/>
            <w:hideMark/>
          </w:tcPr>
          <w:p w14:paraId="43CC6460"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1223" w:type="dxa"/>
            <w:tcBorders>
              <w:top w:val="nil"/>
              <w:left w:val="nil"/>
              <w:bottom w:val="nil"/>
              <w:right w:val="nil"/>
            </w:tcBorders>
            <w:shd w:val="clear" w:color="auto" w:fill="auto"/>
            <w:noWrap/>
            <w:vAlign w:val="bottom"/>
            <w:hideMark/>
          </w:tcPr>
          <w:p w14:paraId="13339D74" w14:textId="77777777" w:rsidR="0097705A" w:rsidRPr="0097705A" w:rsidRDefault="0097705A" w:rsidP="0097705A">
            <w:pPr>
              <w:spacing w:after="0" w:line="240" w:lineRule="auto"/>
              <w:rPr>
                <w:rFonts w:ascii="Times New Roman" w:eastAsia="Times New Roman" w:hAnsi="Times New Roman" w:cs="Times New Roman"/>
                <w:sz w:val="20"/>
                <w:szCs w:val="20"/>
                <w:lang w:eastAsia="fi-FI"/>
              </w:rPr>
            </w:pPr>
          </w:p>
        </w:tc>
        <w:tc>
          <w:tcPr>
            <w:tcW w:w="1040" w:type="dxa"/>
            <w:tcBorders>
              <w:top w:val="nil"/>
              <w:left w:val="nil"/>
              <w:bottom w:val="nil"/>
              <w:right w:val="nil"/>
            </w:tcBorders>
            <w:shd w:val="clear" w:color="auto" w:fill="auto"/>
            <w:noWrap/>
            <w:vAlign w:val="bottom"/>
            <w:hideMark/>
          </w:tcPr>
          <w:p w14:paraId="3E2C382B"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c>
          <w:tcPr>
            <w:tcW w:w="1120" w:type="dxa"/>
            <w:tcBorders>
              <w:top w:val="nil"/>
              <w:left w:val="nil"/>
              <w:bottom w:val="nil"/>
              <w:right w:val="nil"/>
            </w:tcBorders>
            <w:shd w:val="clear" w:color="auto" w:fill="auto"/>
            <w:noWrap/>
            <w:vAlign w:val="bottom"/>
            <w:hideMark/>
          </w:tcPr>
          <w:p w14:paraId="417398F8"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0AC049A6" w14:textId="63CC6510" w:rsidR="0097705A" w:rsidRPr="0097705A" w:rsidRDefault="0097705A" w:rsidP="0097705A">
            <w:pPr>
              <w:spacing w:after="0" w:line="240" w:lineRule="auto"/>
              <w:jc w:val="center"/>
              <w:rPr>
                <w:rFonts w:eastAsia="Times New Roman" w:cs="Arial"/>
                <w:color w:val="000000"/>
                <w:sz w:val="22"/>
                <w:lang w:eastAsia="fi-FI"/>
              </w:rPr>
            </w:pPr>
          </w:p>
        </w:tc>
        <w:tc>
          <w:tcPr>
            <w:tcW w:w="1060" w:type="dxa"/>
            <w:tcBorders>
              <w:top w:val="nil"/>
              <w:left w:val="nil"/>
              <w:bottom w:val="nil"/>
              <w:right w:val="nil"/>
            </w:tcBorders>
            <w:shd w:val="clear" w:color="auto" w:fill="auto"/>
            <w:noWrap/>
            <w:vAlign w:val="bottom"/>
            <w:hideMark/>
          </w:tcPr>
          <w:p w14:paraId="0DD619D5" w14:textId="77777777" w:rsidR="0097705A" w:rsidRPr="0097705A" w:rsidRDefault="0097705A" w:rsidP="0097705A">
            <w:pPr>
              <w:spacing w:after="0" w:line="240" w:lineRule="auto"/>
              <w:jc w:val="center"/>
              <w:rPr>
                <w:rFonts w:eastAsia="Times New Roman" w:cs="Arial"/>
                <w:color w:val="000000"/>
                <w:sz w:val="22"/>
                <w:lang w:eastAsia="fi-FI"/>
              </w:rPr>
            </w:pPr>
          </w:p>
        </w:tc>
        <w:tc>
          <w:tcPr>
            <w:tcW w:w="1080" w:type="dxa"/>
            <w:tcBorders>
              <w:top w:val="nil"/>
              <w:left w:val="nil"/>
              <w:bottom w:val="nil"/>
              <w:right w:val="nil"/>
            </w:tcBorders>
            <w:shd w:val="clear" w:color="auto" w:fill="auto"/>
            <w:noWrap/>
            <w:vAlign w:val="bottom"/>
            <w:hideMark/>
          </w:tcPr>
          <w:p w14:paraId="69A9C084" w14:textId="77777777" w:rsidR="0097705A" w:rsidRPr="0097705A" w:rsidRDefault="0097705A" w:rsidP="0097705A">
            <w:pPr>
              <w:spacing w:after="0" w:line="240" w:lineRule="auto"/>
              <w:jc w:val="center"/>
              <w:rPr>
                <w:rFonts w:ascii="Times New Roman" w:eastAsia="Times New Roman" w:hAnsi="Times New Roman" w:cs="Times New Roman"/>
                <w:sz w:val="20"/>
                <w:szCs w:val="20"/>
                <w:lang w:eastAsia="fi-FI"/>
              </w:rPr>
            </w:pPr>
          </w:p>
        </w:tc>
      </w:tr>
      <w:tr w:rsidR="0097705A" w:rsidRPr="0097705A" w14:paraId="081AE533" w14:textId="77777777" w:rsidTr="0097705A">
        <w:trPr>
          <w:trHeight w:val="276"/>
        </w:trPr>
        <w:tc>
          <w:tcPr>
            <w:tcW w:w="2433" w:type="dxa"/>
            <w:gridSpan w:val="3"/>
            <w:tcBorders>
              <w:top w:val="nil"/>
              <w:left w:val="nil"/>
              <w:bottom w:val="nil"/>
              <w:right w:val="nil"/>
            </w:tcBorders>
            <w:shd w:val="clear" w:color="auto" w:fill="auto"/>
            <w:noWrap/>
            <w:vAlign w:val="bottom"/>
            <w:hideMark/>
          </w:tcPr>
          <w:p w14:paraId="59BC5A58" w14:textId="77777777" w:rsidR="0097705A" w:rsidRPr="0097705A" w:rsidRDefault="0097705A" w:rsidP="0097705A">
            <w:pPr>
              <w:spacing w:after="0" w:line="240" w:lineRule="auto"/>
              <w:rPr>
                <w:rFonts w:eastAsia="Times New Roman" w:cs="Arial"/>
                <w:b/>
                <w:bCs/>
                <w:color w:val="000000"/>
                <w:sz w:val="22"/>
                <w:lang w:eastAsia="fi-FI"/>
              </w:rPr>
            </w:pPr>
            <w:r w:rsidRPr="0097705A">
              <w:rPr>
                <w:rFonts w:eastAsia="Times New Roman" w:cs="Arial"/>
                <w:b/>
                <w:bCs/>
                <w:color w:val="000000"/>
                <w:sz w:val="22"/>
                <w:lang w:eastAsia="fi-FI"/>
              </w:rPr>
              <w:t>Toimintakate</w:t>
            </w:r>
          </w:p>
        </w:tc>
        <w:tc>
          <w:tcPr>
            <w:tcW w:w="1223" w:type="dxa"/>
            <w:tcBorders>
              <w:top w:val="nil"/>
              <w:left w:val="nil"/>
              <w:bottom w:val="nil"/>
              <w:right w:val="nil"/>
            </w:tcBorders>
            <w:shd w:val="clear" w:color="auto" w:fill="auto"/>
            <w:noWrap/>
            <w:vAlign w:val="bottom"/>
            <w:hideMark/>
          </w:tcPr>
          <w:p w14:paraId="29E2C926" w14:textId="77777777" w:rsidR="0097705A" w:rsidRPr="0097705A" w:rsidRDefault="0097705A" w:rsidP="0097705A">
            <w:pPr>
              <w:spacing w:after="0" w:line="240" w:lineRule="auto"/>
              <w:rPr>
                <w:rFonts w:eastAsia="Times New Roman" w:cs="Arial"/>
                <w:b/>
                <w:bCs/>
                <w:color w:val="000000"/>
                <w:sz w:val="22"/>
                <w:lang w:eastAsia="fi-FI"/>
              </w:rPr>
            </w:pPr>
          </w:p>
        </w:tc>
        <w:tc>
          <w:tcPr>
            <w:tcW w:w="1040" w:type="dxa"/>
            <w:tcBorders>
              <w:top w:val="nil"/>
              <w:left w:val="nil"/>
              <w:bottom w:val="nil"/>
              <w:right w:val="nil"/>
            </w:tcBorders>
            <w:shd w:val="clear" w:color="auto" w:fill="auto"/>
            <w:noWrap/>
            <w:vAlign w:val="bottom"/>
            <w:hideMark/>
          </w:tcPr>
          <w:p w14:paraId="7C4B6ED9"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-1</w:t>
            </w:r>
          </w:p>
        </w:tc>
        <w:tc>
          <w:tcPr>
            <w:tcW w:w="1120" w:type="dxa"/>
            <w:tcBorders>
              <w:top w:val="nil"/>
              <w:left w:val="nil"/>
              <w:bottom w:val="nil"/>
              <w:right w:val="nil"/>
            </w:tcBorders>
            <w:shd w:val="clear" w:color="auto" w:fill="auto"/>
            <w:noWrap/>
            <w:vAlign w:val="bottom"/>
            <w:hideMark/>
          </w:tcPr>
          <w:p w14:paraId="74E875F0"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0</w:t>
            </w:r>
          </w:p>
        </w:tc>
        <w:tc>
          <w:tcPr>
            <w:tcW w:w="11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50162D0"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0</w:t>
            </w:r>
          </w:p>
        </w:tc>
        <w:tc>
          <w:tcPr>
            <w:tcW w:w="1060" w:type="dxa"/>
            <w:tcBorders>
              <w:top w:val="nil"/>
              <w:left w:val="nil"/>
              <w:bottom w:val="nil"/>
              <w:right w:val="nil"/>
            </w:tcBorders>
            <w:shd w:val="clear" w:color="auto" w:fill="auto"/>
            <w:noWrap/>
            <w:vAlign w:val="bottom"/>
            <w:hideMark/>
          </w:tcPr>
          <w:p w14:paraId="71388B51"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0</w:t>
            </w:r>
          </w:p>
        </w:tc>
        <w:tc>
          <w:tcPr>
            <w:tcW w:w="1080" w:type="dxa"/>
            <w:tcBorders>
              <w:top w:val="nil"/>
              <w:left w:val="nil"/>
              <w:bottom w:val="nil"/>
              <w:right w:val="nil"/>
            </w:tcBorders>
            <w:shd w:val="clear" w:color="auto" w:fill="auto"/>
            <w:noWrap/>
            <w:vAlign w:val="bottom"/>
            <w:hideMark/>
          </w:tcPr>
          <w:p w14:paraId="2145A6C0" w14:textId="77777777" w:rsidR="0097705A" w:rsidRPr="0097705A" w:rsidRDefault="0097705A" w:rsidP="0097705A">
            <w:pPr>
              <w:spacing w:after="0" w:line="240" w:lineRule="auto"/>
              <w:jc w:val="center"/>
              <w:rPr>
                <w:rFonts w:eastAsia="Times New Roman" w:cs="Arial"/>
                <w:b/>
                <w:bCs/>
                <w:color w:val="000000"/>
                <w:sz w:val="22"/>
                <w:lang w:eastAsia="fi-FI"/>
              </w:rPr>
            </w:pPr>
            <w:r w:rsidRPr="0097705A">
              <w:rPr>
                <w:rFonts w:eastAsia="Times New Roman" w:cs="Arial"/>
                <w:b/>
                <w:bCs/>
                <w:color w:val="000000"/>
                <w:sz w:val="22"/>
                <w:lang w:eastAsia="fi-FI"/>
              </w:rPr>
              <w:t>0</w:t>
            </w:r>
          </w:p>
        </w:tc>
      </w:tr>
    </w:tbl>
    <w:p w14:paraId="0E8E107E" w14:textId="77777777" w:rsidR="00D96D2D" w:rsidRPr="00D96D2D" w:rsidRDefault="00D96D2D" w:rsidP="00D96D2D"/>
    <w:p w14:paraId="6CDF11C3" w14:textId="77777777" w:rsidR="0097705A" w:rsidRDefault="0097705A" w:rsidP="00965FA5"/>
    <w:p w14:paraId="053B7617" w14:textId="6EB11194" w:rsidR="00F7496E" w:rsidRDefault="00785677" w:rsidP="00785677">
      <w:pPr>
        <w:pStyle w:val="Otsikko2"/>
      </w:pPr>
      <w:bookmarkStart w:id="67" w:name="_Toc58245204"/>
      <w:r>
        <w:lastRenderedPageBreak/>
        <w:t>60 Liiketoiminta</w:t>
      </w:r>
      <w:bookmarkEnd w:id="67"/>
    </w:p>
    <w:p w14:paraId="19FC4850" w14:textId="7E6EEE1D" w:rsidR="00785677" w:rsidRDefault="00785677" w:rsidP="00785677"/>
    <w:p w14:paraId="00B1D290" w14:textId="3C48A985" w:rsidR="00785677" w:rsidRDefault="00785677" w:rsidP="00785677">
      <w:pPr>
        <w:pStyle w:val="Otsikko3"/>
      </w:pPr>
      <w:bookmarkStart w:id="68" w:name="_Toc58245205"/>
      <w:r>
        <w:t xml:space="preserve">6061 </w:t>
      </w:r>
      <w:r w:rsidR="00CD45D1">
        <w:t>Liiketoiminta</w:t>
      </w:r>
      <w:bookmarkEnd w:id="68"/>
    </w:p>
    <w:p w14:paraId="368D3B61" w14:textId="77777777" w:rsidR="00123AFF" w:rsidRDefault="00123AFF" w:rsidP="00F84261">
      <w:pPr>
        <w:rPr>
          <w:color w:val="FF0000"/>
        </w:rPr>
      </w:pPr>
    </w:p>
    <w:p w14:paraId="555DF6D5" w14:textId="02273E4A" w:rsidR="00F84261" w:rsidRPr="00BB1B5C" w:rsidRDefault="00F84261" w:rsidP="00F84261">
      <w:pPr>
        <w:rPr>
          <w:b/>
          <w:bCs/>
        </w:rPr>
      </w:pPr>
      <w:r w:rsidRPr="00BB1B5C">
        <w:rPr>
          <w:b/>
          <w:bCs/>
        </w:rPr>
        <w:t>Palvelusuunnitelman kuvaus</w:t>
      </w:r>
    </w:p>
    <w:p w14:paraId="2FF59503" w14:textId="77777777" w:rsidR="0035399E" w:rsidRDefault="00F84261" w:rsidP="00F84261">
      <w:r>
        <w:t>Vesihuollon tavoitteena on hyvälaatuisen raakaveden toimittaminen käyttäjille sekä vesi- ja viemärijohtojen rakentamisella mahdollistaa uusina rakennettavien sekä olemassa olevien vanhojen kiinteistöjen liittäminen kunnallisen vesihuollon piiriin.</w:t>
      </w:r>
    </w:p>
    <w:p w14:paraId="78F23E5D" w14:textId="1B5B981B" w:rsidR="00F84261" w:rsidRDefault="00F84261" w:rsidP="00F84261">
      <w:r>
        <w:t>Vuokraustoiminnan tavoitteena hyvän asumistason tarjoaminen vuokralaisille.</w:t>
      </w:r>
    </w:p>
    <w:p w14:paraId="23E704D9" w14:textId="77777777" w:rsidR="001A109A" w:rsidRDefault="001A109A" w:rsidP="00F84261"/>
    <w:p w14:paraId="7B5732D6" w14:textId="77777777" w:rsidR="00C868F0" w:rsidRPr="00C868F0" w:rsidRDefault="00C868F0" w:rsidP="00C868F0">
      <w:pPr>
        <w:rPr>
          <w:b/>
          <w:bCs/>
        </w:rPr>
      </w:pPr>
      <w:r w:rsidRPr="00C868F0">
        <w:rPr>
          <w:b/>
          <w:bCs/>
        </w:rPr>
        <w:t>Lestijärven kunnan vesihuoltolaitos</w:t>
      </w:r>
    </w:p>
    <w:p w14:paraId="30FABEB7" w14:textId="0D01DBD8" w:rsidR="00C868F0" w:rsidRDefault="00C868F0" w:rsidP="00C868F0">
      <w:r>
        <w:t xml:space="preserve">Vesihuollon toiminnallisena tavoitteena on hyvälaatuisen raakaveden toimittaminen käyttäjille sekä vesi- ja viemärijohtojen rakentamisella mahdollistaa uusina rakennettavien sekä olemassa olevien vanhojen kiinteistöjen liittäminen kunnalliseen vesihuoltoon. Valtuuston 21.12.2011 ja 31.5.2012 ja 8.5.2014 (Pappilanpuro) hyväksymillä vesi- ja jätevesiliittymistaksoilla tavoitteena mm liittyjien tasapuolinen kohtelu. </w:t>
      </w:r>
    </w:p>
    <w:p w14:paraId="43D44A8B" w14:textId="6143814E" w:rsidR="00C868F0" w:rsidRDefault="00C868F0" w:rsidP="00C868F0">
      <w:r>
        <w:t>Vuonna 2019 on tehty vesihuollon varautumissuunnitelma todelliseen tietoon pohjautuvana ja toimivana kokonaisuutena. Vuoden 2018 aikana digitoitu kaikki vesi- ja viemäriverkostot. Tietoja on käytetty varautumissuunnitelman laatimisessa.</w:t>
      </w:r>
    </w:p>
    <w:p w14:paraId="2AE4091C" w14:textId="17AC3D96" w:rsidR="00C868F0" w:rsidRDefault="00C868F0" w:rsidP="00C868F0">
      <w:r>
        <w:t xml:space="preserve">Lestijärven kunnan vesihuollon piirissä on tällä hetkellä keskustan, Parannan, </w:t>
      </w:r>
      <w:proofErr w:type="spellStart"/>
      <w:r>
        <w:t>Änäkkälän</w:t>
      </w:r>
      <w:proofErr w:type="spellEnd"/>
      <w:r>
        <w:t xml:space="preserve">, Mattilan ja Kangasvieren alueet. Lisäksi vesijohto on rakennettu koko järven ympäri niin, että kunnallinen vesijohto liittyy Yli-Lestin vesiosuuskunnan linjaan Lehtoniemen alueella. Yli-Lestin vesiosuuskunta toimittaa veden Yli-Lestin, </w:t>
      </w:r>
      <w:proofErr w:type="spellStart"/>
      <w:r>
        <w:t>Tuikan</w:t>
      </w:r>
      <w:proofErr w:type="spellEnd"/>
      <w:r>
        <w:t>, Similän, Ojalan, Kuivaniemen ja Lehtoniemen alueilla. Pappilanpuron asemakaava-alueen pohjoispuolen vesihuolto rakennettiin v. 2014.</w:t>
      </w:r>
    </w:p>
    <w:p w14:paraId="361898E0" w14:textId="6A622FD6" w:rsidR="00C868F0" w:rsidRDefault="00C868F0" w:rsidP="00C868F0">
      <w:r>
        <w:t xml:space="preserve">Kunnallisen viemäröinnin piirissä on tällä hetkellä keskustan ja Parannan alueet, Sammalisen kesämökkikiinteistöt, Kangasvieren ja </w:t>
      </w:r>
      <w:proofErr w:type="spellStart"/>
      <w:r>
        <w:t>Änäkkälän</w:t>
      </w:r>
      <w:proofErr w:type="spellEnd"/>
      <w:r>
        <w:t xml:space="preserve"> alueet sekä osa Yli-Lestin kylää. Lestijärven oma jätevedenpuhdistamo on poistettu käytöstä ja jätevedet johdetaan siirtoviemärillä Kinnulan jätevedenpuhdistamolle käsiteltäväksi. Siirtoviemärin rakentamisen yhteydessä rakennettiin uusi vedenottamo </w:t>
      </w:r>
      <w:proofErr w:type="spellStart"/>
      <w:r>
        <w:t>Kinnulankankaan</w:t>
      </w:r>
      <w:proofErr w:type="spellEnd"/>
      <w:r>
        <w:t xml:space="preserve"> alueelle sekä yhdistettiin Lestijärven ja Kinnulan vesijohtoverkostot. Yli-Lestin viemäröinnin runkoverkoston rakentaminen valmistui keväällä 2013. Vuoden 2020 lopussa pääosa Yli-Lestin kiinteistöistä on liitetty viemäriverkostoon muutamia yksittäisiä talouksia </w:t>
      </w:r>
      <w:proofErr w:type="spellStart"/>
      <w:proofErr w:type="gramStart"/>
      <w:r>
        <w:t>lukuunottamatta</w:t>
      </w:r>
      <w:proofErr w:type="spellEnd"/>
      <w:proofErr w:type="gramEnd"/>
      <w:r>
        <w:t xml:space="preserve">. </w:t>
      </w:r>
    </w:p>
    <w:p w14:paraId="67C2ED81" w14:textId="76410F00" w:rsidR="00C868F0" w:rsidRDefault="00C868F0" w:rsidP="00C868F0">
      <w:r>
        <w:t xml:space="preserve">Valtuusto hyväksyi 2012 vesihuoltolaitoksen toiminta-alueen, johon on rajattu asemakaava-alueet sekä kaavojen ulkopuolisilta alueilta pohjaveden varsinaisen muodostumisalueen sisälle jäävät alueet ja muodostumisalueen välittömässä läheisyydessä olevat asutustihentymät välillä Kangasvieren kaava-alue – Itälahden risteys. Rajatun vesihuoltolaitoksen toiminta-alueen lisäksi vedenjakelun osalta toiminta-alue määritetään vesijohdon runkojohdoille. Toiminta-aluetta on 200 metrin kaistale eli 100 </w:t>
      </w:r>
      <w:r>
        <w:lastRenderedPageBreak/>
        <w:t>metriä johdon molemmin puolin. Vesijohdon osalta toiminta-alueesta jää pois Yli-Lestin vesiosuuskunnan alue.</w:t>
      </w:r>
    </w:p>
    <w:p w14:paraId="3C1E61DA" w14:textId="670CA4F5" w:rsidR="00C868F0" w:rsidRDefault="00C868F0" w:rsidP="00C868F0">
      <w:r>
        <w:t xml:space="preserve">Vuosien </w:t>
      </w:r>
      <w:r w:rsidR="005B3850">
        <w:t>2018–2019</w:t>
      </w:r>
      <w:r>
        <w:t xml:space="preserve"> aikana on selvitetty kolmen kunnan yhteisen siirtoviemärihankkeen Kinnula-Lestijärvi-Toholampi toteutumisedellytyksiä. Hanke ei </w:t>
      </w:r>
      <w:proofErr w:type="spellStart"/>
      <w:proofErr w:type="gramStart"/>
      <w:r>
        <w:t>toteudu.Vuoden</w:t>
      </w:r>
      <w:proofErr w:type="spellEnd"/>
      <w:proofErr w:type="gramEnd"/>
      <w:r>
        <w:t xml:space="preserve"> 2021 tavoitteena on käynnistää </w:t>
      </w:r>
      <w:proofErr w:type="spellStart"/>
      <w:r>
        <w:t>Syrinkylän</w:t>
      </w:r>
      <w:proofErr w:type="spellEnd"/>
      <w:r>
        <w:t xml:space="preserve"> viemäröintihankkeen neuvottelut ja suunnittelut Toholammin kunnan kanssa </w:t>
      </w:r>
      <w:proofErr w:type="spellStart"/>
      <w:r>
        <w:t>Syrinkylän</w:t>
      </w:r>
      <w:proofErr w:type="spellEnd"/>
      <w:r>
        <w:t xml:space="preserve"> viemäröinnin liittämisestä </w:t>
      </w:r>
      <w:proofErr w:type="spellStart"/>
      <w:r>
        <w:t>Sykäräisen</w:t>
      </w:r>
      <w:proofErr w:type="spellEnd"/>
      <w:r>
        <w:t xml:space="preserve"> verkostoon ja jätevedenpuhdistamoon.</w:t>
      </w:r>
    </w:p>
    <w:p w14:paraId="749CC8ED" w14:textId="77777777" w:rsidR="00C868F0" w:rsidRDefault="00C868F0" w:rsidP="00C868F0"/>
    <w:p w14:paraId="3DD5190B" w14:textId="77777777" w:rsidR="00C868F0" w:rsidRPr="00123AFF" w:rsidRDefault="00C868F0" w:rsidP="00C868F0">
      <w:pPr>
        <w:rPr>
          <w:b/>
          <w:bCs/>
        </w:rPr>
      </w:pPr>
      <w:r w:rsidRPr="00123AFF">
        <w:rPr>
          <w:b/>
          <w:bCs/>
        </w:rPr>
        <w:t>Vesilaitos</w:t>
      </w:r>
    </w:p>
    <w:p w14:paraId="004F7398" w14:textId="27532A58" w:rsidR="00F84261" w:rsidRDefault="00C868F0" w:rsidP="00F84261">
      <w:r>
        <w:t>Verkoston pituus 114766 m (9.11.20). Myyty vesimäärä 132616 m3 (v.-19). Vesikuution hinta 0,75 €/m3 + alv (v.-19) Teollisuusveden osuus 57188 m3 (v.-19).</w:t>
      </w:r>
    </w:p>
    <w:p w14:paraId="0D5E0814" w14:textId="77777777" w:rsidR="005B3850" w:rsidRPr="005B3850" w:rsidRDefault="005B3850" w:rsidP="005B3850">
      <w:pPr>
        <w:rPr>
          <w:b/>
          <w:bCs/>
        </w:rPr>
      </w:pPr>
      <w:r w:rsidRPr="005B3850">
        <w:rPr>
          <w:b/>
          <w:bCs/>
        </w:rPr>
        <w:t>Viemärilaitos</w:t>
      </w:r>
    </w:p>
    <w:p w14:paraId="53D2EFDA" w14:textId="6B68ADEC" w:rsidR="005B3850" w:rsidRDefault="005B3850" w:rsidP="005B3850">
      <w:r>
        <w:t>Verkoston pituus 46069 m (9.11.20). Toiselle puhdistamolle johdettu jätevesimäärä 31967 m3 (v. –19).  Jätevesikuution hinta v. 2019 on 2,90 €/m3 + alv. Laskutettu jätevesimäärä vuonna 2019 oli 13532 m3.</w:t>
      </w:r>
    </w:p>
    <w:p w14:paraId="18A2803A" w14:textId="77777777" w:rsidR="005B3850" w:rsidRDefault="005B3850" w:rsidP="00C868F0"/>
    <w:p w14:paraId="75605401" w14:textId="1E1B5F41" w:rsidR="00F84261" w:rsidRPr="00BB1B5C" w:rsidRDefault="00F84261" w:rsidP="00F84261">
      <w:pPr>
        <w:rPr>
          <w:b/>
          <w:bCs/>
        </w:rPr>
      </w:pPr>
      <w:r w:rsidRPr="00BB1B5C">
        <w:rPr>
          <w:b/>
          <w:bCs/>
        </w:rPr>
        <w:t>Tavoitteet ja tunnusluvut:</w:t>
      </w:r>
    </w:p>
    <w:tbl>
      <w:tblPr>
        <w:tblW w:w="9214" w:type="dxa"/>
        <w:tblCellMar>
          <w:left w:w="70" w:type="dxa"/>
          <w:right w:w="70" w:type="dxa"/>
        </w:tblCellMar>
        <w:tblLook w:val="04A0" w:firstRow="1" w:lastRow="0" w:firstColumn="1" w:lastColumn="0" w:noHBand="0" w:noVBand="1"/>
      </w:tblPr>
      <w:tblGrid>
        <w:gridCol w:w="2639"/>
        <w:gridCol w:w="1245"/>
        <w:gridCol w:w="1245"/>
        <w:gridCol w:w="1392"/>
        <w:gridCol w:w="1098"/>
        <w:gridCol w:w="1245"/>
        <w:gridCol w:w="350"/>
      </w:tblGrid>
      <w:tr w:rsidR="00A00EC6" w:rsidRPr="00A00EC6" w14:paraId="537D7B64" w14:textId="77777777" w:rsidTr="00617507">
        <w:trPr>
          <w:trHeight w:val="328"/>
        </w:trPr>
        <w:tc>
          <w:tcPr>
            <w:tcW w:w="2639" w:type="dxa"/>
            <w:tcBorders>
              <w:top w:val="nil"/>
              <w:left w:val="nil"/>
              <w:bottom w:val="nil"/>
              <w:right w:val="nil"/>
            </w:tcBorders>
            <w:shd w:val="clear" w:color="auto" w:fill="auto"/>
            <w:noWrap/>
            <w:vAlign w:val="bottom"/>
            <w:hideMark/>
          </w:tcPr>
          <w:p w14:paraId="0BC0B8DC" w14:textId="77777777" w:rsidR="00A00EC6" w:rsidRPr="00A00EC6" w:rsidRDefault="00A00EC6" w:rsidP="00A00EC6">
            <w:pPr>
              <w:spacing w:after="0" w:line="240" w:lineRule="auto"/>
              <w:rPr>
                <w:rFonts w:eastAsia="Times New Roman" w:cs="Arial"/>
                <w:b/>
                <w:bCs/>
                <w:szCs w:val="24"/>
                <w:lang w:eastAsia="fi-FI"/>
              </w:rPr>
            </w:pPr>
            <w:r w:rsidRPr="00A00EC6">
              <w:rPr>
                <w:rFonts w:eastAsia="Times New Roman" w:cs="Arial"/>
                <w:b/>
                <w:bCs/>
                <w:szCs w:val="24"/>
                <w:lang w:eastAsia="fi-FI"/>
              </w:rPr>
              <w:t>Tuotantotavoitteet</w:t>
            </w:r>
          </w:p>
        </w:tc>
        <w:tc>
          <w:tcPr>
            <w:tcW w:w="1245" w:type="dxa"/>
            <w:tcBorders>
              <w:top w:val="nil"/>
              <w:left w:val="nil"/>
              <w:bottom w:val="nil"/>
              <w:right w:val="nil"/>
            </w:tcBorders>
            <w:shd w:val="clear" w:color="auto" w:fill="auto"/>
            <w:noWrap/>
            <w:vAlign w:val="bottom"/>
            <w:hideMark/>
          </w:tcPr>
          <w:p w14:paraId="7B808AE3" w14:textId="77777777" w:rsidR="00A00EC6" w:rsidRPr="00A00EC6" w:rsidRDefault="00A00EC6" w:rsidP="00A00EC6">
            <w:pPr>
              <w:spacing w:after="0" w:line="240" w:lineRule="auto"/>
              <w:jc w:val="center"/>
              <w:rPr>
                <w:rFonts w:eastAsia="Times New Roman" w:cs="Arial"/>
                <w:b/>
                <w:bCs/>
                <w:sz w:val="22"/>
                <w:lang w:eastAsia="fi-FI"/>
              </w:rPr>
            </w:pPr>
            <w:r w:rsidRPr="00A00EC6">
              <w:rPr>
                <w:rFonts w:eastAsia="Times New Roman" w:cs="Arial"/>
                <w:b/>
                <w:bCs/>
                <w:sz w:val="22"/>
                <w:lang w:eastAsia="fi-FI"/>
              </w:rPr>
              <w:t>tp-19</w:t>
            </w:r>
          </w:p>
        </w:tc>
        <w:tc>
          <w:tcPr>
            <w:tcW w:w="1245" w:type="dxa"/>
            <w:tcBorders>
              <w:top w:val="nil"/>
              <w:left w:val="nil"/>
              <w:bottom w:val="nil"/>
              <w:right w:val="nil"/>
            </w:tcBorders>
            <w:shd w:val="clear" w:color="auto" w:fill="auto"/>
            <w:noWrap/>
            <w:vAlign w:val="bottom"/>
            <w:hideMark/>
          </w:tcPr>
          <w:p w14:paraId="0D5D24CC" w14:textId="77777777" w:rsidR="00A00EC6" w:rsidRPr="00A00EC6" w:rsidRDefault="00A00EC6" w:rsidP="00A00EC6">
            <w:pPr>
              <w:spacing w:after="0" w:line="240" w:lineRule="auto"/>
              <w:jc w:val="center"/>
              <w:rPr>
                <w:rFonts w:eastAsia="Times New Roman" w:cs="Arial"/>
                <w:b/>
                <w:bCs/>
                <w:sz w:val="22"/>
                <w:lang w:eastAsia="fi-FI"/>
              </w:rPr>
            </w:pPr>
            <w:r w:rsidRPr="00A00EC6">
              <w:rPr>
                <w:rFonts w:eastAsia="Times New Roman" w:cs="Arial"/>
                <w:b/>
                <w:bCs/>
                <w:sz w:val="22"/>
                <w:lang w:eastAsia="fi-FI"/>
              </w:rPr>
              <w:t>ta2020</w:t>
            </w:r>
          </w:p>
        </w:tc>
        <w:tc>
          <w:tcPr>
            <w:tcW w:w="1392" w:type="dxa"/>
            <w:tcBorders>
              <w:top w:val="nil"/>
              <w:left w:val="nil"/>
              <w:bottom w:val="nil"/>
              <w:right w:val="nil"/>
            </w:tcBorders>
            <w:shd w:val="clear" w:color="auto" w:fill="auto"/>
            <w:noWrap/>
            <w:vAlign w:val="bottom"/>
            <w:hideMark/>
          </w:tcPr>
          <w:p w14:paraId="4959632D" w14:textId="5391225D" w:rsidR="00A00EC6" w:rsidRPr="00A00EC6" w:rsidRDefault="00A00EC6" w:rsidP="00617507">
            <w:pPr>
              <w:spacing w:after="0" w:line="240" w:lineRule="auto"/>
              <w:jc w:val="center"/>
              <w:rPr>
                <w:rFonts w:eastAsia="Times New Roman" w:cs="Arial"/>
                <w:b/>
                <w:bCs/>
                <w:sz w:val="22"/>
                <w:lang w:eastAsia="fi-FI"/>
              </w:rPr>
            </w:pPr>
            <w:proofErr w:type="spellStart"/>
            <w:r w:rsidRPr="00A00EC6">
              <w:rPr>
                <w:rFonts w:eastAsia="Times New Roman" w:cs="Arial"/>
                <w:b/>
                <w:bCs/>
                <w:sz w:val="22"/>
                <w:lang w:eastAsia="fi-FI"/>
              </w:rPr>
              <w:t>ta</w:t>
            </w:r>
            <w:proofErr w:type="spellEnd"/>
            <w:r w:rsidRPr="00A00EC6">
              <w:rPr>
                <w:rFonts w:eastAsia="Times New Roman" w:cs="Arial"/>
                <w:b/>
                <w:bCs/>
                <w:sz w:val="22"/>
                <w:lang w:eastAsia="fi-FI"/>
              </w:rPr>
              <w:t xml:space="preserve"> 2021</w:t>
            </w:r>
          </w:p>
        </w:tc>
        <w:tc>
          <w:tcPr>
            <w:tcW w:w="1098" w:type="dxa"/>
            <w:tcBorders>
              <w:top w:val="nil"/>
              <w:left w:val="nil"/>
              <w:bottom w:val="nil"/>
              <w:right w:val="nil"/>
            </w:tcBorders>
            <w:shd w:val="clear" w:color="auto" w:fill="auto"/>
            <w:noWrap/>
            <w:vAlign w:val="bottom"/>
            <w:hideMark/>
          </w:tcPr>
          <w:p w14:paraId="053E909D" w14:textId="77777777" w:rsidR="00A00EC6" w:rsidRPr="00A00EC6" w:rsidRDefault="00A00EC6" w:rsidP="00A00EC6">
            <w:pPr>
              <w:spacing w:after="0" w:line="240" w:lineRule="auto"/>
              <w:jc w:val="center"/>
              <w:rPr>
                <w:rFonts w:eastAsia="Times New Roman" w:cs="Arial"/>
                <w:b/>
                <w:bCs/>
                <w:sz w:val="22"/>
                <w:lang w:eastAsia="fi-FI"/>
              </w:rPr>
            </w:pPr>
            <w:r w:rsidRPr="00A00EC6">
              <w:rPr>
                <w:rFonts w:eastAsia="Times New Roman" w:cs="Arial"/>
                <w:b/>
                <w:bCs/>
                <w:sz w:val="22"/>
                <w:lang w:eastAsia="fi-FI"/>
              </w:rPr>
              <w:t xml:space="preserve">      suun.v.1</w:t>
            </w:r>
          </w:p>
        </w:tc>
        <w:tc>
          <w:tcPr>
            <w:tcW w:w="1245" w:type="dxa"/>
            <w:tcBorders>
              <w:top w:val="nil"/>
              <w:left w:val="nil"/>
              <w:bottom w:val="nil"/>
              <w:right w:val="nil"/>
            </w:tcBorders>
            <w:shd w:val="clear" w:color="auto" w:fill="auto"/>
            <w:noWrap/>
            <w:vAlign w:val="bottom"/>
            <w:hideMark/>
          </w:tcPr>
          <w:p w14:paraId="4C3E93A7" w14:textId="77777777" w:rsidR="00A00EC6" w:rsidRPr="00A00EC6" w:rsidRDefault="00A00EC6" w:rsidP="00A00EC6">
            <w:pPr>
              <w:spacing w:after="0" w:line="240" w:lineRule="auto"/>
              <w:jc w:val="center"/>
              <w:rPr>
                <w:rFonts w:eastAsia="Times New Roman" w:cs="Arial"/>
                <w:b/>
                <w:bCs/>
                <w:sz w:val="22"/>
                <w:lang w:eastAsia="fi-FI"/>
              </w:rPr>
            </w:pPr>
            <w:r w:rsidRPr="00A00EC6">
              <w:rPr>
                <w:rFonts w:eastAsia="Times New Roman" w:cs="Arial"/>
                <w:b/>
                <w:bCs/>
                <w:sz w:val="22"/>
                <w:lang w:eastAsia="fi-FI"/>
              </w:rPr>
              <w:t xml:space="preserve">      suun.v.2</w:t>
            </w:r>
          </w:p>
        </w:tc>
        <w:tc>
          <w:tcPr>
            <w:tcW w:w="350" w:type="dxa"/>
            <w:tcBorders>
              <w:top w:val="nil"/>
              <w:left w:val="nil"/>
              <w:bottom w:val="nil"/>
              <w:right w:val="nil"/>
            </w:tcBorders>
            <w:shd w:val="clear" w:color="auto" w:fill="auto"/>
            <w:noWrap/>
            <w:vAlign w:val="bottom"/>
            <w:hideMark/>
          </w:tcPr>
          <w:p w14:paraId="17B3457D" w14:textId="77777777" w:rsidR="00A00EC6" w:rsidRPr="00A00EC6" w:rsidRDefault="00A00EC6" w:rsidP="00A00EC6">
            <w:pPr>
              <w:spacing w:after="0" w:line="240" w:lineRule="auto"/>
              <w:jc w:val="center"/>
              <w:rPr>
                <w:rFonts w:eastAsia="Times New Roman" w:cs="Arial"/>
                <w:b/>
                <w:bCs/>
                <w:sz w:val="22"/>
                <w:lang w:eastAsia="fi-FI"/>
              </w:rPr>
            </w:pPr>
          </w:p>
        </w:tc>
      </w:tr>
      <w:tr w:rsidR="00A00EC6" w:rsidRPr="00A00EC6" w14:paraId="096A4266" w14:textId="77777777" w:rsidTr="00617507">
        <w:trPr>
          <w:trHeight w:val="297"/>
        </w:trPr>
        <w:tc>
          <w:tcPr>
            <w:tcW w:w="2639" w:type="dxa"/>
            <w:tcBorders>
              <w:top w:val="nil"/>
              <w:left w:val="nil"/>
              <w:bottom w:val="nil"/>
              <w:right w:val="nil"/>
            </w:tcBorders>
            <w:shd w:val="clear" w:color="auto" w:fill="auto"/>
            <w:noWrap/>
            <w:vAlign w:val="bottom"/>
            <w:hideMark/>
          </w:tcPr>
          <w:p w14:paraId="0BA4BBAB" w14:textId="7D33C73E" w:rsidR="00A00EC6" w:rsidRPr="00A00EC6" w:rsidRDefault="00A00EC6" w:rsidP="00A00EC6">
            <w:pPr>
              <w:spacing w:after="0" w:line="240" w:lineRule="auto"/>
              <w:rPr>
                <w:rFonts w:eastAsia="Times New Roman" w:cs="Arial"/>
                <w:b/>
                <w:bCs/>
                <w:sz w:val="22"/>
                <w:lang w:eastAsia="fi-FI"/>
              </w:rPr>
            </w:pPr>
            <w:r w:rsidRPr="00A00EC6">
              <w:rPr>
                <w:rFonts w:eastAsia="Times New Roman" w:cs="Arial"/>
                <w:b/>
                <w:bCs/>
                <w:sz w:val="22"/>
                <w:lang w:eastAsia="fi-FI"/>
              </w:rPr>
              <w:t>vesilaitos</w:t>
            </w:r>
          </w:p>
        </w:tc>
        <w:tc>
          <w:tcPr>
            <w:tcW w:w="1245" w:type="dxa"/>
            <w:tcBorders>
              <w:top w:val="nil"/>
              <w:left w:val="nil"/>
              <w:bottom w:val="nil"/>
              <w:right w:val="nil"/>
            </w:tcBorders>
            <w:shd w:val="clear" w:color="auto" w:fill="auto"/>
            <w:noWrap/>
            <w:vAlign w:val="bottom"/>
            <w:hideMark/>
          </w:tcPr>
          <w:p w14:paraId="49C046DE" w14:textId="77777777" w:rsidR="00A00EC6" w:rsidRPr="00A00EC6" w:rsidRDefault="00A00EC6" w:rsidP="00A00EC6">
            <w:pPr>
              <w:spacing w:after="0" w:line="240" w:lineRule="auto"/>
              <w:rPr>
                <w:rFonts w:ascii="Times New Roman" w:eastAsia="Times New Roman" w:hAnsi="Times New Roman" w:cs="Times New Roman"/>
                <w:sz w:val="20"/>
                <w:szCs w:val="20"/>
                <w:lang w:eastAsia="fi-FI"/>
              </w:rPr>
            </w:pPr>
          </w:p>
        </w:tc>
        <w:tc>
          <w:tcPr>
            <w:tcW w:w="1245" w:type="dxa"/>
            <w:tcBorders>
              <w:top w:val="nil"/>
              <w:left w:val="nil"/>
              <w:bottom w:val="nil"/>
              <w:right w:val="nil"/>
            </w:tcBorders>
            <w:shd w:val="clear" w:color="auto" w:fill="auto"/>
            <w:noWrap/>
            <w:vAlign w:val="bottom"/>
            <w:hideMark/>
          </w:tcPr>
          <w:p w14:paraId="706B91E1" w14:textId="77777777" w:rsidR="00A00EC6" w:rsidRPr="00A00EC6" w:rsidRDefault="00A00EC6" w:rsidP="00A00EC6">
            <w:pPr>
              <w:spacing w:after="0" w:line="240" w:lineRule="auto"/>
              <w:rPr>
                <w:rFonts w:ascii="Times New Roman" w:eastAsia="Times New Roman" w:hAnsi="Times New Roman" w:cs="Times New Roman"/>
                <w:sz w:val="20"/>
                <w:szCs w:val="20"/>
                <w:lang w:eastAsia="fi-FI"/>
              </w:rPr>
            </w:pPr>
          </w:p>
        </w:tc>
        <w:tc>
          <w:tcPr>
            <w:tcW w:w="1392" w:type="dxa"/>
            <w:tcBorders>
              <w:top w:val="nil"/>
              <w:left w:val="nil"/>
              <w:bottom w:val="nil"/>
              <w:right w:val="nil"/>
            </w:tcBorders>
            <w:shd w:val="clear" w:color="auto" w:fill="auto"/>
            <w:noWrap/>
            <w:vAlign w:val="bottom"/>
            <w:hideMark/>
          </w:tcPr>
          <w:p w14:paraId="69C85FC5" w14:textId="77777777" w:rsidR="00A00EC6" w:rsidRPr="00A00EC6" w:rsidRDefault="00A00EC6" w:rsidP="00617507">
            <w:pPr>
              <w:spacing w:after="0" w:line="240" w:lineRule="auto"/>
              <w:jc w:val="center"/>
              <w:rPr>
                <w:rFonts w:ascii="Times New Roman" w:eastAsia="Times New Roman" w:hAnsi="Times New Roman" w:cs="Times New Roman"/>
                <w:sz w:val="20"/>
                <w:szCs w:val="20"/>
                <w:lang w:eastAsia="fi-FI"/>
              </w:rPr>
            </w:pPr>
          </w:p>
        </w:tc>
        <w:tc>
          <w:tcPr>
            <w:tcW w:w="1098" w:type="dxa"/>
            <w:tcBorders>
              <w:top w:val="nil"/>
              <w:left w:val="nil"/>
              <w:bottom w:val="nil"/>
              <w:right w:val="nil"/>
            </w:tcBorders>
            <w:shd w:val="clear" w:color="auto" w:fill="auto"/>
            <w:noWrap/>
            <w:vAlign w:val="bottom"/>
            <w:hideMark/>
          </w:tcPr>
          <w:p w14:paraId="470EEC4C" w14:textId="77777777" w:rsidR="00A00EC6" w:rsidRPr="00A00EC6" w:rsidRDefault="00A00EC6" w:rsidP="00A00EC6">
            <w:pPr>
              <w:spacing w:after="0" w:line="240" w:lineRule="auto"/>
              <w:rPr>
                <w:rFonts w:ascii="Times New Roman" w:eastAsia="Times New Roman" w:hAnsi="Times New Roman" w:cs="Times New Roman"/>
                <w:sz w:val="20"/>
                <w:szCs w:val="20"/>
                <w:lang w:eastAsia="fi-FI"/>
              </w:rPr>
            </w:pPr>
          </w:p>
        </w:tc>
        <w:tc>
          <w:tcPr>
            <w:tcW w:w="1245" w:type="dxa"/>
            <w:tcBorders>
              <w:top w:val="nil"/>
              <w:left w:val="nil"/>
              <w:bottom w:val="nil"/>
              <w:right w:val="nil"/>
            </w:tcBorders>
            <w:shd w:val="clear" w:color="auto" w:fill="auto"/>
            <w:noWrap/>
            <w:vAlign w:val="bottom"/>
            <w:hideMark/>
          </w:tcPr>
          <w:p w14:paraId="228BF062" w14:textId="77777777" w:rsidR="00A00EC6" w:rsidRPr="00A00EC6" w:rsidRDefault="00A00EC6" w:rsidP="00A00EC6">
            <w:pPr>
              <w:spacing w:after="0" w:line="240" w:lineRule="auto"/>
              <w:rPr>
                <w:rFonts w:ascii="Times New Roman" w:eastAsia="Times New Roman" w:hAnsi="Times New Roman" w:cs="Times New Roman"/>
                <w:sz w:val="20"/>
                <w:szCs w:val="20"/>
                <w:lang w:eastAsia="fi-FI"/>
              </w:rPr>
            </w:pPr>
          </w:p>
        </w:tc>
        <w:tc>
          <w:tcPr>
            <w:tcW w:w="350" w:type="dxa"/>
            <w:tcBorders>
              <w:top w:val="nil"/>
              <w:left w:val="nil"/>
              <w:bottom w:val="nil"/>
              <w:right w:val="nil"/>
            </w:tcBorders>
            <w:shd w:val="clear" w:color="auto" w:fill="auto"/>
            <w:noWrap/>
            <w:vAlign w:val="bottom"/>
            <w:hideMark/>
          </w:tcPr>
          <w:p w14:paraId="6D91B218" w14:textId="77777777" w:rsidR="00A00EC6" w:rsidRPr="00A00EC6" w:rsidRDefault="00A00EC6" w:rsidP="00A00EC6">
            <w:pPr>
              <w:spacing w:after="0" w:line="240" w:lineRule="auto"/>
              <w:rPr>
                <w:rFonts w:ascii="Times New Roman" w:eastAsia="Times New Roman" w:hAnsi="Times New Roman" w:cs="Times New Roman"/>
                <w:sz w:val="20"/>
                <w:szCs w:val="20"/>
                <w:lang w:eastAsia="fi-FI"/>
              </w:rPr>
            </w:pPr>
          </w:p>
        </w:tc>
      </w:tr>
      <w:tr w:rsidR="00A00EC6" w:rsidRPr="00A00EC6" w14:paraId="74775296" w14:textId="77777777" w:rsidTr="00617507">
        <w:trPr>
          <w:trHeight w:val="343"/>
        </w:trPr>
        <w:tc>
          <w:tcPr>
            <w:tcW w:w="2639" w:type="dxa"/>
            <w:tcBorders>
              <w:top w:val="nil"/>
              <w:left w:val="nil"/>
              <w:bottom w:val="nil"/>
              <w:right w:val="nil"/>
            </w:tcBorders>
            <w:shd w:val="clear" w:color="auto" w:fill="auto"/>
            <w:noWrap/>
            <w:vAlign w:val="bottom"/>
            <w:hideMark/>
          </w:tcPr>
          <w:p w14:paraId="2AF6B8CB" w14:textId="3AAEDD99" w:rsidR="00A00EC6" w:rsidRPr="00A00EC6" w:rsidRDefault="00A00EC6" w:rsidP="00A00EC6">
            <w:pPr>
              <w:spacing w:after="0" w:line="240" w:lineRule="auto"/>
              <w:rPr>
                <w:rFonts w:eastAsia="Times New Roman" w:cs="Arial"/>
                <w:sz w:val="22"/>
                <w:lang w:eastAsia="fi-FI"/>
              </w:rPr>
            </w:pPr>
            <w:r w:rsidRPr="00A00EC6">
              <w:rPr>
                <w:rFonts w:eastAsia="Times New Roman" w:cs="Arial"/>
                <w:sz w:val="22"/>
                <w:lang w:eastAsia="fi-FI"/>
              </w:rPr>
              <w:t>eur/myyty</w:t>
            </w:r>
            <w:r>
              <w:rPr>
                <w:rFonts w:eastAsia="Times New Roman" w:cs="Arial"/>
                <w:sz w:val="22"/>
                <w:lang w:eastAsia="fi-FI"/>
              </w:rPr>
              <w:t xml:space="preserve"> </w:t>
            </w:r>
            <w:r w:rsidRPr="00A00EC6">
              <w:rPr>
                <w:rFonts w:eastAsia="Times New Roman" w:cs="Arial"/>
                <w:sz w:val="22"/>
                <w:lang w:eastAsia="fi-FI"/>
              </w:rPr>
              <w:t>vesim</w:t>
            </w:r>
            <w:r w:rsidRPr="00A00EC6">
              <w:rPr>
                <w:rFonts w:eastAsia="Times New Roman" w:cs="Arial"/>
                <w:sz w:val="22"/>
                <w:vertAlign w:val="superscript"/>
                <w:lang w:eastAsia="fi-FI"/>
              </w:rPr>
              <w:t>3</w:t>
            </w:r>
          </w:p>
        </w:tc>
        <w:tc>
          <w:tcPr>
            <w:tcW w:w="1245" w:type="dxa"/>
            <w:tcBorders>
              <w:top w:val="nil"/>
              <w:left w:val="nil"/>
              <w:bottom w:val="nil"/>
              <w:right w:val="nil"/>
            </w:tcBorders>
            <w:shd w:val="clear" w:color="auto" w:fill="auto"/>
            <w:noWrap/>
            <w:vAlign w:val="bottom"/>
            <w:hideMark/>
          </w:tcPr>
          <w:p w14:paraId="561C01C9" w14:textId="77777777" w:rsidR="00A00EC6" w:rsidRPr="00A00EC6" w:rsidRDefault="00A00EC6" w:rsidP="00A00EC6">
            <w:pPr>
              <w:spacing w:after="0" w:line="240" w:lineRule="auto"/>
              <w:jc w:val="center"/>
              <w:rPr>
                <w:rFonts w:eastAsia="Times New Roman" w:cs="Arial"/>
                <w:sz w:val="22"/>
                <w:lang w:eastAsia="fi-FI"/>
              </w:rPr>
            </w:pPr>
            <w:r w:rsidRPr="00A00EC6">
              <w:rPr>
                <w:rFonts w:eastAsia="Times New Roman" w:cs="Arial"/>
                <w:sz w:val="22"/>
                <w:lang w:eastAsia="fi-FI"/>
              </w:rPr>
              <w:t>0,68</w:t>
            </w:r>
          </w:p>
        </w:tc>
        <w:tc>
          <w:tcPr>
            <w:tcW w:w="1245" w:type="dxa"/>
            <w:tcBorders>
              <w:top w:val="nil"/>
              <w:left w:val="nil"/>
              <w:bottom w:val="nil"/>
              <w:right w:val="nil"/>
            </w:tcBorders>
            <w:shd w:val="clear" w:color="auto" w:fill="auto"/>
            <w:noWrap/>
            <w:vAlign w:val="bottom"/>
            <w:hideMark/>
          </w:tcPr>
          <w:p w14:paraId="0B7D6526" w14:textId="77777777" w:rsidR="00A00EC6" w:rsidRPr="00A00EC6" w:rsidRDefault="00A00EC6" w:rsidP="00A00EC6">
            <w:pPr>
              <w:spacing w:after="0" w:line="240" w:lineRule="auto"/>
              <w:jc w:val="center"/>
              <w:rPr>
                <w:rFonts w:eastAsia="Times New Roman" w:cs="Arial"/>
                <w:sz w:val="22"/>
                <w:lang w:eastAsia="fi-FI"/>
              </w:rPr>
            </w:pPr>
            <w:r w:rsidRPr="00A00EC6">
              <w:rPr>
                <w:rFonts w:eastAsia="Times New Roman" w:cs="Arial"/>
                <w:sz w:val="22"/>
                <w:lang w:eastAsia="fi-FI"/>
              </w:rPr>
              <w:t>0,62</w:t>
            </w:r>
          </w:p>
        </w:tc>
        <w:tc>
          <w:tcPr>
            <w:tcW w:w="1392" w:type="dxa"/>
            <w:tcBorders>
              <w:top w:val="nil"/>
              <w:left w:val="nil"/>
              <w:bottom w:val="nil"/>
              <w:right w:val="nil"/>
            </w:tcBorders>
            <w:shd w:val="clear" w:color="auto" w:fill="auto"/>
            <w:noWrap/>
            <w:vAlign w:val="bottom"/>
            <w:hideMark/>
          </w:tcPr>
          <w:p w14:paraId="649E1036" w14:textId="77777777" w:rsidR="00A00EC6" w:rsidRPr="00A00EC6" w:rsidRDefault="00A00EC6" w:rsidP="00617507">
            <w:pPr>
              <w:spacing w:after="0" w:line="240" w:lineRule="auto"/>
              <w:jc w:val="center"/>
              <w:rPr>
                <w:rFonts w:eastAsia="Times New Roman" w:cs="Arial"/>
                <w:sz w:val="22"/>
                <w:lang w:eastAsia="fi-FI"/>
              </w:rPr>
            </w:pPr>
            <w:r w:rsidRPr="00A00EC6">
              <w:rPr>
                <w:rFonts w:eastAsia="Times New Roman" w:cs="Arial"/>
                <w:sz w:val="22"/>
                <w:lang w:eastAsia="fi-FI"/>
              </w:rPr>
              <w:t>0,51</w:t>
            </w:r>
          </w:p>
        </w:tc>
        <w:tc>
          <w:tcPr>
            <w:tcW w:w="1098" w:type="dxa"/>
            <w:tcBorders>
              <w:top w:val="nil"/>
              <w:left w:val="nil"/>
              <w:bottom w:val="nil"/>
              <w:right w:val="nil"/>
            </w:tcBorders>
            <w:shd w:val="clear" w:color="auto" w:fill="auto"/>
            <w:noWrap/>
            <w:vAlign w:val="bottom"/>
            <w:hideMark/>
          </w:tcPr>
          <w:p w14:paraId="1EE0C44E" w14:textId="77777777" w:rsidR="00A00EC6" w:rsidRPr="00A00EC6" w:rsidRDefault="00A00EC6" w:rsidP="00A00EC6">
            <w:pPr>
              <w:spacing w:after="0" w:line="240" w:lineRule="auto"/>
              <w:jc w:val="center"/>
              <w:rPr>
                <w:rFonts w:eastAsia="Times New Roman" w:cs="Arial"/>
                <w:sz w:val="22"/>
                <w:lang w:eastAsia="fi-FI"/>
              </w:rPr>
            </w:pPr>
            <w:r w:rsidRPr="00A00EC6">
              <w:rPr>
                <w:rFonts w:eastAsia="Times New Roman" w:cs="Arial"/>
                <w:sz w:val="22"/>
                <w:lang w:eastAsia="fi-FI"/>
              </w:rPr>
              <w:t>0,56</w:t>
            </w:r>
          </w:p>
        </w:tc>
        <w:tc>
          <w:tcPr>
            <w:tcW w:w="1245" w:type="dxa"/>
            <w:tcBorders>
              <w:top w:val="nil"/>
              <w:left w:val="nil"/>
              <w:bottom w:val="nil"/>
              <w:right w:val="nil"/>
            </w:tcBorders>
            <w:shd w:val="clear" w:color="auto" w:fill="auto"/>
            <w:noWrap/>
            <w:vAlign w:val="bottom"/>
            <w:hideMark/>
          </w:tcPr>
          <w:p w14:paraId="2FD7B243" w14:textId="77777777" w:rsidR="00A00EC6" w:rsidRPr="00A00EC6" w:rsidRDefault="00A00EC6" w:rsidP="00A00EC6">
            <w:pPr>
              <w:spacing w:after="0" w:line="240" w:lineRule="auto"/>
              <w:jc w:val="center"/>
              <w:rPr>
                <w:rFonts w:eastAsia="Times New Roman" w:cs="Arial"/>
                <w:sz w:val="22"/>
                <w:lang w:eastAsia="fi-FI"/>
              </w:rPr>
            </w:pPr>
            <w:r w:rsidRPr="00A00EC6">
              <w:rPr>
                <w:rFonts w:eastAsia="Times New Roman" w:cs="Arial"/>
                <w:sz w:val="22"/>
                <w:lang w:eastAsia="fi-FI"/>
              </w:rPr>
              <w:t>0,56</w:t>
            </w:r>
          </w:p>
        </w:tc>
        <w:tc>
          <w:tcPr>
            <w:tcW w:w="350" w:type="dxa"/>
            <w:tcBorders>
              <w:top w:val="nil"/>
              <w:left w:val="nil"/>
              <w:bottom w:val="nil"/>
              <w:right w:val="nil"/>
            </w:tcBorders>
            <w:shd w:val="clear" w:color="auto" w:fill="auto"/>
            <w:noWrap/>
            <w:vAlign w:val="bottom"/>
            <w:hideMark/>
          </w:tcPr>
          <w:p w14:paraId="00DE8A96" w14:textId="77777777" w:rsidR="00A00EC6" w:rsidRPr="00A00EC6" w:rsidRDefault="00A00EC6" w:rsidP="00A00EC6">
            <w:pPr>
              <w:spacing w:after="0" w:line="240" w:lineRule="auto"/>
              <w:rPr>
                <w:rFonts w:eastAsia="Times New Roman" w:cs="Arial"/>
                <w:sz w:val="22"/>
                <w:lang w:eastAsia="fi-FI"/>
              </w:rPr>
            </w:pPr>
            <w:r w:rsidRPr="00A00EC6">
              <w:rPr>
                <w:rFonts w:eastAsia="Times New Roman" w:cs="Arial"/>
                <w:sz w:val="22"/>
                <w:lang w:eastAsia="fi-FI"/>
              </w:rPr>
              <w:t>x</w:t>
            </w:r>
          </w:p>
        </w:tc>
      </w:tr>
      <w:tr w:rsidR="00A00EC6" w:rsidRPr="00A00EC6" w14:paraId="6FDACE4D" w14:textId="77777777" w:rsidTr="00617507">
        <w:trPr>
          <w:trHeight w:val="297"/>
        </w:trPr>
        <w:tc>
          <w:tcPr>
            <w:tcW w:w="2639" w:type="dxa"/>
            <w:tcBorders>
              <w:top w:val="nil"/>
              <w:left w:val="nil"/>
              <w:bottom w:val="nil"/>
              <w:right w:val="nil"/>
            </w:tcBorders>
            <w:shd w:val="clear" w:color="auto" w:fill="auto"/>
            <w:noWrap/>
            <w:vAlign w:val="bottom"/>
            <w:hideMark/>
          </w:tcPr>
          <w:p w14:paraId="7334F460" w14:textId="77D676C5" w:rsidR="00A00EC6" w:rsidRPr="00A00EC6" w:rsidRDefault="00A00EC6" w:rsidP="00A00EC6">
            <w:pPr>
              <w:spacing w:after="0" w:line="240" w:lineRule="auto"/>
              <w:rPr>
                <w:rFonts w:eastAsia="Times New Roman" w:cs="Arial"/>
                <w:sz w:val="22"/>
                <w:lang w:eastAsia="fi-FI"/>
              </w:rPr>
            </w:pPr>
            <w:r w:rsidRPr="00A00EC6">
              <w:rPr>
                <w:rFonts w:eastAsia="Times New Roman" w:cs="Arial"/>
                <w:b/>
                <w:bCs/>
                <w:sz w:val="22"/>
                <w:lang w:eastAsia="fi-FI"/>
              </w:rPr>
              <w:t>viemärilaitos</w:t>
            </w:r>
          </w:p>
        </w:tc>
        <w:tc>
          <w:tcPr>
            <w:tcW w:w="1245" w:type="dxa"/>
            <w:tcBorders>
              <w:top w:val="nil"/>
              <w:left w:val="nil"/>
              <w:bottom w:val="nil"/>
              <w:right w:val="nil"/>
            </w:tcBorders>
            <w:shd w:val="clear" w:color="auto" w:fill="auto"/>
            <w:noWrap/>
            <w:vAlign w:val="bottom"/>
            <w:hideMark/>
          </w:tcPr>
          <w:p w14:paraId="51900E7F" w14:textId="77777777" w:rsidR="00A00EC6" w:rsidRPr="00A00EC6" w:rsidRDefault="00A00EC6" w:rsidP="00A00EC6">
            <w:pPr>
              <w:spacing w:after="0" w:line="240" w:lineRule="auto"/>
              <w:rPr>
                <w:rFonts w:ascii="Times New Roman" w:eastAsia="Times New Roman" w:hAnsi="Times New Roman" w:cs="Times New Roman"/>
                <w:sz w:val="20"/>
                <w:szCs w:val="20"/>
                <w:lang w:eastAsia="fi-FI"/>
              </w:rPr>
            </w:pPr>
          </w:p>
        </w:tc>
        <w:tc>
          <w:tcPr>
            <w:tcW w:w="1245" w:type="dxa"/>
            <w:tcBorders>
              <w:top w:val="nil"/>
              <w:left w:val="nil"/>
              <w:bottom w:val="nil"/>
              <w:right w:val="nil"/>
            </w:tcBorders>
            <w:shd w:val="clear" w:color="auto" w:fill="auto"/>
            <w:noWrap/>
            <w:vAlign w:val="bottom"/>
            <w:hideMark/>
          </w:tcPr>
          <w:p w14:paraId="1E88EF49" w14:textId="77777777" w:rsidR="00A00EC6" w:rsidRPr="00A00EC6" w:rsidRDefault="00A00EC6" w:rsidP="00A00EC6">
            <w:pPr>
              <w:spacing w:after="0" w:line="240" w:lineRule="auto"/>
              <w:jc w:val="center"/>
              <w:rPr>
                <w:rFonts w:ascii="Times New Roman" w:eastAsia="Times New Roman" w:hAnsi="Times New Roman" w:cs="Times New Roman"/>
                <w:sz w:val="20"/>
                <w:szCs w:val="20"/>
                <w:lang w:eastAsia="fi-FI"/>
              </w:rPr>
            </w:pPr>
          </w:p>
        </w:tc>
        <w:tc>
          <w:tcPr>
            <w:tcW w:w="1392" w:type="dxa"/>
            <w:tcBorders>
              <w:top w:val="nil"/>
              <w:left w:val="nil"/>
              <w:bottom w:val="nil"/>
              <w:right w:val="nil"/>
            </w:tcBorders>
            <w:shd w:val="clear" w:color="auto" w:fill="auto"/>
            <w:noWrap/>
            <w:vAlign w:val="bottom"/>
            <w:hideMark/>
          </w:tcPr>
          <w:p w14:paraId="0650927F" w14:textId="77777777" w:rsidR="00A00EC6" w:rsidRPr="00A00EC6" w:rsidRDefault="00A00EC6" w:rsidP="00617507">
            <w:pPr>
              <w:spacing w:after="0" w:line="240" w:lineRule="auto"/>
              <w:jc w:val="center"/>
              <w:rPr>
                <w:rFonts w:ascii="Times New Roman" w:eastAsia="Times New Roman" w:hAnsi="Times New Roman" w:cs="Times New Roman"/>
                <w:sz w:val="20"/>
                <w:szCs w:val="20"/>
                <w:lang w:eastAsia="fi-FI"/>
              </w:rPr>
            </w:pPr>
          </w:p>
        </w:tc>
        <w:tc>
          <w:tcPr>
            <w:tcW w:w="1098" w:type="dxa"/>
            <w:tcBorders>
              <w:top w:val="nil"/>
              <w:left w:val="nil"/>
              <w:bottom w:val="nil"/>
              <w:right w:val="nil"/>
            </w:tcBorders>
            <w:shd w:val="clear" w:color="auto" w:fill="auto"/>
            <w:noWrap/>
            <w:vAlign w:val="bottom"/>
            <w:hideMark/>
          </w:tcPr>
          <w:p w14:paraId="5C10D6D8" w14:textId="77777777" w:rsidR="00A00EC6" w:rsidRPr="00A00EC6" w:rsidRDefault="00A00EC6" w:rsidP="00A00EC6">
            <w:pPr>
              <w:spacing w:after="0" w:line="240" w:lineRule="auto"/>
              <w:jc w:val="center"/>
              <w:rPr>
                <w:rFonts w:ascii="Times New Roman" w:eastAsia="Times New Roman" w:hAnsi="Times New Roman" w:cs="Times New Roman"/>
                <w:sz w:val="20"/>
                <w:szCs w:val="20"/>
                <w:lang w:eastAsia="fi-FI"/>
              </w:rPr>
            </w:pPr>
          </w:p>
        </w:tc>
        <w:tc>
          <w:tcPr>
            <w:tcW w:w="1245" w:type="dxa"/>
            <w:tcBorders>
              <w:top w:val="nil"/>
              <w:left w:val="nil"/>
              <w:bottom w:val="nil"/>
              <w:right w:val="nil"/>
            </w:tcBorders>
            <w:shd w:val="clear" w:color="auto" w:fill="auto"/>
            <w:noWrap/>
            <w:vAlign w:val="bottom"/>
            <w:hideMark/>
          </w:tcPr>
          <w:p w14:paraId="0D0F0BF7" w14:textId="77777777" w:rsidR="00A00EC6" w:rsidRPr="00A00EC6" w:rsidRDefault="00A00EC6" w:rsidP="00A00EC6">
            <w:pPr>
              <w:spacing w:after="0" w:line="240" w:lineRule="auto"/>
              <w:jc w:val="center"/>
              <w:rPr>
                <w:rFonts w:ascii="Times New Roman" w:eastAsia="Times New Roman" w:hAnsi="Times New Roman" w:cs="Times New Roman"/>
                <w:sz w:val="20"/>
                <w:szCs w:val="20"/>
                <w:lang w:eastAsia="fi-FI"/>
              </w:rPr>
            </w:pPr>
          </w:p>
        </w:tc>
        <w:tc>
          <w:tcPr>
            <w:tcW w:w="350" w:type="dxa"/>
            <w:tcBorders>
              <w:top w:val="nil"/>
              <w:left w:val="nil"/>
              <w:bottom w:val="nil"/>
              <w:right w:val="nil"/>
            </w:tcBorders>
            <w:shd w:val="clear" w:color="auto" w:fill="auto"/>
            <w:noWrap/>
            <w:vAlign w:val="bottom"/>
            <w:hideMark/>
          </w:tcPr>
          <w:p w14:paraId="154AC100" w14:textId="77777777" w:rsidR="00A00EC6" w:rsidRPr="00A00EC6" w:rsidRDefault="00A00EC6" w:rsidP="00A00EC6">
            <w:pPr>
              <w:spacing w:after="0" w:line="240" w:lineRule="auto"/>
              <w:jc w:val="center"/>
              <w:rPr>
                <w:rFonts w:ascii="Times New Roman" w:eastAsia="Times New Roman" w:hAnsi="Times New Roman" w:cs="Times New Roman"/>
                <w:sz w:val="20"/>
                <w:szCs w:val="20"/>
                <w:lang w:eastAsia="fi-FI"/>
              </w:rPr>
            </w:pPr>
          </w:p>
        </w:tc>
      </w:tr>
      <w:tr w:rsidR="00134514" w:rsidRPr="00A00EC6" w14:paraId="5F87892B" w14:textId="77777777" w:rsidTr="00617507">
        <w:trPr>
          <w:trHeight w:val="297"/>
        </w:trPr>
        <w:tc>
          <w:tcPr>
            <w:tcW w:w="2639" w:type="dxa"/>
            <w:vMerge w:val="restart"/>
            <w:tcBorders>
              <w:top w:val="nil"/>
              <w:left w:val="nil"/>
              <w:right w:val="nil"/>
            </w:tcBorders>
            <w:shd w:val="clear" w:color="auto" w:fill="auto"/>
            <w:noWrap/>
            <w:vAlign w:val="bottom"/>
            <w:hideMark/>
          </w:tcPr>
          <w:p w14:paraId="2F9FB40A" w14:textId="77777777" w:rsidR="00134514" w:rsidRPr="00A00EC6" w:rsidRDefault="00134514" w:rsidP="00A00EC6">
            <w:pPr>
              <w:spacing w:after="0" w:line="240" w:lineRule="auto"/>
              <w:rPr>
                <w:rFonts w:eastAsia="Times New Roman" w:cs="Arial"/>
                <w:sz w:val="22"/>
                <w:lang w:eastAsia="fi-FI"/>
              </w:rPr>
            </w:pPr>
            <w:r w:rsidRPr="00A00EC6">
              <w:rPr>
                <w:rFonts w:eastAsia="Times New Roman" w:cs="Arial"/>
                <w:sz w:val="22"/>
                <w:lang w:eastAsia="fi-FI"/>
              </w:rPr>
              <w:t>eur/toiselle puhdistamolle</w:t>
            </w:r>
          </w:p>
          <w:p w14:paraId="38294DBE" w14:textId="1CCAA246" w:rsidR="00134514" w:rsidRPr="00A00EC6" w:rsidRDefault="00134514" w:rsidP="00A00EC6">
            <w:pPr>
              <w:spacing w:after="0" w:line="240" w:lineRule="auto"/>
              <w:rPr>
                <w:rFonts w:eastAsia="Times New Roman" w:cs="Arial"/>
                <w:sz w:val="22"/>
                <w:lang w:eastAsia="fi-FI"/>
              </w:rPr>
            </w:pPr>
            <w:r w:rsidRPr="00A00EC6">
              <w:rPr>
                <w:rFonts w:eastAsia="Times New Roman" w:cs="Arial"/>
                <w:sz w:val="22"/>
                <w:lang w:eastAsia="fi-FI"/>
              </w:rPr>
              <w:t>johdettu jätevesim³</w:t>
            </w:r>
          </w:p>
        </w:tc>
        <w:tc>
          <w:tcPr>
            <w:tcW w:w="1245" w:type="dxa"/>
            <w:vMerge w:val="restart"/>
            <w:tcBorders>
              <w:top w:val="nil"/>
              <w:left w:val="nil"/>
              <w:right w:val="nil"/>
            </w:tcBorders>
            <w:shd w:val="clear" w:color="auto" w:fill="auto"/>
            <w:noWrap/>
            <w:vAlign w:val="bottom"/>
            <w:hideMark/>
          </w:tcPr>
          <w:p w14:paraId="23984FE9" w14:textId="77777777" w:rsidR="00134514" w:rsidRPr="00A00EC6" w:rsidRDefault="00134514" w:rsidP="00A00EC6">
            <w:pPr>
              <w:spacing w:after="0" w:line="240" w:lineRule="auto"/>
              <w:jc w:val="center"/>
              <w:rPr>
                <w:rFonts w:eastAsia="Times New Roman" w:cs="Arial"/>
                <w:sz w:val="22"/>
                <w:lang w:eastAsia="fi-FI"/>
              </w:rPr>
            </w:pPr>
            <w:r w:rsidRPr="00A00EC6">
              <w:rPr>
                <w:rFonts w:eastAsia="Times New Roman" w:cs="Arial"/>
                <w:sz w:val="22"/>
                <w:lang w:eastAsia="fi-FI"/>
              </w:rPr>
              <w:t>2,5</w:t>
            </w:r>
          </w:p>
        </w:tc>
        <w:tc>
          <w:tcPr>
            <w:tcW w:w="1245" w:type="dxa"/>
            <w:vMerge w:val="restart"/>
            <w:tcBorders>
              <w:top w:val="nil"/>
              <w:left w:val="nil"/>
              <w:right w:val="nil"/>
            </w:tcBorders>
            <w:shd w:val="clear" w:color="auto" w:fill="auto"/>
            <w:noWrap/>
            <w:vAlign w:val="bottom"/>
            <w:hideMark/>
          </w:tcPr>
          <w:p w14:paraId="253E67FA" w14:textId="77777777" w:rsidR="00134514" w:rsidRPr="00A00EC6" w:rsidRDefault="00134514" w:rsidP="00A00EC6">
            <w:pPr>
              <w:spacing w:after="0" w:line="240" w:lineRule="auto"/>
              <w:jc w:val="center"/>
              <w:rPr>
                <w:rFonts w:eastAsia="Times New Roman" w:cs="Arial"/>
                <w:sz w:val="22"/>
                <w:lang w:eastAsia="fi-FI"/>
              </w:rPr>
            </w:pPr>
            <w:r w:rsidRPr="00A00EC6">
              <w:rPr>
                <w:rFonts w:eastAsia="Times New Roman" w:cs="Arial"/>
                <w:sz w:val="22"/>
                <w:lang w:eastAsia="fi-FI"/>
              </w:rPr>
              <w:t>1</w:t>
            </w:r>
          </w:p>
        </w:tc>
        <w:tc>
          <w:tcPr>
            <w:tcW w:w="1392" w:type="dxa"/>
            <w:vMerge w:val="restart"/>
            <w:tcBorders>
              <w:top w:val="nil"/>
              <w:left w:val="nil"/>
              <w:right w:val="nil"/>
            </w:tcBorders>
            <w:shd w:val="clear" w:color="auto" w:fill="auto"/>
            <w:noWrap/>
            <w:vAlign w:val="bottom"/>
            <w:hideMark/>
          </w:tcPr>
          <w:p w14:paraId="66279C7D" w14:textId="77777777" w:rsidR="00134514" w:rsidRPr="00A00EC6" w:rsidRDefault="00134514" w:rsidP="00617507">
            <w:pPr>
              <w:spacing w:after="0" w:line="240" w:lineRule="auto"/>
              <w:jc w:val="center"/>
              <w:rPr>
                <w:rFonts w:eastAsia="Times New Roman" w:cs="Arial"/>
                <w:sz w:val="22"/>
                <w:lang w:eastAsia="fi-FI"/>
              </w:rPr>
            </w:pPr>
            <w:r w:rsidRPr="00A00EC6">
              <w:rPr>
                <w:rFonts w:eastAsia="Times New Roman" w:cs="Arial"/>
                <w:sz w:val="22"/>
                <w:lang w:eastAsia="fi-FI"/>
              </w:rPr>
              <w:t>0,47</w:t>
            </w:r>
          </w:p>
        </w:tc>
        <w:tc>
          <w:tcPr>
            <w:tcW w:w="1098" w:type="dxa"/>
            <w:vMerge w:val="restart"/>
            <w:tcBorders>
              <w:top w:val="nil"/>
              <w:left w:val="nil"/>
              <w:right w:val="nil"/>
            </w:tcBorders>
            <w:shd w:val="clear" w:color="auto" w:fill="auto"/>
            <w:noWrap/>
            <w:vAlign w:val="bottom"/>
            <w:hideMark/>
          </w:tcPr>
          <w:p w14:paraId="18AB49DE" w14:textId="77777777" w:rsidR="00134514" w:rsidRPr="00A00EC6" w:rsidRDefault="00134514" w:rsidP="00A00EC6">
            <w:pPr>
              <w:spacing w:after="0" w:line="240" w:lineRule="auto"/>
              <w:jc w:val="center"/>
              <w:rPr>
                <w:rFonts w:eastAsia="Times New Roman" w:cs="Arial"/>
                <w:sz w:val="22"/>
                <w:lang w:eastAsia="fi-FI"/>
              </w:rPr>
            </w:pPr>
            <w:r w:rsidRPr="00A00EC6">
              <w:rPr>
                <w:rFonts w:eastAsia="Times New Roman" w:cs="Arial"/>
                <w:sz w:val="22"/>
                <w:lang w:eastAsia="fi-FI"/>
              </w:rPr>
              <w:t>0,47</w:t>
            </w:r>
          </w:p>
        </w:tc>
        <w:tc>
          <w:tcPr>
            <w:tcW w:w="1245" w:type="dxa"/>
            <w:vMerge w:val="restart"/>
            <w:tcBorders>
              <w:top w:val="nil"/>
              <w:left w:val="nil"/>
              <w:right w:val="nil"/>
            </w:tcBorders>
            <w:shd w:val="clear" w:color="auto" w:fill="auto"/>
            <w:noWrap/>
            <w:vAlign w:val="bottom"/>
            <w:hideMark/>
          </w:tcPr>
          <w:p w14:paraId="7E3D970C" w14:textId="77777777" w:rsidR="00134514" w:rsidRPr="00A00EC6" w:rsidRDefault="00134514" w:rsidP="00A00EC6">
            <w:pPr>
              <w:spacing w:after="0" w:line="240" w:lineRule="auto"/>
              <w:jc w:val="center"/>
              <w:rPr>
                <w:rFonts w:eastAsia="Times New Roman" w:cs="Arial"/>
                <w:sz w:val="22"/>
                <w:lang w:eastAsia="fi-FI"/>
              </w:rPr>
            </w:pPr>
            <w:r w:rsidRPr="00A00EC6">
              <w:rPr>
                <w:rFonts w:eastAsia="Times New Roman" w:cs="Arial"/>
                <w:sz w:val="22"/>
                <w:lang w:eastAsia="fi-FI"/>
              </w:rPr>
              <w:t>0,47</w:t>
            </w:r>
          </w:p>
        </w:tc>
        <w:tc>
          <w:tcPr>
            <w:tcW w:w="350" w:type="dxa"/>
            <w:tcBorders>
              <w:top w:val="nil"/>
              <w:left w:val="nil"/>
              <w:bottom w:val="nil"/>
              <w:right w:val="nil"/>
            </w:tcBorders>
            <w:shd w:val="clear" w:color="auto" w:fill="auto"/>
            <w:noWrap/>
            <w:vAlign w:val="bottom"/>
            <w:hideMark/>
          </w:tcPr>
          <w:p w14:paraId="1BD8998D" w14:textId="77777777" w:rsidR="00134514" w:rsidRPr="00A00EC6" w:rsidRDefault="00134514" w:rsidP="00A00EC6">
            <w:pPr>
              <w:spacing w:after="0" w:line="240" w:lineRule="auto"/>
              <w:rPr>
                <w:rFonts w:eastAsia="Times New Roman" w:cs="Arial"/>
                <w:sz w:val="22"/>
                <w:lang w:eastAsia="fi-FI"/>
              </w:rPr>
            </w:pPr>
            <w:r w:rsidRPr="00A00EC6">
              <w:rPr>
                <w:rFonts w:eastAsia="Times New Roman" w:cs="Arial"/>
                <w:sz w:val="22"/>
                <w:lang w:eastAsia="fi-FI"/>
              </w:rPr>
              <w:t>x</w:t>
            </w:r>
          </w:p>
        </w:tc>
      </w:tr>
      <w:tr w:rsidR="00134514" w:rsidRPr="00A00EC6" w14:paraId="35A070E8" w14:textId="77777777" w:rsidTr="00617507">
        <w:trPr>
          <w:trHeight w:val="297"/>
        </w:trPr>
        <w:tc>
          <w:tcPr>
            <w:tcW w:w="2639" w:type="dxa"/>
            <w:vMerge/>
            <w:tcBorders>
              <w:left w:val="nil"/>
              <w:bottom w:val="nil"/>
              <w:right w:val="nil"/>
            </w:tcBorders>
            <w:shd w:val="clear" w:color="auto" w:fill="auto"/>
            <w:noWrap/>
            <w:vAlign w:val="bottom"/>
            <w:hideMark/>
          </w:tcPr>
          <w:p w14:paraId="17426B80" w14:textId="0387B6ED" w:rsidR="00134514" w:rsidRPr="00A00EC6" w:rsidRDefault="00134514" w:rsidP="00A00EC6">
            <w:pPr>
              <w:spacing w:after="0" w:line="240" w:lineRule="auto"/>
              <w:rPr>
                <w:rFonts w:eastAsia="Times New Roman" w:cs="Arial"/>
                <w:sz w:val="22"/>
                <w:lang w:eastAsia="fi-FI"/>
              </w:rPr>
            </w:pPr>
          </w:p>
        </w:tc>
        <w:tc>
          <w:tcPr>
            <w:tcW w:w="1245" w:type="dxa"/>
            <w:vMerge/>
            <w:tcBorders>
              <w:left w:val="nil"/>
              <w:bottom w:val="nil"/>
              <w:right w:val="nil"/>
            </w:tcBorders>
            <w:shd w:val="clear" w:color="auto" w:fill="auto"/>
            <w:noWrap/>
            <w:vAlign w:val="bottom"/>
            <w:hideMark/>
          </w:tcPr>
          <w:p w14:paraId="6A22B955" w14:textId="77777777" w:rsidR="00134514" w:rsidRPr="00A00EC6" w:rsidRDefault="00134514" w:rsidP="00A00EC6">
            <w:pPr>
              <w:spacing w:after="0" w:line="240" w:lineRule="auto"/>
              <w:rPr>
                <w:rFonts w:ascii="Times New Roman" w:eastAsia="Times New Roman" w:hAnsi="Times New Roman" w:cs="Times New Roman"/>
                <w:sz w:val="20"/>
                <w:szCs w:val="20"/>
                <w:lang w:eastAsia="fi-FI"/>
              </w:rPr>
            </w:pPr>
          </w:p>
        </w:tc>
        <w:tc>
          <w:tcPr>
            <w:tcW w:w="1245" w:type="dxa"/>
            <w:vMerge/>
            <w:tcBorders>
              <w:left w:val="nil"/>
              <w:bottom w:val="nil"/>
              <w:right w:val="nil"/>
            </w:tcBorders>
            <w:shd w:val="clear" w:color="auto" w:fill="auto"/>
            <w:noWrap/>
            <w:vAlign w:val="bottom"/>
            <w:hideMark/>
          </w:tcPr>
          <w:p w14:paraId="512CD5AF" w14:textId="77777777" w:rsidR="00134514" w:rsidRPr="00A00EC6" w:rsidRDefault="00134514" w:rsidP="00A00EC6">
            <w:pPr>
              <w:spacing w:after="0" w:line="240" w:lineRule="auto"/>
              <w:rPr>
                <w:rFonts w:ascii="Times New Roman" w:eastAsia="Times New Roman" w:hAnsi="Times New Roman" w:cs="Times New Roman"/>
                <w:sz w:val="20"/>
                <w:szCs w:val="20"/>
                <w:lang w:eastAsia="fi-FI"/>
              </w:rPr>
            </w:pPr>
          </w:p>
        </w:tc>
        <w:tc>
          <w:tcPr>
            <w:tcW w:w="1392" w:type="dxa"/>
            <w:vMerge/>
            <w:tcBorders>
              <w:left w:val="nil"/>
              <w:bottom w:val="nil"/>
              <w:right w:val="nil"/>
            </w:tcBorders>
            <w:shd w:val="clear" w:color="auto" w:fill="auto"/>
            <w:noWrap/>
            <w:vAlign w:val="bottom"/>
            <w:hideMark/>
          </w:tcPr>
          <w:p w14:paraId="400E7251" w14:textId="77777777" w:rsidR="00134514" w:rsidRPr="00A00EC6" w:rsidRDefault="00134514" w:rsidP="00A00EC6">
            <w:pPr>
              <w:spacing w:after="0" w:line="240" w:lineRule="auto"/>
              <w:rPr>
                <w:rFonts w:ascii="Times New Roman" w:eastAsia="Times New Roman" w:hAnsi="Times New Roman" w:cs="Times New Roman"/>
                <w:sz w:val="20"/>
                <w:szCs w:val="20"/>
                <w:lang w:eastAsia="fi-FI"/>
              </w:rPr>
            </w:pPr>
          </w:p>
        </w:tc>
        <w:tc>
          <w:tcPr>
            <w:tcW w:w="1098" w:type="dxa"/>
            <w:vMerge/>
            <w:tcBorders>
              <w:left w:val="nil"/>
              <w:bottom w:val="nil"/>
              <w:right w:val="nil"/>
            </w:tcBorders>
            <w:shd w:val="clear" w:color="auto" w:fill="auto"/>
            <w:noWrap/>
            <w:vAlign w:val="bottom"/>
            <w:hideMark/>
          </w:tcPr>
          <w:p w14:paraId="05445BCE" w14:textId="77777777" w:rsidR="00134514" w:rsidRPr="00A00EC6" w:rsidRDefault="00134514" w:rsidP="00A00EC6">
            <w:pPr>
              <w:spacing w:after="0" w:line="240" w:lineRule="auto"/>
              <w:rPr>
                <w:rFonts w:ascii="Times New Roman" w:eastAsia="Times New Roman" w:hAnsi="Times New Roman" w:cs="Times New Roman"/>
                <w:sz w:val="20"/>
                <w:szCs w:val="20"/>
                <w:lang w:eastAsia="fi-FI"/>
              </w:rPr>
            </w:pPr>
          </w:p>
        </w:tc>
        <w:tc>
          <w:tcPr>
            <w:tcW w:w="1245" w:type="dxa"/>
            <w:vMerge/>
            <w:tcBorders>
              <w:left w:val="nil"/>
              <w:bottom w:val="nil"/>
              <w:right w:val="nil"/>
            </w:tcBorders>
            <w:shd w:val="clear" w:color="auto" w:fill="auto"/>
            <w:noWrap/>
            <w:vAlign w:val="bottom"/>
            <w:hideMark/>
          </w:tcPr>
          <w:p w14:paraId="2A82A12A" w14:textId="77777777" w:rsidR="00134514" w:rsidRPr="00A00EC6" w:rsidRDefault="00134514" w:rsidP="00A00EC6">
            <w:pPr>
              <w:spacing w:after="0" w:line="240" w:lineRule="auto"/>
              <w:rPr>
                <w:rFonts w:ascii="Times New Roman" w:eastAsia="Times New Roman" w:hAnsi="Times New Roman" w:cs="Times New Roman"/>
                <w:sz w:val="20"/>
                <w:szCs w:val="20"/>
                <w:lang w:eastAsia="fi-FI"/>
              </w:rPr>
            </w:pPr>
          </w:p>
        </w:tc>
        <w:tc>
          <w:tcPr>
            <w:tcW w:w="350" w:type="dxa"/>
            <w:tcBorders>
              <w:top w:val="nil"/>
              <w:left w:val="nil"/>
              <w:bottom w:val="nil"/>
              <w:right w:val="nil"/>
            </w:tcBorders>
            <w:shd w:val="clear" w:color="auto" w:fill="auto"/>
            <w:noWrap/>
            <w:vAlign w:val="bottom"/>
            <w:hideMark/>
          </w:tcPr>
          <w:p w14:paraId="706D8BFE" w14:textId="77777777" w:rsidR="00134514" w:rsidRPr="00A00EC6" w:rsidRDefault="00134514" w:rsidP="00A00EC6">
            <w:pPr>
              <w:spacing w:after="0" w:line="240" w:lineRule="auto"/>
              <w:rPr>
                <w:rFonts w:ascii="Times New Roman" w:eastAsia="Times New Roman" w:hAnsi="Times New Roman" w:cs="Times New Roman"/>
                <w:sz w:val="20"/>
                <w:szCs w:val="20"/>
                <w:lang w:eastAsia="fi-FI"/>
              </w:rPr>
            </w:pPr>
          </w:p>
        </w:tc>
      </w:tr>
    </w:tbl>
    <w:p w14:paraId="5D0D5AEC" w14:textId="77777777" w:rsidR="00CD45D1" w:rsidRPr="00CD45D1" w:rsidRDefault="00CD45D1" w:rsidP="00BB1B5C">
      <w:pPr>
        <w:pStyle w:val="Otsikko4"/>
      </w:pPr>
    </w:p>
    <w:p w14:paraId="5D2889A3" w14:textId="77777777" w:rsidR="00C02F8C" w:rsidRPr="00C02F8C" w:rsidRDefault="00C02F8C" w:rsidP="00C02F8C">
      <w:pPr>
        <w:rPr>
          <w:b/>
          <w:bCs/>
        </w:rPr>
      </w:pPr>
      <w:r w:rsidRPr="00C02F8C">
        <w:rPr>
          <w:b/>
          <w:bCs/>
        </w:rPr>
        <w:t>Venepaikat</w:t>
      </w:r>
    </w:p>
    <w:p w14:paraId="7735168A" w14:textId="325E5160" w:rsidR="00C02F8C" w:rsidRDefault="00934D8A" w:rsidP="00C02F8C">
      <w:r>
        <w:t xml:space="preserve">Vuokrattavia venepaikkoja on </w:t>
      </w:r>
      <w:r w:rsidR="00C02F8C">
        <w:t>Parannan</w:t>
      </w:r>
      <w:r w:rsidR="00B26902">
        <w:t xml:space="preserve"> </w:t>
      </w:r>
      <w:r w:rsidR="00C02F8C">
        <w:t>venesatamassa</w:t>
      </w:r>
      <w:r w:rsidR="00B26902">
        <w:t xml:space="preserve"> </w:t>
      </w:r>
      <w:r w:rsidR="00C02F8C">
        <w:t xml:space="preserve">yhteensä 42 kpl. Kirkonkylän kalasataman kunnostus valmistui syksyllä 2013 osana Lestijärven alueen vesistöretkeily-hanketta, venepaikkoja 26, joista yhdeksän (9) soutuvenepaikkaa. Lisäksi </w:t>
      </w:r>
      <w:proofErr w:type="spellStart"/>
      <w:r w:rsidR="00C02F8C">
        <w:t>Tuikan</w:t>
      </w:r>
      <w:proofErr w:type="spellEnd"/>
      <w:r w:rsidR="00C02F8C">
        <w:t xml:space="preserve"> rantaan rakennetussa jakokunnan venesatamassa on käytössä n. 40 venepaikkaa. </w:t>
      </w:r>
      <w:proofErr w:type="spellStart"/>
      <w:r w:rsidR="00C02F8C">
        <w:t>Jykyrin</w:t>
      </w:r>
      <w:proofErr w:type="spellEnd"/>
      <w:r w:rsidR="00C02F8C">
        <w:t xml:space="preserve"> venesatama pyritään ottamaan muiden satamien tavoin kunnan hallintaan. Venepaikkamaksut 1.1.2014 alkaen </w:t>
      </w:r>
      <w:proofErr w:type="spellStart"/>
      <w:r w:rsidR="00C02F8C">
        <w:t>Paranta</w:t>
      </w:r>
      <w:proofErr w:type="spellEnd"/>
      <w:r w:rsidR="00C02F8C">
        <w:t xml:space="preserve"> 30 € (</w:t>
      </w:r>
      <w:proofErr w:type="spellStart"/>
      <w:r w:rsidR="00C02F8C">
        <w:t>sis.alv</w:t>
      </w:r>
      <w:proofErr w:type="spellEnd"/>
      <w:r w:rsidR="00C02F8C">
        <w:t>), kirkonkylä pienvenepaikka 30 € (sis. alv) ja laituripaikka 60 € (sis. alv).</w:t>
      </w:r>
    </w:p>
    <w:p w14:paraId="4AAEB4A7" w14:textId="77777777" w:rsidR="00C02F8C" w:rsidRDefault="00C02F8C" w:rsidP="00C02F8C"/>
    <w:p w14:paraId="2B5542B6" w14:textId="77777777" w:rsidR="00C02F8C" w:rsidRPr="00934D8A" w:rsidRDefault="00C02F8C" w:rsidP="00C02F8C">
      <w:pPr>
        <w:rPr>
          <w:b/>
          <w:bCs/>
        </w:rPr>
      </w:pPr>
      <w:r w:rsidRPr="00934D8A">
        <w:rPr>
          <w:b/>
          <w:bCs/>
        </w:rPr>
        <w:t>Metsätilat</w:t>
      </w:r>
    </w:p>
    <w:p w14:paraId="1FBF6392" w14:textId="5EB6E8E5" w:rsidR="00C02F8C" w:rsidRDefault="00C02F8C" w:rsidP="00C02F8C">
      <w:r>
        <w:t xml:space="preserve">Kunnan maaomaisuus on n. 295 ha, josta metsämaata n. 194 ha. Vuonna 2018 on käynnistetty metsien hoitotoimienpiteet valtuuttamalla Metsänhoitoyhdistys Keskipohja kilpailuttamaan puukaupat. Hakkuut </w:t>
      </w:r>
      <w:proofErr w:type="gramStart"/>
      <w:r>
        <w:t>on</w:t>
      </w:r>
      <w:proofErr w:type="gramEnd"/>
      <w:r>
        <w:t xml:space="preserve"> tilalla 401-23-32 Purola toteutettu vuoden 2019 aikana. </w:t>
      </w:r>
    </w:p>
    <w:p w14:paraId="0C5B9D47" w14:textId="77777777" w:rsidR="00C02F8C" w:rsidRPr="00934D8A" w:rsidRDefault="00C02F8C" w:rsidP="00C02F8C">
      <w:pPr>
        <w:rPr>
          <w:b/>
          <w:bCs/>
        </w:rPr>
      </w:pPr>
      <w:r w:rsidRPr="00934D8A">
        <w:rPr>
          <w:b/>
          <w:bCs/>
        </w:rPr>
        <w:lastRenderedPageBreak/>
        <w:t>Vuokratut asunnot</w:t>
      </w:r>
    </w:p>
    <w:p w14:paraId="641ACFC0" w14:textId="2DD716A9" w:rsidR="00C02F8C" w:rsidRDefault="00C02F8C" w:rsidP="00C02F8C">
      <w:r>
        <w:t xml:space="preserve">Asuntoja yhteensä 36 kpl, huoneistoala 1952 m2.  Vuokran keskihinta 6,75 €/m2. </w:t>
      </w:r>
      <w:r w:rsidR="007F1EA4">
        <w:t xml:space="preserve">Vuonna 2021 yksi Hopearannan asunnoista otetaan </w:t>
      </w:r>
      <w:r w:rsidR="008411A5">
        <w:t>A</w:t>
      </w:r>
      <w:r w:rsidR="007F1EA4">
        <w:t>irbnb-käyttöön</w:t>
      </w:r>
      <w:r w:rsidR="00BC6888">
        <w:t xml:space="preserve">. </w:t>
      </w:r>
    </w:p>
    <w:p w14:paraId="73A0D373" w14:textId="77777777" w:rsidR="00C02F8C" w:rsidRDefault="00C02F8C" w:rsidP="00C02F8C"/>
    <w:p w14:paraId="005D1FE8" w14:textId="337E8B57" w:rsidR="00C02F8C" w:rsidRPr="007F1EA4" w:rsidRDefault="00C02F8C" w:rsidP="00C02F8C">
      <w:pPr>
        <w:rPr>
          <w:b/>
          <w:bCs/>
        </w:rPr>
      </w:pPr>
      <w:r w:rsidRPr="007F1EA4">
        <w:rPr>
          <w:b/>
          <w:bCs/>
        </w:rPr>
        <w:t>Vuokratut teollisuustilat</w:t>
      </w:r>
    </w:p>
    <w:p w14:paraId="34E6BC44" w14:textId="0F9DB1B2" w:rsidR="00123AFF" w:rsidRDefault="00C02F8C" w:rsidP="00C02F8C">
      <w:r>
        <w:t>Teollisuustiloja kaksi, huoneistoala 3943 m2 ja vuokran keskihinta 1,49 eur/ m2.</w:t>
      </w:r>
    </w:p>
    <w:p w14:paraId="00FB0650" w14:textId="02F0CC08" w:rsidR="00123AFF" w:rsidRDefault="00123AFF" w:rsidP="00BB1B5C">
      <w:pPr>
        <w:pStyle w:val="Otsikko4"/>
      </w:pPr>
    </w:p>
    <w:p w14:paraId="6ACFEDD9" w14:textId="16B68247" w:rsidR="00786D2B" w:rsidRDefault="00786D2B" w:rsidP="00786D2B">
      <w:pPr>
        <w:pStyle w:val="Otsikko4"/>
      </w:pPr>
      <w:bookmarkStart w:id="69" w:name="_Toc58245206"/>
      <w:r w:rsidRPr="00786D2B">
        <w:t>Kaavoituskatsaus</w:t>
      </w:r>
      <w:bookmarkEnd w:id="69"/>
    </w:p>
    <w:p w14:paraId="72B0946A" w14:textId="77777777" w:rsidR="00786D2B" w:rsidRPr="00786D2B" w:rsidRDefault="00786D2B" w:rsidP="00786D2B"/>
    <w:p w14:paraId="5B46266C" w14:textId="77777777" w:rsidR="00786D2B" w:rsidRPr="00786D2B" w:rsidRDefault="00786D2B" w:rsidP="00786D2B">
      <w:pPr>
        <w:rPr>
          <w:b/>
          <w:bCs/>
        </w:rPr>
      </w:pPr>
      <w:r w:rsidRPr="00786D2B">
        <w:rPr>
          <w:b/>
          <w:bCs/>
        </w:rPr>
        <w:t>Asemakaavat</w:t>
      </w:r>
    </w:p>
    <w:p w14:paraId="2D3CE250" w14:textId="3682A901" w:rsidR="00786D2B" w:rsidRDefault="00786D2B" w:rsidP="00786D2B">
      <w:r>
        <w:t xml:space="preserve">Lestijärven kunnan alueella on vahvistettuja asemakaavoja n. 201,4 ha. Asemakaava-alueita ovat, Kangasvieren, Kirkonkylän, Pappilanpuron, Sammalisniemen, </w:t>
      </w:r>
      <w:proofErr w:type="spellStart"/>
      <w:r>
        <w:t>Änäkkälänrannan</w:t>
      </w:r>
      <w:proofErr w:type="spellEnd"/>
      <w:r>
        <w:t>, Parannan ja Kanervikon asemakaavat.</w:t>
      </w:r>
    </w:p>
    <w:p w14:paraId="13C2F22E" w14:textId="77777777" w:rsidR="00786D2B" w:rsidRPr="00786D2B" w:rsidRDefault="00786D2B" w:rsidP="00786D2B">
      <w:pPr>
        <w:rPr>
          <w:b/>
          <w:bCs/>
        </w:rPr>
      </w:pPr>
      <w:r w:rsidRPr="00786D2B">
        <w:rPr>
          <w:b/>
          <w:bCs/>
        </w:rPr>
        <w:t>Ranta-asemakaavat</w:t>
      </w:r>
    </w:p>
    <w:p w14:paraId="38D17D64" w14:textId="3315DC82" w:rsidR="00786D2B" w:rsidRDefault="00786D2B" w:rsidP="00786D2B">
      <w:r>
        <w:t xml:space="preserve">Lestijärven rannoista on kaavoitettu joko asema- tai ranta-asemakaavalla n. 90 % (75 km), n. 1640 ha. Ranta-asemakaavoitetulla osalla Lestijärveä on 460 kpl lomarakennuspaikkaa. Valkeisen ranta-asemakaavan pituus on 5,6 km ja </w:t>
      </w:r>
      <w:proofErr w:type="spellStart"/>
      <w:r>
        <w:t>Tervasenjärven</w:t>
      </w:r>
      <w:proofErr w:type="spellEnd"/>
      <w:r>
        <w:t xml:space="preserve"> 2,9 km. Pienehköjä kaavalaajennuksia ja -muutoksia tehdään vuosittain.</w:t>
      </w:r>
    </w:p>
    <w:p w14:paraId="1FA6BB90" w14:textId="49E37815" w:rsidR="00786D2B" w:rsidRDefault="00786D2B" w:rsidP="00786D2B">
      <w:r>
        <w:t>Muualla kunnan alueella on hajanaista loma-asutusrakentamista, jonka järjestely voidaan toteuttaa rantaosayleiskaavalla, tai yleiskaavan määräysten perusteella.</w:t>
      </w:r>
    </w:p>
    <w:p w14:paraId="5A76398F" w14:textId="77777777" w:rsidR="00786D2B" w:rsidRDefault="00786D2B" w:rsidP="00786D2B">
      <w:r>
        <w:t>Loma-asuntokanta maksimissaan n. 600 kpl ja rakennustiheys n. 8 kpl/rantakilometri.</w:t>
      </w:r>
    </w:p>
    <w:p w14:paraId="048B1046" w14:textId="77777777" w:rsidR="00786D2B" w:rsidRPr="00786D2B" w:rsidRDefault="00786D2B" w:rsidP="00786D2B">
      <w:pPr>
        <w:rPr>
          <w:b/>
          <w:bCs/>
        </w:rPr>
      </w:pPr>
      <w:r w:rsidRPr="00786D2B">
        <w:rPr>
          <w:b/>
          <w:bCs/>
        </w:rPr>
        <w:t>Yleiskaavat</w:t>
      </w:r>
    </w:p>
    <w:p w14:paraId="65FC016E" w14:textId="77777777" w:rsidR="00786D2B" w:rsidRDefault="00786D2B" w:rsidP="00786D2B">
      <w:r>
        <w:t xml:space="preserve">Ympäristökeskus vahvisti koko kunnan kattavan yleiskaavan v. 2000. Tavoitteena luonnon tarjoamien mahdollisuuksien hyödyntäminen elinkeinoelämässä sekä kehittää alueen luonnonsuojelua yhtenäisenä kokonaisuutena. </w:t>
      </w:r>
    </w:p>
    <w:p w14:paraId="2E617044" w14:textId="68B94064" w:rsidR="00786D2B" w:rsidRDefault="00786D2B" w:rsidP="00786D2B">
      <w:r>
        <w:t xml:space="preserve">Yli-Lestin, </w:t>
      </w:r>
      <w:proofErr w:type="spellStart"/>
      <w:r>
        <w:t>Syrinkylän</w:t>
      </w:r>
      <w:proofErr w:type="spellEnd"/>
      <w:r>
        <w:t xml:space="preserve">, </w:t>
      </w:r>
      <w:proofErr w:type="spellStart"/>
      <w:r>
        <w:t>Tuikan</w:t>
      </w:r>
      <w:proofErr w:type="spellEnd"/>
      <w:r>
        <w:t xml:space="preserve">, Tikan ja </w:t>
      </w:r>
      <w:proofErr w:type="spellStart"/>
      <w:r>
        <w:t>Änäkkälän</w:t>
      </w:r>
      <w:proofErr w:type="spellEnd"/>
      <w:r>
        <w:t xml:space="preserve"> alueet on yleiskaavassa merkitty kylämäisen asutuksen alueeksi.  Tällä toimenpiteellä voidaan pitkälle korvata erillisten kylien osayleiskaavojen tarve.</w:t>
      </w:r>
    </w:p>
    <w:p w14:paraId="46D447B0" w14:textId="54877734" w:rsidR="00786D2B" w:rsidRDefault="00786D2B" w:rsidP="00786D2B">
      <w:r>
        <w:t xml:space="preserve">Lestijärven kunnanvaltuusto on hyväksynyt v. 2015 Hittisennevan, Iso Kortenevan ja </w:t>
      </w:r>
      <w:proofErr w:type="spellStart"/>
      <w:r>
        <w:t>Kosolankankaan</w:t>
      </w:r>
      <w:proofErr w:type="spellEnd"/>
      <w:r>
        <w:t xml:space="preserve"> tuulivoimapuistojen osayleiskaavat. Kaavojen tavoitteena on mahdollistaa tuulivoimaloiden rakentaminen Lestijärven kuntakeskuksen eteläpuolelle Itäniemen-Valkeisen väliselle alueelle ja Mattila-Änäkkälä-Konttikoski-alueelle. Alueelle on myönnetty 72 tuulivoimalan rakennuslupaa.</w:t>
      </w:r>
    </w:p>
    <w:p w14:paraId="58CF0048" w14:textId="77777777" w:rsidR="00786D2B" w:rsidRDefault="00786D2B" w:rsidP="00786D2B">
      <w:r>
        <w:t>Toisena yhtenäisenä tuulivoima-alueena on Toholampi-Lestijärvi tuulipuiston osayleiskaava. Lestijärven kunnan puoleiselle suunnittelualueelle on tavoitteena toteuttaa yhdeksän tuulivoimalaa ja kokonaissuunnittelualueelle yhteensä 50 voimalaa. Alueelle on myönnetty 9 tuulivoimalan rakennuslupaa.</w:t>
      </w:r>
    </w:p>
    <w:p w14:paraId="184A9FBA" w14:textId="77777777" w:rsidR="00786D2B" w:rsidRDefault="00786D2B" w:rsidP="00786D2B"/>
    <w:p w14:paraId="01DE66AF" w14:textId="77777777" w:rsidR="00786D2B" w:rsidRPr="00786D2B" w:rsidRDefault="00786D2B" w:rsidP="00786D2B">
      <w:pPr>
        <w:rPr>
          <w:b/>
          <w:bCs/>
        </w:rPr>
      </w:pPr>
      <w:r w:rsidRPr="00786D2B">
        <w:rPr>
          <w:b/>
          <w:bCs/>
        </w:rPr>
        <w:t>Maakuntakaava</w:t>
      </w:r>
    </w:p>
    <w:p w14:paraId="40B0357A" w14:textId="6BF4F71B" w:rsidR="00786D2B" w:rsidRDefault="00786D2B" w:rsidP="00786D2B">
      <w:r>
        <w:t>Keski-Pohjanmaan maakuntakaava laaditaan vaiheittain. Maakuntakaavan 1., 2., 3., ja 4 vaihekaavat ovat vahvistettuja ja lainvoimaisia. Vaiheissa 1 ja 2 käsiteltiin mm. asutusta, arvokkaita ympäristö- ja kulttuurialueita sekä turvetuotannon sijoittumista. Kolmannessa vaiheessa käsiteltiin pohjavesi- ja kiviainesvarat, liikenne sekä luonnonsuojelualueiden ulkopuoliset arvokkaat kohteet. Keski-Pohjanmaan 4. vaihekaava vahvistettiin ympäristöministeriössä 22.6.2016. Kaava käsittää seudullisesti merkittävän tuulivoiman sijoittumista Keski-Pohjanmaan maakunnassa. Tällä hetkellä on käsittelyssä 5. vaihemaakuntakaavan valmistelu mikä tulee ajantasaistamaan kaupan palvelurakennetta ja huomioimaan seudulliset ampumaradat. Lisäksi 5. vaihekaavassa tarkastetaan yhdyskuntarakenteen merkintöjä ja elinkeinoelämän edellytyksiä.</w:t>
      </w:r>
    </w:p>
    <w:p w14:paraId="2FB8B242" w14:textId="5B9B53BC" w:rsidR="00786D2B" w:rsidRDefault="00786D2B" w:rsidP="00786D2B"/>
    <w:p w14:paraId="70E83141" w14:textId="77777777" w:rsidR="00786D2B" w:rsidRPr="00786D2B" w:rsidRDefault="00786D2B" w:rsidP="00786D2B"/>
    <w:p w14:paraId="56707866" w14:textId="12D142C4" w:rsidR="00BB1B5C" w:rsidRDefault="00BB1B5C" w:rsidP="00BB1B5C">
      <w:pPr>
        <w:pStyle w:val="Otsikko4"/>
      </w:pPr>
      <w:bookmarkStart w:id="70" w:name="_Toc58245207"/>
      <w:r>
        <w:t>Liiketoiminnan tuloarviot ja määrärahat</w:t>
      </w:r>
      <w:bookmarkEnd w:id="70"/>
    </w:p>
    <w:tbl>
      <w:tblPr>
        <w:tblStyle w:val="TaulukkoRuudukko"/>
        <w:tblW w:w="9776" w:type="dxa"/>
        <w:tblLook w:val="04A0" w:firstRow="1" w:lastRow="0" w:firstColumn="1" w:lastColumn="0" w:noHBand="0" w:noVBand="1"/>
      </w:tblPr>
      <w:tblGrid>
        <w:gridCol w:w="2393"/>
        <w:gridCol w:w="1571"/>
        <w:gridCol w:w="1560"/>
        <w:gridCol w:w="1361"/>
        <w:gridCol w:w="1351"/>
        <w:gridCol w:w="1540"/>
      </w:tblGrid>
      <w:tr w:rsidR="00D63017" w14:paraId="6B88C711" w14:textId="77777777" w:rsidTr="00BB1B5C">
        <w:tc>
          <w:tcPr>
            <w:tcW w:w="2393" w:type="dxa"/>
          </w:tcPr>
          <w:p w14:paraId="01961382" w14:textId="77777777" w:rsidR="00D63017" w:rsidRDefault="00D63017" w:rsidP="006B58F4"/>
        </w:tc>
        <w:tc>
          <w:tcPr>
            <w:tcW w:w="1571" w:type="dxa"/>
          </w:tcPr>
          <w:p w14:paraId="75771BEB" w14:textId="691EC0DD" w:rsidR="00D63017" w:rsidRDefault="00D63017" w:rsidP="006B58F4">
            <w:r>
              <w:t>TP 2019</w:t>
            </w:r>
          </w:p>
        </w:tc>
        <w:tc>
          <w:tcPr>
            <w:tcW w:w="1560" w:type="dxa"/>
          </w:tcPr>
          <w:p w14:paraId="75770154" w14:textId="32F7FB56" w:rsidR="00D63017" w:rsidRDefault="00D63017" w:rsidP="006B58F4">
            <w:r>
              <w:t>TA 2020</w:t>
            </w:r>
          </w:p>
        </w:tc>
        <w:tc>
          <w:tcPr>
            <w:tcW w:w="1361" w:type="dxa"/>
          </w:tcPr>
          <w:p w14:paraId="717ADBBD" w14:textId="5465FF85" w:rsidR="00D63017" w:rsidRDefault="0030210A" w:rsidP="006B58F4">
            <w:r>
              <w:t>TA 2021</w:t>
            </w:r>
          </w:p>
        </w:tc>
        <w:tc>
          <w:tcPr>
            <w:tcW w:w="1351" w:type="dxa"/>
          </w:tcPr>
          <w:p w14:paraId="114CD4FA" w14:textId="3D60E324" w:rsidR="00D63017" w:rsidRDefault="0030210A" w:rsidP="006B58F4">
            <w:r>
              <w:t>TS 2022</w:t>
            </w:r>
          </w:p>
        </w:tc>
        <w:tc>
          <w:tcPr>
            <w:tcW w:w="1540" w:type="dxa"/>
          </w:tcPr>
          <w:p w14:paraId="4B934347" w14:textId="31F8E95C" w:rsidR="00D63017" w:rsidRDefault="0030210A" w:rsidP="006B58F4">
            <w:r>
              <w:t>TS 2023</w:t>
            </w:r>
          </w:p>
        </w:tc>
      </w:tr>
      <w:tr w:rsidR="00D63017" w14:paraId="65B973E3" w14:textId="77777777" w:rsidTr="00BB1B5C">
        <w:tc>
          <w:tcPr>
            <w:tcW w:w="2393" w:type="dxa"/>
          </w:tcPr>
          <w:p w14:paraId="7949D3EE" w14:textId="2E860272" w:rsidR="00D63017" w:rsidRDefault="0030210A" w:rsidP="006B58F4">
            <w:r>
              <w:t>Toimintatulot</w:t>
            </w:r>
          </w:p>
        </w:tc>
        <w:tc>
          <w:tcPr>
            <w:tcW w:w="1571" w:type="dxa"/>
          </w:tcPr>
          <w:p w14:paraId="20543BF0" w14:textId="1015006D" w:rsidR="00D63017" w:rsidRDefault="0030210A" w:rsidP="006B58F4">
            <w:r>
              <w:t>600317,16</w:t>
            </w:r>
          </w:p>
        </w:tc>
        <w:tc>
          <w:tcPr>
            <w:tcW w:w="1560" w:type="dxa"/>
          </w:tcPr>
          <w:p w14:paraId="5A8C1E02" w14:textId="36B30D2C" w:rsidR="00D63017" w:rsidRDefault="0030210A" w:rsidP="006B58F4">
            <w:r>
              <w:t>547522,00</w:t>
            </w:r>
          </w:p>
        </w:tc>
        <w:tc>
          <w:tcPr>
            <w:tcW w:w="1361" w:type="dxa"/>
          </w:tcPr>
          <w:p w14:paraId="4C6818EE" w14:textId="61BC8C17" w:rsidR="00D63017" w:rsidRDefault="0030210A" w:rsidP="006B58F4">
            <w:r>
              <w:t>547522,00</w:t>
            </w:r>
          </w:p>
        </w:tc>
        <w:tc>
          <w:tcPr>
            <w:tcW w:w="1351" w:type="dxa"/>
          </w:tcPr>
          <w:p w14:paraId="50913302" w14:textId="3AC31713" w:rsidR="00D63017" w:rsidRDefault="0030210A" w:rsidP="006B58F4">
            <w:r>
              <w:t>515884,00</w:t>
            </w:r>
          </w:p>
        </w:tc>
        <w:tc>
          <w:tcPr>
            <w:tcW w:w="1540" w:type="dxa"/>
          </w:tcPr>
          <w:p w14:paraId="6D5EB7AE" w14:textId="6850E199" w:rsidR="00D63017" w:rsidRDefault="0030210A" w:rsidP="006B58F4">
            <w:r>
              <w:t>484279,00</w:t>
            </w:r>
          </w:p>
        </w:tc>
      </w:tr>
      <w:tr w:rsidR="00D63017" w14:paraId="56F5ABD9" w14:textId="77777777" w:rsidTr="00BB1B5C">
        <w:tc>
          <w:tcPr>
            <w:tcW w:w="2393" w:type="dxa"/>
          </w:tcPr>
          <w:p w14:paraId="169FB80A" w14:textId="49B9920A" w:rsidR="00D63017" w:rsidRDefault="0030210A" w:rsidP="006B58F4">
            <w:r>
              <w:t>Valmistus omaan käyttöön</w:t>
            </w:r>
          </w:p>
        </w:tc>
        <w:tc>
          <w:tcPr>
            <w:tcW w:w="1571" w:type="dxa"/>
          </w:tcPr>
          <w:p w14:paraId="086412AE" w14:textId="77777777" w:rsidR="00D63017" w:rsidRDefault="00D63017" w:rsidP="006B58F4"/>
        </w:tc>
        <w:tc>
          <w:tcPr>
            <w:tcW w:w="1560" w:type="dxa"/>
          </w:tcPr>
          <w:p w14:paraId="022D55C9" w14:textId="77777777" w:rsidR="00D63017" w:rsidRDefault="00D63017" w:rsidP="006B58F4"/>
        </w:tc>
        <w:tc>
          <w:tcPr>
            <w:tcW w:w="1361" w:type="dxa"/>
          </w:tcPr>
          <w:p w14:paraId="2040B8D1" w14:textId="77777777" w:rsidR="00D63017" w:rsidRDefault="00D63017" w:rsidP="006B58F4"/>
        </w:tc>
        <w:tc>
          <w:tcPr>
            <w:tcW w:w="1351" w:type="dxa"/>
          </w:tcPr>
          <w:p w14:paraId="6DFEF7A0" w14:textId="77777777" w:rsidR="00D63017" w:rsidRDefault="00D63017" w:rsidP="006B58F4"/>
        </w:tc>
        <w:tc>
          <w:tcPr>
            <w:tcW w:w="1540" w:type="dxa"/>
          </w:tcPr>
          <w:p w14:paraId="696EB3D4" w14:textId="77777777" w:rsidR="00D63017" w:rsidRDefault="00D63017" w:rsidP="006B58F4"/>
        </w:tc>
      </w:tr>
      <w:tr w:rsidR="00D63017" w14:paraId="2DF1D11C" w14:textId="77777777" w:rsidTr="00BB1B5C">
        <w:tc>
          <w:tcPr>
            <w:tcW w:w="2393" w:type="dxa"/>
          </w:tcPr>
          <w:p w14:paraId="29CE89E3" w14:textId="07DADBF1" w:rsidR="00D63017" w:rsidRDefault="0030210A" w:rsidP="006B58F4">
            <w:r>
              <w:t>Toimintamenot</w:t>
            </w:r>
          </w:p>
        </w:tc>
        <w:tc>
          <w:tcPr>
            <w:tcW w:w="1571" w:type="dxa"/>
          </w:tcPr>
          <w:p w14:paraId="738C8C13" w14:textId="2EB453FE" w:rsidR="00D63017" w:rsidRDefault="0030210A" w:rsidP="006B58F4">
            <w:r>
              <w:t>466281,70</w:t>
            </w:r>
          </w:p>
        </w:tc>
        <w:tc>
          <w:tcPr>
            <w:tcW w:w="1560" w:type="dxa"/>
          </w:tcPr>
          <w:p w14:paraId="71E6A119" w14:textId="302DDF0C" w:rsidR="00D63017" w:rsidRDefault="00FE14E7" w:rsidP="006B58F4">
            <w:r>
              <w:t>465475,00</w:t>
            </w:r>
          </w:p>
        </w:tc>
        <w:tc>
          <w:tcPr>
            <w:tcW w:w="1361" w:type="dxa"/>
          </w:tcPr>
          <w:p w14:paraId="37BF2103" w14:textId="280D890D" w:rsidR="00D63017" w:rsidRDefault="00FE14E7" w:rsidP="006B58F4">
            <w:r>
              <w:t>465475,00</w:t>
            </w:r>
          </w:p>
        </w:tc>
        <w:tc>
          <w:tcPr>
            <w:tcW w:w="1351" w:type="dxa"/>
          </w:tcPr>
          <w:p w14:paraId="3A623D57" w14:textId="4704A128" w:rsidR="00D63017" w:rsidRDefault="00FE14E7" w:rsidP="006B58F4">
            <w:r>
              <w:t>465263,00</w:t>
            </w:r>
          </w:p>
        </w:tc>
        <w:tc>
          <w:tcPr>
            <w:tcW w:w="1540" w:type="dxa"/>
          </w:tcPr>
          <w:p w14:paraId="65D816DC" w14:textId="436224D8" w:rsidR="00D63017" w:rsidRDefault="00FE14E7" w:rsidP="006B58F4">
            <w:r>
              <w:t>465505,00</w:t>
            </w:r>
          </w:p>
        </w:tc>
      </w:tr>
      <w:tr w:rsidR="00D63017" w14:paraId="0992D74B" w14:textId="77777777" w:rsidTr="00BB1B5C">
        <w:tc>
          <w:tcPr>
            <w:tcW w:w="2393" w:type="dxa"/>
          </w:tcPr>
          <w:p w14:paraId="30EFFB2F" w14:textId="33DBA4B4" w:rsidR="00D63017" w:rsidRDefault="00FE14E7" w:rsidP="006B58F4">
            <w:r>
              <w:t>Toimintakate (netto)</w:t>
            </w:r>
          </w:p>
        </w:tc>
        <w:tc>
          <w:tcPr>
            <w:tcW w:w="1571" w:type="dxa"/>
          </w:tcPr>
          <w:p w14:paraId="01841604" w14:textId="47939A1D" w:rsidR="002A6B76" w:rsidRDefault="002A6B76" w:rsidP="006B58F4">
            <w:r>
              <w:t>134035,46</w:t>
            </w:r>
          </w:p>
        </w:tc>
        <w:tc>
          <w:tcPr>
            <w:tcW w:w="1560" w:type="dxa"/>
          </w:tcPr>
          <w:p w14:paraId="434D460F" w14:textId="5548839D" w:rsidR="00D63017" w:rsidRDefault="002A6B76" w:rsidP="006B58F4">
            <w:r>
              <w:t>82047,00</w:t>
            </w:r>
          </w:p>
        </w:tc>
        <w:tc>
          <w:tcPr>
            <w:tcW w:w="1361" w:type="dxa"/>
          </w:tcPr>
          <w:p w14:paraId="0685868B" w14:textId="687BD18D" w:rsidR="00D63017" w:rsidRDefault="002A6B76" w:rsidP="006B58F4">
            <w:r>
              <w:t>82047,00</w:t>
            </w:r>
          </w:p>
        </w:tc>
        <w:tc>
          <w:tcPr>
            <w:tcW w:w="1351" w:type="dxa"/>
          </w:tcPr>
          <w:p w14:paraId="4B874050" w14:textId="2AD46A29" w:rsidR="00D63017" w:rsidRDefault="002A6B76" w:rsidP="006B58F4">
            <w:r>
              <w:t>50621,00</w:t>
            </w:r>
          </w:p>
        </w:tc>
        <w:tc>
          <w:tcPr>
            <w:tcW w:w="1540" w:type="dxa"/>
          </w:tcPr>
          <w:p w14:paraId="1EBB1149" w14:textId="52360797" w:rsidR="00D63017" w:rsidRDefault="002A6B76" w:rsidP="006B58F4">
            <w:r>
              <w:t>18774,00</w:t>
            </w:r>
          </w:p>
        </w:tc>
      </w:tr>
      <w:tr w:rsidR="002A6B76" w14:paraId="0D091685" w14:textId="77777777" w:rsidTr="00BB1B5C">
        <w:tc>
          <w:tcPr>
            <w:tcW w:w="2393" w:type="dxa"/>
          </w:tcPr>
          <w:p w14:paraId="63421816" w14:textId="39093C18" w:rsidR="002A6B76" w:rsidRDefault="002A6B76" w:rsidP="006B58F4">
            <w:r>
              <w:t xml:space="preserve">Laskennalliset </w:t>
            </w:r>
            <w:proofErr w:type="spellStart"/>
            <w:r>
              <w:t>kust</w:t>
            </w:r>
            <w:proofErr w:type="spellEnd"/>
            <w:r>
              <w:t>.</w:t>
            </w:r>
          </w:p>
        </w:tc>
        <w:tc>
          <w:tcPr>
            <w:tcW w:w="1571" w:type="dxa"/>
          </w:tcPr>
          <w:p w14:paraId="79A301A5" w14:textId="77777777" w:rsidR="002A6B76" w:rsidRDefault="002A6B76" w:rsidP="006B58F4"/>
        </w:tc>
        <w:tc>
          <w:tcPr>
            <w:tcW w:w="1560" w:type="dxa"/>
          </w:tcPr>
          <w:p w14:paraId="7D83083B" w14:textId="77777777" w:rsidR="002A6B76" w:rsidRDefault="002A6B76" w:rsidP="006B58F4"/>
        </w:tc>
        <w:tc>
          <w:tcPr>
            <w:tcW w:w="1361" w:type="dxa"/>
          </w:tcPr>
          <w:p w14:paraId="26DFB1DA" w14:textId="77777777" w:rsidR="002A6B76" w:rsidRDefault="002A6B76" w:rsidP="006B58F4"/>
        </w:tc>
        <w:tc>
          <w:tcPr>
            <w:tcW w:w="1351" w:type="dxa"/>
          </w:tcPr>
          <w:p w14:paraId="6EB6B9C1" w14:textId="77777777" w:rsidR="002A6B76" w:rsidRDefault="002A6B76" w:rsidP="006B58F4"/>
        </w:tc>
        <w:tc>
          <w:tcPr>
            <w:tcW w:w="1540" w:type="dxa"/>
          </w:tcPr>
          <w:p w14:paraId="73011ED7" w14:textId="77777777" w:rsidR="002A6B76" w:rsidRDefault="002A6B76" w:rsidP="006B58F4"/>
        </w:tc>
      </w:tr>
      <w:tr w:rsidR="009053AD" w14:paraId="0A4621D8" w14:textId="77777777" w:rsidTr="00BB1B5C">
        <w:tc>
          <w:tcPr>
            <w:tcW w:w="2393" w:type="dxa"/>
          </w:tcPr>
          <w:p w14:paraId="5FC84ED6" w14:textId="0B345768" w:rsidR="009053AD" w:rsidRDefault="000A433F" w:rsidP="006B58F4">
            <w:r>
              <w:t>Poistot ja arvonalen.</w:t>
            </w:r>
          </w:p>
        </w:tc>
        <w:tc>
          <w:tcPr>
            <w:tcW w:w="1571" w:type="dxa"/>
          </w:tcPr>
          <w:p w14:paraId="22856254" w14:textId="10D9FF48" w:rsidR="009053AD" w:rsidRDefault="000A433F" w:rsidP="006B58F4">
            <w:r>
              <w:t>285452,71</w:t>
            </w:r>
          </w:p>
        </w:tc>
        <w:tc>
          <w:tcPr>
            <w:tcW w:w="1560" w:type="dxa"/>
          </w:tcPr>
          <w:p w14:paraId="7219EA48" w14:textId="3F5A912D" w:rsidR="009053AD" w:rsidRDefault="000A433F" w:rsidP="006B58F4">
            <w:r>
              <w:t>149013,18</w:t>
            </w:r>
          </w:p>
        </w:tc>
        <w:tc>
          <w:tcPr>
            <w:tcW w:w="1361" w:type="dxa"/>
          </w:tcPr>
          <w:p w14:paraId="673DCE14" w14:textId="16654E42" w:rsidR="009053AD" w:rsidRDefault="000A433F" w:rsidP="006B58F4">
            <w:r>
              <w:t>149013,18</w:t>
            </w:r>
          </w:p>
        </w:tc>
        <w:tc>
          <w:tcPr>
            <w:tcW w:w="1351" w:type="dxa"/>
          </w:tcPr>
          <w:p w14:paraId="4917D445" w14:textId="2B486D1E" w:rsidR="009053AD" w:rsidRDefault="000A433F" w:rsidP="006B58F4">
            <w:r>
              <w:t>149013,18</w:t>
            </w:r>
          </w:p>
        </w:tc>
        <w:tc>
          <w:tcPr>
            <w:tcW w:w="1540" w:type="dxa"/>
          </w:tcPr>
          <w:p w14:paraId="32373056" w14:textId="1AA9B3BE" w:rsidR="009053AD" w:rsidRDefault="000A433F" w:rsidP="006B58F4">
            <w:r>
              <w:t>143008,85</w:t>
            </w:r>
          </w:p>
        </w:tc>
      </w:tr>
      <w:tr w:rsidR="000A433F" w14:paraId="6E7E3838" w14:textId="77777777" w:rsidTr="00BB1B5C">
        <w:tc>
          <w:tcPr>
            <w:tcW w:w="2393" w:type="dxa"/>
          </w:tcPr>
          <w:p w14:paraId="6EF5FF5A" w14:textId="4C027918" w:rsidR="000A433F" w:rsidRDefault="0041278D" w:rsidP="006B58F4">
            <w:r>
              <w:t>Korko sitoutuneelle pääomalle</w:t>
            </w:r>
          </w:p>
        </w:tc>
        <w:tc>
          <w:tcPr>
            <w:tcW w:w="1571" w:type="dxa"/>
          </w:tcPr>
          <w:p w14:paraId="6E52206B" w14:textId="08BCF153" w:rsidR="000A433F" w:rsidRDefault="0041278D" w:rsidP="006B58F4">
            <w:r>
              <w:t>0,00</w:t>
            </w:r>
          </w:p>
        </w:tc>
        <w:tc>
          <w:tcPr>
            <w:tcW w:w="1560" w:type="dxa"/>
          </w:tcPr>
          <w:p w14:paraId="5FB2AB78" w14:textId="689C2277" w:rsidR="000A433F" w:rsidRDefault="0041278D" w:rsidP="006B58F4">
            <w:r>
              <w:t>0,00</w:t>
            </w:r>
          </w:p>
        </w:tc>
        <w:tc>
          <w:tcPr>
            <w:tcW w:w="1361" w:type="dxa"/>
          </w:tcPr>
          <w:p w14:paraId="64690B82" w14:textId="4F8ACD4D" w:rsidR="000A433F" w:rsidRDefault="0041278D" w:rsidP="006B58F4">
            <w:r>
              <w:t>0,00</w:t>
            </w:r>
          </w:p>
        </w:tc>
        <w:tc>
          <w:tcPr>
            <w:tcW w:w="1351" w:type="dxa"/>
          </w:tcPr>
          <w:p w14:paraId="2CEB702A" w14:textId="79152220" w:rsidR="000A433F" w:rsidRDefault="0041278D" w:rsidP="006B58F4">
            <w:r>
              <w:t>0,00</w:t>
            </w:r>
          </w:p>
        </w:tc>
        <w:tc>
          <w:tcPr>
            <w:tcW w:w="1540" w:type="dxa"/>
          </w:tcPr>
          <w:p w14:paraId="5F3AD159" w14:textId="3A235691" w:rsidR="000A433F" w:rsidRDefault="0041278D" w:rsidP="006B58F4">
            <w:r>
              <w:t>0,00</w:t>
            </w:r>
          </w:p>
        </w:tc>
      </w:tr>
      <w:tr w:rsidR="0041278D" w14:paraId="1F594E5E" w14:textId="77777777" w:rsidTr="00BB1B5C">
        <w:tc>
          <w:tcPr>
            <w:tcW w:w="2393" w:type="dxa"/>
          </w:tcPr>
          <w:p w14:paraId="32F8D143" w14:textId="0282FF06" w:rsidR="0041278D" w:rsidRDefault="0041278D" w:rsidP="006B58F4">
            <w:r>
              <w:t>Muut laskennalliset kustannukset</w:t>
            </w:r>
          </w:p>
        </w:tc>
        <w:tc>
          <w:tcPr>
            <w:tcW w:w="1571" w:type="dxa"/>
          </w:tcPr>
          <w:p w14:paraId="0E80D47B" w14:textId="4C0E5CBF" w:rsidR="0041278D" w:rsidRDefault="0041278D" w:rsidP="006B58F4">
            <w:r>
              <w:t>0,00</w:t>
            </w:r>
          </w:p>
        </w:tc>
        <w:tc>
          <w:tcPr>
            <w:tcW w:w="1560" w:type="dxa"/>
          </w:tcPr>
          <w:p w14:paraId="7F641DB0" w14:textId="3132B4B4" w:rsidR="0041278D" w:rsidRDefault="0041278D" w:rsidP="006B58F4">
            <w:r>
              <w:t>0,00</w:t>
            </w:r>
          </w:p>
        </w:tc>
        <w:tc>
          <w:tcPr>
            <w:tcW w:w="1361" w:type="dxa"/>
          </w:tcPr>
          <w:p w14:paraId="3ED3F32E" w14:textId="15432F17" w:rsidR="0041278D" w:rsidRDefault="0041278D" w:rsidP="006B58F4">
            <w:r>
              <w:t>0,00</w:t>
            </w:r>
          </w:p>
        </w:tc>
        <w:tc>
          <w:tcPr>
            <w:tcW w:w="1351" w:type="dxa"/>
          </w:tcPr>
          <w:p w14:paraId="64250A7E" w14:textId="4C6E99B1" w:rsidR="0041278D" w:rsidRDefault="0041278D" w:rsidP="006B58F4">
            <w:r>
              <w:t>0,00</w:t>
            </w:r>
          </w:p>
        </w:tc>
        <w:tc>
          <w:tcPr>
            <w:tcW w:w="1540" w:type="dxa"/>
          </w:tcPr>
          <w:p w14:paraId="7C107B5B" w14:textId="17E07582" w:rsidR="0041278D" w:rsidRDefault="0041278D" w:rsidP="006B58F4">
            <w:r>
              <w:t>0,00</w:t>
            </w:r>
          </w:p>
        </w:tc>
      </w:tr>
      <w:tr w:rsidR="0041278D" w14:paraId="792B841B" w14:textId="77777777" w:rsidTr="00BB1B5C">
        <w:tc>
          <w:tcPr>
            <w:tcW w:w="2393" w:type="dxa"/>
          </w:tcPr>
          <w:p w14:paraId="4735C6B1" w14:textId="281D5A68" w:rsidR="0041278D" w:rsidRDefault="00BB1B5C" w:rsidP="006B58F4">
            <w:r>
              <w:t>Tehtävän kokonaiskustannus</w:t>
            </w:r>
          </w:p>
        </w:tc>
        <w:tc>
          <w:tcPr>
            <w:tcW w:w="1571" w:type="dxa"/>
          </w:tcPr>
          <w:p w14:paraId="751445AC" w14:textId="5BDD1A69" w:rsidR="0041278D" w:rsidRDefault="00BB1B5C" w:rsidP="006B58F4">
            <w:r>
              <w:t>-151417,25</w:t>
            </w:r>
          </w:p>
        </w:tc>
        <w:tc>
          <w:tcPr>
            <w:tcW w:w="1560" w:type="dxa"/>
          </w:tcPr>
          <w:p w14:paraId="25C1BB5E" w14:textId="4ABB6564" w:rsidR="0041278D" w:rsidRDefault="00BB1B5C" w:rsidP="006B58F4">
            <w:r>
              <w:t>-66966,18</w:t>
            </w:r>
          </w:p>
        </w:tc>
        <w:tc>
          <w:tcPr>
            <w:tcW w:w="1361" w:type="dxa"/>
          </w:tcPr>
          <w:p w14:paraId="143DBD93" w14:textId="0832773D" w:rsidR="0041278D" w:rsidRDefault="00BB1B5C" w:rsidP="006B58F4">
            <w:r>
              <w:t>-66966,18</w:t>
            </w:r>
          </w:p>
        </w:tc>
        <w:tc>
          <w:tcPr>
            <w:tcW w:w="1351" w:type="dxa"/>
          </w:tcPr>
          <w:p w14:paraId="1F9E5B43" w14:textId="54DE8E52" w:rsidR="0041278D" w:rsidRDefault="00BB1B5C" w:rsidP="006B58F4">
            <w:r>
              <w:t>-98392,18</w:t>
            </w:r>
          </w:p>
        </w:tc>
        <w:tc>
          <w:tcPr>
            <w:tcW w:w="1540" w:type="dxa"/>
          </w:tcPr>
          <w:p w14:paraId="191FEF49" w14:textId="1E7AC658" w:rsidR="0041278D" w:rsidRDefault="00BB1B5C" w:rsidP="006B58F4">
            <w:r>
              <w:t>-124234,85</w:t>
            </w:r>
          </w:p>
        </w:tc>
      </w:tr>
    </w:tbl>
    <w:p w14:paraId="09AA03F3" w14:textId="676B6DEC" w:rsidR="00D63017" w:rsidRDefault="00D63017" w:rsidP="006B58F4"/>
    <w:p w14:paraId="1F64E661" w14:textId="77777777" w:rsidR="00786D2B" w:rsidRDefault="00786D2B" w:rsidP="006B58F4"/>
    <w:p w14:paraId="33006D60" w14:textId="3270BAAB" w:rsidR="00777595" w:rsidRPr="00777595" w:rsidRDefault="004F0021" w:rsidP="00777595">
      <w:pPr>
        <w:pStyle w:val="Otsikko4"/>
      </w:pPr>
      <w:bookmarkStart w:id="71" w:name="_Toc58245208"/>
      <w:r>
        <w:lastRenderedPageBreak/>
        <w:t>Vesihuollon eriytetty käyttötalousosa</w:t>
      </w:r>
      <w:bookmarkEnd w:id="71"/>
    </w:p>
    <w:p w14:paraId="220AF346" w14:textId="2997475C" w:rsidR="00B20308" w:rsidRDefault="00777595" w:rsidP="00B20308">
      <w:pPr>
        <w:rPr>
          <w:color w:val="FF0000"/>
        </w:rPr>
      </w:pPr>
      <w:r w:rsidRPr="00777595">
        <w:rPr>
          <w:noProof/>
        </w:rPr>
        <w:drawing>
          <wp:inline distT="0" distB="0" distL="0" distR="0" wp14:anchorId="0177AFF9" wp14:editId="2FE047A4">
            <wp:extent cx="4850130" cy="4826635"/>
            <wp:effectExtent l="0" t="0" r="762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0130" cy="4826635"/>
                    </a:xfrm>
                    <a:prstGeom prst="rect">
                      <a:avLst/>
                    </a:prstGeom>
                    <a:noFill/>
                    <a:ln>
                      <a:noFill/>
                    </a:ln>
                  </pic:spPr>
                </pic:pic>
              </a:graphicData>
            </a:graphic>
          </wp:inline>
        </w:drawing>
      </w:r>
    </w:p>
    <w:p w14:paraId="08A6C65A" w14:textId="77777777" w:rsidR="00B20308" w:rsidRPr="00B20308" w:rsidRDefault="00B20308" w:rsidP="00B20308">
      <w:pPr>
        <w:rPr>
          <w:color w:val="FF0000"/>
        </w:rPr>
      </w:pPr>
    </w:p>
    <w:p w14:paraId="43722207" w14:textId="77777777" w:rsidR="00777595" w:rsidRDefault="00777595">
      <w:pPr>
        <w:spacing w:line="360" w:lineRule="auto"/>
        <w:jc w:val="both"/>
        <w:rPr>
          <w:rFonts w:asciiTheme="majorHAnsi" w:eastAsiaTheme="majorEastAsia" w:hAnsiTheme="majorHAnsi" w:cstheme="majorBidi"/>
          <w:color w:val="000000" w:themeColor="text1"/>
          <w:sz w:val="32"/>
          <w:szCs w:val="32"/>
        </w:rPr>
      </w:pPr>
      <w:r>
        <w:br w:type="page"/>
      </w:r>
    </w:p>
    <w:p w14:paraId="20D28A2A" w14:textId="29B5EDD7" w:rsidR="00ED2F56" w:rsidRDefault="00ED2F56" w:rsidP="00C40F61">
      <w:pPr>
        <w:pStyle w:val="Otsikko1"/>
      </w:pPr>
      <w:bookmarkStart w:id="72" w:name="_Toc58245209"/>
      <w:r>
        <w:lastRenderedPageBreak/>
        <w:t>Tuloslaskelmaosa</w:t>
      </w:r>
      <w:bookmarkEnd w:id="72"/>
      <w:r w:rsidR="009557B9">
        <w:t xml:space="preserve"> </w:t>
      </w:r>
    </w:p>
    <w:p w14:paraId="3E22D2FF" w14:textId="59056736" w:rsidR="00ED2F56" w:rsidRDefault="00ED2F56" w:rsidP="00ED2F56"/>
    <w:p w14:paraId="125EA46D" w14:textId="20FAB410" w:rsidR="00F53745" w:rsidRDefault="00F53745" w:rsidP="00F53745">
      <w:r>
        <w:t>Tuloslaskelma osoittaa, miten kunnan tulorahoitus riittää palvelutoiminnan ja hallinnon menoihin, korkoihin ja muihin rahoituskuluihin sekä käyttöomaisuuden kulumisen edellyttämiin suunnitelman mukaisiin poistoihin.</w:t>
      </w:r>
    </w:p>
    <w:p w14:paraId="70963B13" w14:textId="6EE4E568" w:rsidR="00F53745" w:rsidRDefault="00F53745" w:rsidP="00F53745">
      <w:r>
        <w:t xml:space="preserve">Vuoden 2021 talousarvio on alijäämäinen. </w:t>
      </w:r>
      <w:r w:rsidR="00A36613">
        <w:t>V</w:t>
      </w:r>
      <w:r>
        <w:t xml:space="preserve">uosikate </w:t>
      </w:r>
      <w:r w:rsidR="002863B3">
        <w:t xml:space="preserve">on </w:t>
      </w:r>
      <w:r w:rsidR="00B02A18">
        <w:t>-</w:t>
      </w:r>
      <w:r w:rsidR="004450F6">
        <w:t>1 </w:t>
      </w:r>
      <w:r w:rsidR="00975A0F">
        <w:t>046 394</w:t>
      </w:r>
      <w:r w:rsidR="00617507">
        <w:t xml:space="preserve"> </w:t>
      </w:r>
      <w:r>
        <w:t>euroa. Vuonna 202</w:t>
      </w:r>
      <w:r w:rsidR="00631317">
        <w:t>1</w:t>
      </w:r>
      <w:r>
        <w:t xml:space="preserve"> toimintakate </w:t>
      </w:r>
      <w:r w:rsidR="00B02A18">
        <w:t xml:space="preserve">laskee </w:t>
      </w:r>
      <w:r w:rsidR="00B55902">
        <w:t xml:space="preserve">2020 talousarvioon nähden </w:t>
      </w:r>
      <w:r w:rsidR="00795AB5" w:rsidRPr="00795AB5">
        <w:t>11,5</w:t>
      </w:r>
      <w:r w:rsidR="00FF47C6" w:rsidRPr="00795AB5">
        <w:t xml:space="preserve"> </w:t>
      </w:r>
      <w:r w:rsidR="00795AB5">
        <w:t>%</w:t>
      </w:r>
      <w:r w:rsidR="00AC1B95">
        <w:t xml:space="preserve"> ollen </w:t>
      </w:r>
      <w:r w:rsidR="00D035B7">
        <w:t>– 6</w:t>
      </w:r>
      <w:r w:rsidR="00B23415">
        <w:t> </w:t>
      </w:r>
      <w:r w:rsidR="00AC4177">
        <w:t>37</w:t>
      </w:r>
      <w:r w:rsidR="00B55902">
        <w:t>4 194</w:t>
      </w:r>
      <w:r w:rsidR="00B23415">
        <w:t xml:space="preserve"> </w:t>
      </w:r>
      <w:r w:rsidR="00AC4177">
        <w:t>euroa</w:t>
      </w:r>
      <w:r>
        <w:t xml:space="preserve">. </w:t>
      </w:r>
      <w:r w:rsidRPr="000A7AEF">
        <w:t>Näin ollen toimintakatteen kasvua on tulevina vuosina rajoitettava</w:t>
      </w:r>
      <w:r w:rsidR="000272A9" w:rsidRPr="000A7AEF">
        <w:t>.</w:t>
      </w:r>
      <w:r w:rsidRPr="000A7AEF">
        <w:t xml:space="preserve"> </w:t>
      </w:r>
    </w:p>
    <w:p w14:paraId="3F557602" w14:textId="63EF3C49" w:rsidR="00ED2F56" w:rsidRDefault="00F53745" w:rsidP="00F53745">
      <w:pPr>
        <w:rPr>
          <w:color w:val="FF0000"/>
        </w:rPr>
      </w:pPr>
      <w:r>
        <w:t>Talousarviossa ja taloussuunnitelmassa tai niiden hyväksymisen yhteydessä on päätettävä toimenpiteistä, joilla edellisen vuoden taseen osoittama alijäämä ja tulevan talousarviovuoden suunniteltu alijäämä suunnittelukaudella katetaan. Takaraja on ehdoton, eikä kattamista voi siirtää seuraavalle</w:t>
      </w:r>
      <w:r w:rsidR="009B7780">
        <w:t xml:space="preserve"> </w:t>
      </w:r>
      <w:r>
        <w:t xml:space="preserve">suunnittelukaudelle. </w:t>
      </w:r>
    </w:p>
    <w:p w14:paraId="3D9F4CD7" w14:textId="695F1797" w:rsidR="00E1693B" w:rsidRPr="00E1693B" w:rsidRDefault="00E1693B" w:rsidP="00E1693B">
      <w:pPr>
        <w:rPr>
          <w:b/>
          <w:bCs/>
        </w:rPr>
      </w:pPr>
      <w:r>
        <w:rPr>
          <w:b/>
          <w:bCs/>
        </w:rPr>
        <w:t>Tuloksen sitovuus</w:t>
      </w:r>
    </w:p>
    <w:p w14:paraId="63DBABC0" w14:textId="2B1BFB16" w:rsidR="00E1693B" w:rsidRDefault="00E1693B" w:rsidP="00E1693B">
      <w:r>
        <w:t>Kunnanhallitusta sitoo tuloslaskelman tulostavoite. Kunnanhallitus vastaa kunnan talouden hoidosta ja talousarvion täytäntöönpanosta ja on velvoitettu ryhtymään tarvittaviin toimenpiteisiin, ellei tavoite toteudu. Tarvittaessa talousarviomuutokset on esitettävä kunnanvaltuustolle talousarviovuoden aikana.</w:t>
      </w:r>
    </w:p>
    <w:p w14:paraId="6F7979E8" w14:textId="689FB530" w:rsidR="00834678" w:rsidRPr="00834678" w:rsidRDefault="00834678" w:rsidP="00834678">
      <w:pPr>
        <w:rPr>
          <w:b/>
          <w:bCs/>
        </w:rPr>
      </w:pPr>
      <w:r>
        <w:rPr>
          <w:b/>
          <w:bCs/>
        </w:rPr>
        <w:t>Toimintatuotot ja -kulut</w:t>
      </w:r>
    </w:p>
    <w:p w14:paraId="4E6D373B" w14:textId="34F617BB" w:rsidR="002877CA" w:rsidRDefault="00834678" w:rsidP="00834678">
      <w:r>
        <w:t xml:space="preserve">Toimintatuotot ja toimintakulut muodostuvat käyttötalousosan </w:t>
      </w:r>
      <w:r w:rsidR="00F92CAD" w:rsidRPr="00F235D2">
        <w:t>yleishallinnon, sosiaali- ja terveystoimen, sivistystoimen</w:t>
      </w:r>
      <w:r w:rsidR="000A256C" w:rsidRPr="00F235D2">
        <w:t xml:space="preserve"> ja yhdyskuntapalveluiden sekä </w:t>
      </w:r>
      <w:r w:rsidR="00F235D2" w:rsidRPr="00F235D2">
        <w:t>muiden palveluiden ja liiketoiminnan</w:t>
      </w:r>
      <w:r w:rsidR="002877CA" w:rsidRPr="00F235D2">
        <w:t xml:space="preserve"> </w:t>
      </w:r>
      <w:r>
        <w:t xml:space="preserve">yhteissummasta. </w:t>
      </w:r>
    </w:p>
    <w:p w14:paraId="5FF9413C" w14:textId="77777777" w:rsidR="00C74CCB" w:rsidRDefault="00C74CCB" w:rsidP="00834678"/>
    <w:p w14:paraId="7AC0FFF9" w14:textId="0B97CB1B" w:rsidR="00BB4042" w:rsidRPr="00BB4042" w:rsidRDefault="00BB4042" w:rsidP="00BB4042">
      <w:pPr>
        <w:rPr>
          <w:b/>
          <w:bCs/>
        </w:rPr>
      </w:pPr>
      <w:r>
        <w:rPr>
          <w:b/>
          <w:bCs/>
        </w:rPr>
        <w:t>Toimintakate eli nettomenot</w:t>
      </w:r>
    </w:p>
    <w:p w14:paraId="3B0E7733" w14:textId="3897AAE1" w:rsidR="00BB4042" w:rsidRDefault="00BB4042" w:rsidP="00BB4042">
      <w:r>
        <w:t xml:space="preserve">Toimintakate on toimintatuottojen ja -kulujen erotus, joka kunnallisen toimintaluonteensa </w:t>
      </w:r>
      <w:proofErr w:type="gramStart"/>
      <w:r>
        <w:t>johdosta</w:t>
      </w:r>
      <w:proofErr w:type="gramEnd"/>
      <w:r>
        <w:t xml:space="preserve"> on alijäämäinen ja rahoitetaan verorahoituksella.</w:t>
      </w:r>
    </w:p>
    <w:p w14:paraId="5A33B6C0" w14:textId="77777777" w:rsidR="00245E6B" w:rsidRDefault="00245E6B" w:rsidP="00245E6B">
      <w:pPr>
        <w:rPr>
          <w:b/>
          <w:bCs/>
        </w:rPr>
      </w:pPr>
    </w:p>
    <w:p w14:paraId="3B6F3A25" w14:textId="727DABC6" w:rsidR="00245E6B" w:rsidRPr="00245E6B" w:rsidRDefault="00245E6B" w:rsidP="00245E6B">
      <w:pPr>
        <w:rPr>
          <w:b/>
          <w:bCs/>
        </w:rPr>
      </w:pPr>
      <w:r>
        <w:rPr>
          <w:b/>
          <w:bCs/>
        </w:rPr>
        <w:t>Verotulot</w:t>
      </w:r>
    </w:p>
    <w:p w14:paraId="3516679F" w14:textId="77777777" w:rsidR="00245E6B" w:rsidRDefault="00245E6B" w:rsidP="00245E6B">
      <w:r>
        <w:t>Verotulojen tilitykset sisältävät ansiotuloista maksettavan kunnallisen tuloveron, yhteisövero-osuuden ja kiinteistöveron.</w:t>
      </w:r>
    </w:p>
    <w:p w14:paraId="2D834EEF" w14:textId="14D7D2B7" w:rsidR="00BB4042" w:rsidRDefault="00245E6B" w:rsidP="00245E6B">
      <w:r>
        <w:t xml:space="preserve">Vuonna 2021 arvioidaan verotuloja tilitettävän yhteensä </w:t>
      </w:r>
      <w:r w:rsidR="00362EE4">
        <w:t>2 </w:t>
      </w:r>
      <w:r w:rsidR="00F11ACF">
        <w:t>409</w:t>
      </w:r>
      <w:r w:rsidR="00362EE4">
        <w:t xml:space="preserve"> 000</w:t>
      </w:r>
      <w:r w:rsidRPr="00245E6B">
        <w:rPr>
          <w:color w:val="FF0000"/>
        </w:rPr>
        <w:t xml:space="preserve"> </w:t>
      </w:r>
      <w:r>
        <w:t xml:space="preserve">euroa. Verotulojen arvio perustuu </w:t>
      </w:r>
      <w:r w:rsidRPr="00362EE4">
        <w:t>VM:n</w:t>
      </w:r>
      <w:r>
        <w:t xml:space="preserve"> </w:t>
      </w:r>
      <w:r w:rsidR="00E827EA">
        <w:t>painelaskelmiin</w:t>
      </w:r>
      <w:r w:rsidR="00F11ACF">
        <w:t xml:space="preserve"> ja Kuntaliiton ennustekehikkoon</w:t>
      </w:r>
      <w:r>
        <w:t>.</w:t>
      </w:r>
      <w:r w:rsidR="00A56962">
        <w:t xml:space="preserve"> Vuo</w:t>
      </w:r>
      <w:r w:rsidR="008524CC">
        <w:t>sille 2022 ja 2023 on laskettu mukaan tuloveroina maanvuokratuloja tuulivoimasta n. 160 000 euroa.</w:t>
      </w:r>
    </w:p>
    <w:p w14:paraId="611EFBAF" w14:textId="77777777" w:rsidR="00755531" w:rsidRPr="00755531" w:rsidRDefault="00755531" w:rsidP="00755531">
      <w:pPr>
        <w:rPr>
          <w:b/>
          <w:bCs/>
        </w:rPr>
      </w:pPr>
      <w:r w:rsidRPr="00755531">
        <w:rPr>
          <w:b/>
          <w:bCs/>
        </w:rPr>
        <w:t>Kunnallisvero</w:t>
      </w:r>
    </w:p>
    <w:p w14:paraId="3E705F42" w14:textId="620BB361" w:rsidR="00755531" w:rsidRDefault="00755531" w:rsidP="00755531">
      <w:r>
        <w:t xml:space="preserve">Kunnallinen tulovero määräytyy valtuuston päättämän tuloveroprosentin ja verovelvollisten verovähennysten jälkeisten verotettavien tulojen mukaan. Vuoden 2021 talousarviossa kunnallisvero on laskettu 21,0 prosentin mukaan. </w:t>
      </w:r>
    </w:p>
    <w:p w14:paraId="7A665975" w14:textId="41FC980B" w:rsidR="00755531" w:rsidRDefault="00755531" w:rsidP="00755531">
      <w:r>
        <w:lastRenderedPageBreak/>
        <w:t>Verotulot kirjataan tuloksi kassaperusteisesti. Tuloksi kirjattavaan verokertymään vaikuttavat kuluvan vuoden ennakoiden lisäksi aikaisempien tilitysten ja niiden oikaisujen vuosittaiset vaihtelut.</w:t>
      </w:r>
    </w:p>
    <w:p w14:paraId="65B1D632" w14:textId="77777777" w:rsidR="002C1565" w:rsidRPr="002C1565" w:rsidRDefault="002C1565" w:rsidP="002C1565">
      <w:pPr>
        <w:rPr>
          <w:b/>
          <w:bCs/>
        </w:rPr>
      </w:pPr>
      <w:r w:rsidRPr="002C1565">
        <w:rPr>
          <w:b/>
          <w:bCs/>
        </w:rPr>
        <w:t>Yhteisövero</w:t>
      </w:r>
    </w:p>
    <w:p w14:paraId="4D9E75AA" w14:textId="45FACC37" w:rsidR="00070F8A" w:rsidRDefault="002C1565" w:rsidP="002C1565">
      <w:r>
        <w:t>Vuonna 2021 veroja odotetaan tilitettäväksi</w:t>
      </w:r>
      <w:r w:rsidR="00D85C19">
        <w:t xml:space="preserve"> </w:t>
      </w:r>
      <w:r w:rsidR="000F202F" w:rsidRPr="000F202F">
        <w:t>420</w:t>
      </w:r>
      <w:r w:rsidR="00A17D4B" w:rsidRPr="000F202F">
        <w:t xml:space="preserve"> 000</w:t>
      </w:r>
      <w:r w:rsidRPr="00D85C19">
        <w:t xml:space="preserve"> </w:t>
      </w:r>
      <w:r>
        <w:t xml:space="preserve">euroa, se on </w:t>
      </w:r>
      <w:r w:rsidR="00F11ACF">
        <w:t>10,35</w:t>
      </w:r>
      <w:r>
        <w:t xml:space="preserve"> prosenttia </w:t>
      </w:r>
      <w:r w:rsidRPr="00881AD6">
        <w:t>enemmän</w:t>
      </w:r>
      <w:r>
        <w:t xml:space="preserve"> kuin vuonna 2019</w:t>
      </w:r>
      <w:r w:rsidR="00453CCE">
        <w:t xml:space="preserve"> ja </w:t>
      </w:r>
      <w:r w:rsidR="00F11ACF">
        <w:t>7,7</w:t>
      </w:r>
      <w:r w:rsidR="00A779EC">
        <w:t xml:space="preserve"> prosenttia </w:t>
      </w:r>
      <w:r w:rsidR="00A779EC" w:rsidRPr="00881AD6">
        <w:t>enemmän</w:t>
      </w:r>
      <w:r w:rsidR="00A779EC">
        <w:t xml:space="preserve"> kuin vuoden 2020 talousarviossa</w:t>
      </w:r>
      <w:r>
        <w:t>.</w:t>
      </w:r>
      <w:r w:rsidR="00881AD6">
        <w:t xml:space="preserve"> Yhteisöveroennuste perustee VM:n julkaisemaan kuntakohtaiseen painelaskelmaan</w:t>
      </w:r>
      <w:r w:rsidR="000F202F">
        <w:t xml:space="preserve"> ja Kuntaliiton veroennustekehikkoon</w:t>
      </w:r>
      <w:r w:rsidR="00881AD6">
        <w:t>.</w:t>
      </w:r>
    </w:p>
    <w:p w14:paraId="1FA187A0" w14:textId="77777777" w:rsidR="00FD6A09" w:rsidRPr="00FD6A09" w:rsidRDefault="00FD6A09" w:rsidP="00FD6A09">
      <w:pPr>
        <w:rPr>
          <w:b/>
          <w:bCs/>
        </w:rPr>
      </w:pPr>
      <w:r w:rsidRPr="00FD6A09">
        <w:rPr>
          <w:b/>
          <w:bCs/>
        </w:rPr>
        <w:t>Kiinteistövero</w:t>
      </w:r>
    </w:p>
    <w:p w14:paraId="7A5C6A3A" w14:textId="295AB0AB" w:rsidR="00A538A0" w:rsidRDefault="00FD6A09" w:rsidP="00245E6B">
      <w:r>
        <w:t xml:space="preserve">Kiinteistöveroa odotetaan tilitettäväksi vuodelta 2021 yhteensä </w:t>
      </w:r>
      <w:r w:rsidR="009E3E44">
        <w:t>284 000</w:t>
      </w:r>
      <w:r>
        <w:t xml:space="preserve"> euroa. </w:t>
      </w:r>
    </w:p>
    <w:tbl>
      <w:tblPr>
        <w:tblStyle w:val="TaulukkoRuudukko"/>
        <w:tblW w:w="0" w:type="auto"/>
        <w:tblLook w:val="04A0" w:firstRow="1" w:lastRow="0" w:firstColumn="1" w:lastColumn="0" w:noHBand="0" w:noVBand="1"/>
      </w:tblPr>
      <w:tblGrid>
        <w:gridCol w:w="5590"/>
        <w:gridCol w:w="1483"/>
      </w:tblGrid>
      <w:tr w:rsidR="004A0291" w:rsidRPr="00D85C19" w14:paraId="190E69FA" w14:textId="77777777" w:rsidTr="00D85C19">
        <w:trPr>
          <w:trHeight w:val="343"/>
        </w:trPr>
        <w:tc>
          <w:tcPr>
            <w:tcW w:w="5590" w:type="dxa"/>
          </w:tcPr>
          <w:p w14:paraId="0ED2A665" w14:textId="7DC9D4E8" w:rsidR="004A0291" w:rsidRPr="00D85C19" w:rsidRDefault="004A0291" w:rsidP="00245E6B">
            <w:pPr>
              <w:rPr>
                <w:rFonts w:cs="Arial"/>
                <w:color w:val="000000"/>
                <w:szCs w:val="24"/>
                <w:shd w:val="clear" w:color="auto" w:fill="FFFFFF"/>
              </w:rPr>
            </w:pPr>
            <w:r w:rsidRPr="00D85C19">
              <w:rPr>
                <w:rFonts w:cs="Arial"/>
                <w:color w:val="000000"/>
                <w:szCs w:val="24"/>
                <w:shd w:val="clear" w:color="auto" w:fill="FFFFFF"/>
              </w:rPr>
              <w:t>Yleinen</w:t>
            </w:r>
          </w:p>
        </w:tc>
        <w:tc>
          <w:tcPr>
            <w:tcW w:w="1483" w:type="dxa"/>
          </w:tcPr>
          <w:p w14:paraId="42462BE3" w14:textId="647CE45D" w:rsidR="004A0291" w:rsidRPr="00D85C19" w:rsidRDefault="004A0291" w:rsidP="00245E6B">
            <w:pPr>
              <w:rPr>
                <w:rFonts w:cs="Arial"/>
                <w:color w:val="000000"/>
                <w:szCs w:val="24"/>
                <w:shd w:val="clear" w:color="auto" w:fill="FFFFFF"/>
              </w:rPr>
            </w:pPr>
            <w:r w:rsidRPr="00D85C19">
              <w:rPr>
                <w:rFonts w:cs="Arial"/>
                <w:color w:val="000000"/>
                <w:szCs w:val="24"/>
                <w:shd w:val="clear" w:color="auto" w:fill="FFFFFF"/>
              </w:rPr>
              <w:t>1.00</w:t>
            </w:r>
          </w:p>
        </w:tc>
      </w:tr>
      <w:tr w:rsidR="004A0291" w:rsidRPr="00D85C19" w14:paraId="41BBC9CF" w14:textId="77777777" w:rsidTr="00D85C19">
        <w:trPr>
          <w:trHeight w:val="343"/>
        </w:trPr>
        <w:tc>
          <w:tcPr>
            <w:tcW w:w="5590" w:type="dxa"/>
          </w:tcPr>
          <w:p w14:paraId="59044C5F" w14:textId="43486CC3" w:rsidR="004A0291" w:rsidRPr="00D85C19" w:rsidRDefault="004A0291" w:rsidP="00245E6B">
            <w:pPr>
              <w:rPr>
                <w:rFonts w:cs="Arial"/>
                <w:color w:val="000000"/>
                <w:szCs w:val="24"/>
                <w:shd w:val="clear" w:color="auto" w:fill="FFFFFF"/>
              </w:rPr>
            </w:pPr>
            <w:r w:rsidRPr="00D85C19">
              <w:rPr>
                <w:rFonts w:cs="Arial"/>
                <w:color w:val="000000"/>
                <w:szCs w:val="24"/>
                <w:shd w:val="clear" w:color="auto" w:fill="FFFFFF"/>
              </w:rPr>
              <w:t xml:space="preserve">Vakituiset asuinrakennukset </w:t>
            </w:r>
          </w:p>
        </w:tc>
        <w:tc>
          <w:tcPr>
            <w:tcW w:w="1483" w:type="dxa"/>
          </w:tcPr>
          <w:p w14:paraId="14F2CD54" w14:textId="4076DC87" w:rsidR="004A0291" w:rsidRPr="00D85C19" w:rsidRDefault="004A0291" w:rsidP="00245E6B">
            <w:pPr>
              <w:rPr>
                <w:rFonts w:cs="Arial"/>
                <w:color w:val="000000"/>
                <w:szCs w:val="24"/>
                <w:shd w:val="clear" w:color="auto" w:fill="FFFFFF"/>
              </w:rPr>
            </w:pPr>
            <w:r w:rsidRPr="00D85C19">
              <w:rPr>
                <w:rFonts w:cs="Arial"/>
                <w:color w:val="000000"/>
                <w:szCs w:val="24"/>
                <w:shd w:val="clear" w:color="auto" w:fill="FFFFFF"/>
              </w:rPr>
              <w:t>0.50</w:t>
            </w:r>
          </w:p>
        </w:tc>
      </w:tr>
      <w:tr w:rsidR="004A0291" w:rsidRPr="00D85C19" w14:paraId="1AA8FD04" w14:textId="77777777" w:rsidTr="00D85C19">
        <w:trPr>
          <w:trHeight w:val="328"/>
        </w:trPr>
        <w:tc>
          <w:tcPr>
            <w:tcW w:w="5590" w:type="dxa"/>
          </w:tcPr>
          <w:p w14:paraId="5C39F02D" w14:textId="7C04134B" w:rsidR="004A0291" w:rsidRPr="00D85C19" w:rsidRDefault="004A0291" w:rsidP="00245E6B">
            <w:pPr>
              <w:rPr>
                <w:rFonts w:cs="Arial"/>
                <w:color w:val="000000"/>
                <w:szCs w:val="24"/>
                <w:shd w:val="clear" w:color="auto" w:fill="FFFFFF"/>
              </w:rPr>
            </w:pPr>
            <w:r w:rsidRPr="00D85C19">
              <w:rPr>
                <w:rFonts w:cs="Arial"/>
                <w:color w:val="000000"/>
                <w:szCs w:val="24"/>
                <w:shd w:val="clear" w:color="auto" w:fill="FFFFFF"/>
              </w:rPr>
              <w:t>Muut asuinrakennukset</w:t>
            </w:r>
          </w:p>
        </w:tc>
        <w:tc>
          <w:tcPr>
            <w:tcW w:w="1483" w:type="dxa"/>
          </w:tcPr>
          <w:p w14:paraId="35BFD05B" w14:textId="37398CE9" w:rsidR="004A0291" w:rsidRPr="00D85C19" w:rsidRDefault="00D85C19" w:rsidP="00245E6B">
            <w:pPr>
              <w:rPr>
                <w:rFonts w:cs="Arial"/>
                <w:color w:val="000000"/>
                <w:szCs w:val="24"/>
                <w:shd w:val="clear" w:color="auto" w:fill="FFFFFF"/>
              </w:rPr>
            </w:pPr>
            <w:r w:rsidRPr="00D85C19">
              <w:rPr>
                <w:rFonts w:cs="Arial"/>
                <w:color w:val="000000"/>
                <w:szCs w:val="24"/>
                <w:shd w:val="clear" w:color="auto" w:fill="FFFFFF"/>
              </w:rPr>
              <w:t>1.40</w:t>
            </w:r>
          </w:p>
        </w:tc>
      </w:tr>
      <w:tr w:rsidR="004A0291" w:rsidRPr="00D85C19" w14:paraId="1BEDC11C" w14:textId="77777777" w:rsidTr="00D85C19">
        <w:trPr>
          <w:trHeight w:val="343"/>
        </w:trPr>
        <w:tc>
          <w:tcPr>
            <w:tcW w:w="5590" w:type="dxa"/>
          </w:tcPr>
          <w:p w14:paraId="5FFF40A4" w14:textId="5F5F6042" w:rsidR="004A0291" w:rsidRPr="00D85C19" w:rsidRDefault="00D85C19" w:rsidP="00245E6B">
            <w:pPr>
              <w:rPr>
                <w:rFonts w:cs="Arial"/>
                <w:color w:val="000000"/>
                <w:szCs w:val="24"/>
                <w:shd w:val="clear" w:color="auto" w:fill="FFFFFF"/>
              </w:rPr>
            </w:pPr>
            <w:r w:rsidRPr="00D85C19">
              <w:rPr>
                <w:rFonts w:cs="Arial"/>
                <w:color w:val="000000"/>
                <w:szCs w:val="24"/>
                <w:shd w:val="clear" w:color="auto" w:fill="FFFFFF"/>
              </w:rPr>
              <w:t>Yleishyödyllisten yhteisöjen omistamat</w:t>
            </w:r>
          </w:p>
        </w:tc>
        <w:tc>
          <w:tcPr>
            <w:tcW w:w="1483" w:type="dxa"/>
          </w:tcPr>
          <w:p w14:paraId="5E5FCAA3" w14:textId="7E901E60" w:rsidR="004A0291" w:rsidRPr="00D85C19" w:rsidRDefault="00D85C19" w:rsidP="00245E6B">
            <w:pPr>
              <w:rPr>
                <w:rFonts w:cs="Arial"/>
                <w:color w:val="000000"/>
                <w:szCs w:val="24"/>
                <w:shd w:val="clear" w:color="auto" w:fill="FFFFFF"/>
              </w:rPr>
            </w:pPr>
            <w:r w:rsidRPr="00D85C19">
              <w:rPr>
                <w:rFonts w:cs="Arial"/>
                <w:color w:val="000000"/>
                <w:szCs w:val="24"/>
                <w:shd w:val="clear" w:color="auto" w:fill="FFFFFF"/>
              </w:rPr>
              <w:t>0.00</w:t>
            </w:r>
          </w:p>
        </w:tc>
      </w:tr>
      <w:tr w:rsidR="004A0291" w:rsidRPr="00D85C19" w14:paraId="2F1F09F7" w14:textId="77777777" w:rsidTr="00D85C19">
        <w:trPr>
          <w:trHeight w:val="343"/>
        </w:trPr>
        <w:tc>
          <w:tcPr>
            <w:tcW w:w="5590" w:type="dxa"/>
          </w:tcPr>
          <w:p w14:paraId="0B16063F" w14:textId="4624E8DF" w:rsidR="004A0291" w:rsidRPr="00D85C19" w:rsidRDefault="00D85C19" w:rsidP="00245E6B">
            <w:pPr>
              <w:rPr>
                <w:rFonts w:cs="Arial"/>
                <w:color w:val="000000"/>
                <w:szCs w:val="24"/>
                <w:shd w:val="clear" w:color="auto" w:fill="FFFFFF"/>
              </w:rPr>
            </w:pPr>
            <w:r w:rsidRPr="00D85C19">
              <w:rPr>
                <w:rFonts w:cs="Arial"/>
                <w:color w:val="000000"/>
                <w:szCs w:val="24"/>
                <w:shd w:val="clear" w:color="auto" w:fill="FFFFFF"/>
              </w:rPr>
              <w:t>Voimalaitokset</w:t>
            </w:r>
          </w:p>
        </w:tc>
        <w:tc>
          <w:tcPr>
            <w:tcW w:w="1483" w:type="dxa"/>
          </w:tcPr>
          <w:p w14:paraId="66FA65C4" w14:textId="50776765" w:rsidR="004A0291" w:rsidRPr="00D85C19" w:rsidRDefault="00D85C19" w:rsidP="00245E6B">
            <w:pPr>
              <w:rPr>
                <w:rFonts w:cs="Arial"/>
                <w:color w:val="000000"/>
                <w:szCs w:val="24"/>
                <w:shd w:val="clear" w:color="auto" w:fill="FFFFFF"/>
              </w:rPr>
            </w:pPr>
            <w:r w:rsidRPr="00D85C19">
              <w:rPr>
                <w:rFonts w:cs="Arial"/>
                <w:color w:val="000000"/>
                <w:szCs w:val="24"/>
                <w:shd w:val="clear" w:color="auto" w:fill="FFFFFF"/>
              </w:rPr>
              <w:t>3.10</w:t>
            </w:r>
          </w:p>
        </w:tc>
      </w:tr>
    </w:tbl>
    <w:p w14:paraId="603BA006" w14:textId="77777777" w:rsidR="00D85C19" w:rsidRDefault="00D85C19" w:rsidP="00245E6B">
      <w:pPr>
        <w:rPr>
          <w:rFonts w:cs="Arial"/>
          <w:color w:val="000000"/>
          <w:sz w:val="18"/>
          <w:szCs w:val="18"/>
          <w:shd w:val="clear" w:color="auto" w:fill="FFFFFF"/>
        </w:rPr>
      </w:pPr>
    </w:p>
    <w:p w14:paraId="0BEB1840" w14:textId="461ED5DC" w:rsidR="00755531" w:rsidRDefault="009D7EDB" w:rsidP="00245E6B">
      <w:r>
        <w:t>Taloussuunnitelmaan on kirjattu vuodelle 202</w:t>
      </w:r>
      <w:r w:rsidR="009E3E44">
        <w:t>3</w:t>
      </w:r>
      <w:r>
        <w:rPr>
          <w:color w:val="FF0000"/>
        </w:rPr>
        <w:t xml:space="preserve"> </w:t>
      </w:r>
      <w:r>
        <w:t xml:space="preserve">kiinteistöveroja </w:t>
      </w:r>
      <w:r w:rsidR="009337CA">
        <w:t>1 867 000</w:t>
      </w:r>
      <w:r w:rsidR="002C311E">
        <w:t xml:space="preserve"> euroa. Kiinteistöveron </w:t>
      </w:r>
      <w:r w:rsidR="00044DCE">
        <w:t xml:space="preserve">tuloarvion </w:t>
      </w:r>
      <w:r w:rsidR="002C311E">
        <w:t xml:space="preserve">korotus </w:t>
      </w:r>
      <w:r w:rsidR="00632B96">
        <w:t xml:space="preserve">on tehty sillä oletuksella, että </w:t>
      </w:r>
      <w:r w:rsidR="0045759B">
        <w:t xml:space="preserve">tuulivoimapuiston </w:t>
      </w:r>
      <w:r w:rsidR="00632B96">
        <w:t xml:space="preserve">ensimmäiset kiinteistöverotulot </w:t>
      </w:r>
      <w:r w:rsidR="00FB6BE0">
        <w:t xml:space="preserve">24 </w:t>
      </w:r>
      <w:r w:rsidR="009337CA">
        <w:t xml:space="preserve">valmiin </w:t>
      </w:r>
      <w:r w:rsidR="00FB6BE0">
        <w:t xml:space="preserve">tuulivoimalan osalta </w:t>
      </w:r>
      <w:r w:rsidR="0045759B">
        <w:t>alkavat kertyä tuolta vuodelta</w:t>
      </w:r>
      <w:r w:rsidR="009337CA">
        <w:t xml:space="preserve"> ja lisäksi verotuloa kertyy myös valmiista perustuksista. </w:t>
      </w:r>
    </w:p>
    <w:p w14:paraId="70EA206B" w14:textId="50E85297" w:rsidR="00B66D00" w:rsidRPr="00B66D00" w:rsidRDefault="00B66D00" w:rsidP="00B66D00">
      <w:pPr>
        <w:rPr>
          <w:b/>
          <w:bCs/>
        </w:rPr>
      </w:pPr>
      <w:r w:rsidRPr="00B66D00">
        <w:rPr>
          <w:b/>
          <w:bCs/>
        </w:rPr>
        <w:t>Valtionosuudet vuonna 202</w:t>
      </w:r>
      <w:r>
        <w:rPr>
          <w:b/>
          <w:bCs/>
        </w:rPr>
        <w:t>1</w:t>
      </w:r>
    </w:p>
    <w:p w14:paraId="25708F22" w14:textId="28BA885A" w:rsidR="00B66D00" w:rsidRDefault="00B66D00" w:rsidP="00B66D00">
      <w:r>
        <w:t xml:space="preserve">Talousarvioon mukaan otetut valtionosuudet perustuvat </w:t>
      </w:r>
      <w:r w:rsidR="00362EE4">
        <w:t>Valtiovarai</w:t>
      </w:r>
      <w:r w:rsidR="001540BD">
        <w:t>nministeriön</w:t>
      </w:r>
      <w:r>
        <w:t xml:space="preserve"> </w:t>
      </w:r>
      <w:r w:rsidR="0070705F">
        <w:t>9/2020</w:t>
      </w:r>
      <w:r>
        <w:t xml:space="preserve"> julkaisemaan </w:t>
      </w:r>
      <w:r w:rsidR="000341E1">
        <w:t>kuntatalousohjelman painelaskelmakehikkoon</w:t>
      </w:r>
      <w:r>
        <w:t>. Lopulliset päätökset vuoden 2021 valtionosuusrahoituksesta tehdään joulukuun 2020 lopussa.</w:t>
      </w:r>
    </w:p>
    <w:p w14:paraId="298EC4C3" w14:textId="4F272876" w:rsidR="00A538A0" w:rsidRDefault="00B66D00" w:rsidP="00B66D00">
      <w:r w:rsidRPr="004B58CB">
        <w:t xml:space="preserve">Peruspalvelujen valtionosuusprosentti vuonna 2020 on keskimäärin 25,46 prosenttia. </w:t>
      </w:r>
      <w:r w:rsidRPr="00CE38D4">
        <w:t>Kaikissa kunnissa on sama omarahoitusosuus</w:t>
      </w:r>
      <w:r w:rsidR="007174F6" w:rsidRPr="00CE38D4">
        <w:t>,</w:t>
      </w:r>
      <w:r w:rsidRPr="00CE38D4">
        <w:t xml:space="preserve"> 3</w:t>
      </w:r>
      <w:r w:rsidR="00D33F69" w:rsidRPr="00CE38D4">
        <w:t> </w:t>
      </w:r>
      <w:r w:rsidRPr="00CE38D4">
        <w:t>6</w:t>
      </w:r>
      <w:r w:rsidR="00D33F69" w:rsidRPr="00CE38D4">
        <w:t>54,</w:t>
      </w:r>
      <w:r w:rsidR="007174F6" w:rsidRPr="00CE38D4">
        <w:t xml:space="preserve">72 </w:t>
      </w:r>
      <w:r w:rsidRPr="00CE38D4">
        <w:t>euroa asukasta kohden. Rahoitusosuus maksetaan kunnan</w:t>
      </w:r>
      <w:r w:rsidR="008C6242" w:rsidRPr="00CE38D4">
        <w:t xml:space="preserve"> </w:t>
      </w:r>
      <w:r w:rsidRPr="00CE38D4">
        <w:t>palvelutarjonnasta riippumatta jokaisesta kunnan asukkaasta.</w:t>
      </w:r>
      <w:r w:rsidR="001D0283">
        <w:t xml:space="preserve"> Vuodelle 2021 peruspalveluiden valtionosuusprosentin ennustetaan nousevan </w:t>
      </w:r>
      <w:r w:rsidR="001D0283" w:rsidRPr="001D0283">
        <w:t>0,12 prosenttiyksikköä</w:t>
      </w:r>
      <w:r w:rsidR="00CE38D4">
        <w:t xml:space="preserve"> </w:t>
      </w:r>
      <w:r w:rsidR="001D0283" w:rsidRPr="001D0283">
        <w:t xml:space="preserve">25,63 </w:t>
      </w:r>
      <w:r w:rsidR="00CE38D4">
        <w:t xml:space="preserve">prosenttiin. </w:t>
      </w:r>
    </w:p>
    <w:p w14:paraId="0EE6BF2F" w14:textId="205E8869" w:rsidR="008C6242" w:rsidRDefault="00547AF1" w:rsidP="00547AF1">
      <w:r>
        <w:t xml:space="preserve">Valtionosuuksia Lestijärvelle arvioidaan kokonaisuutena saatavan </w:t>
      </w:r>
      <w:r w:rsidR="007A58EF">
        <w:t>2 980 000</w:t>
      </w:r>
      <w:r w:rsidRPr="00547AF1">
        <w:rPr>
          <w:color w:val="FF0000"/>
        </w:rPr>
        <w:t xml:space="preserve"> </w:t>
      </w:r>
      <w:r>
        <w:t>euroa. Summa koostuu peruspalvelujen valtionosuudesta</w:t>
      </w:r>
      <w:r w:rsidR="00AF452A">
        <w:t xml:space="preserve">, </w:t>
      </w:r>
      <w:r>
        <w:t>opetustoimen ja kulttuurin valtionosuudesta ja veromenetysten kompensaatioista</w:t>
      </w:r>
      <w:r w:rsidR="00AF452A">
        <w:t>.</w:t>
      </w:r>
      <w:r>
        <w:cr/>
      </w:r>
    </w:p>
    <w:p w14:paraId="32BF3F49" w14:textId="29020D8B" w:rsidR="00993EDC" w:rsidRPr="00993EDC" w:rsidRDefault="00993EDC" w:rsidP="00993EDC">
      <w:pPr>
        <w:rPr>
          <w:b/>
          <w:bCs/>
        </w:rPr>
      </w:pPr>
      <w:r>
        <w:rPr>
          <w:b/>
          <w:bCs/>
        </w:rPr>
        <w:t>Rahoitustuotot ja -kulut</w:t>
      </w:r>
    </w:p>
    <w:p w14:paraId="722C342E" w14:textId="77777777" w:rsidR="00892CB0" w:rsidRDefault="00993EDC" w:rsidP="00993EDC">
      <w:r>
        <w:t xml:space="preserve">Korkotuotot on arvioitu </w:t>
      </w:r>
      <w:r w:rsidR="009722F6">
        <w:t>vuoden 2019 toteuman mukaisesti</w:t>
      </w:r>
      <w:r>
        <w:t>.</w:t>
      </w:r>
      <w:r w:rsidR="00B17888">
        <w:t xml:space="preserve"> </w:t>
      </w:r>
    </w:p>
    <w:p w14:paraId="0D55AA29" w14:textId="1E438A0B" w:rsidR="00993EDC" w:rsidRDefault="0024420E" w:rsidP="00993EDC">
      <w:r>
        <w:t xml:space="preserve">Vuodelle 2021 on </w:t>
      </w:r>
      <w:r w:rsidR="00044BAF">
        <w:t xml:space="preserve">korkokuluissa huomioitu </w:t>
      </w:r>
      <w:r w:rsidR="00901350">
        <w:t xml:space="preserve">nykyisten lainojen korkokulut </w:t>
      </w:r>
      <w:r w:rsidR="003B59B6">
        <w:t xml:space="preserve">sekä </w:t>
      </w:r>
      <w:r w:rsidR="00783845">
        <w:t>vuoden 2021 aikana otettavien lainojen</w:t>
      </w:r>
      <w:r w:rsidR="00605365">
        <w:t xml:space="preserve"> korkokuluja</w:t>
      </w:r>
      <w:r w:rsidR="00783845">
        <w:t xml:space="preserve">. </w:t>
      </w:r>
    </w:p>
    <w:p w14:paraId="34201C20" w14:textId="57051E34" w:rsidR="00547AF1" w:rsidRDefault="00993EDC" w:rsidP="00993EDC">
      <w:r>
        <w:t>Rahoitustuottojen ja -kulujen summa vuodelle 202</w:t>
      </w:r>
      <w:r w:rsidR="00512242">
        <w:t>1</w:t>
      </w:r>
      <w:r>
        <w:t>on</w:t>
      </w:r>
      <w:r w:rsidR="00131B23">
        <w:t xml:space="preserve"> -</w:t>
      </w:r>
      <w:r w:rsidR="00A849A8">
        <w:t>61 200</w:t>
      </w:r>
      <w:r w:rsidRPr="00512242">
        <w:rPr>
          <w:color w:val="FF0000"/>
        </w:rPr>
        <w:t xml:space="preserve"> </w:t>
      </w:r>
      <w:r>
        <w:t>euroa.</w:t>
      </w:r>
    </w:p>
    <w:p w14:paraId="637755D6" w14:textId="39301475" w:rsidR="002E5041" w:rsidRPr="002E5041" w:rsidRDefault="002E5041" w:rsidP="002E5041">
      <w:pPr>
        <w:rPr>
          <w:b/>
          <w:bCs/>
        </w:rPr>
      </w:pPr>
      <w:r>
        <w:rPr>
          <w:b/>
          <w:bCs/>
        </w:rPr>
        <w:lastRenderedPageBreak/>
        <w:t>Poistot</w:t>
      </w:r>
    </w:p>
    <w:p w14:paraId="443C111E" w14:textId="11897A0C" w:rsidR="002E5041" w:rsidRDefault="002E5041" w:rsidP="002E5041">
      <w:r>
        <w:t xml:space="preserve">Käyttöomaisuuden poistot merkitään tuloslaskelmaan valtuuston hyväksymän poistosuunnitelman mukaisesti. </w:t>
      </w:r>
    </w:p>
    <w:p w14:paraId="2F6A8EFA" w14:textId="5758C971" w:rsidR="002E5041" w:rsidRDefault="00C82F89" w:rsidP="002E5041">
      <w:r>
        <w:t>Lestijärven kunnan</w:t>
      </w:r>
      <w:r w:rsidR="002E5041">
        <w:t xml:space="preserve"> poistojen kokonaissumma vuodelle 202</w:t>
      </w:r>
      <w:r>
        <w:t>1</w:t>
      </w:r>
      <w:r w:rsidR="002E5041">
        <w:t xml:space="preserve"> on </w:t>
      </w:r>
      <w:r w:rsidR="00E46D5F" w:rsidRPr="00E46D5F">
        <w:t>611</w:t>
      </w:r>
      <w:r w:rsidR="00E46D5F" w:rsidRPr="00E46D5F">
        <w:t xml:space="preserve"> </w:t>
      </w:r>
      <w:r w:rsidR="00E46D5F" w:rsidRPr="00E46D5F">
        <w:t>655,68</w:t>
      </w:r>
      <w:r w:rsidR="00E46D5F" w:rsidRPr="00E46D5F">
        <w:t xml:space="preserve"> </w:t>
      </w:r>
      <w:r w:rsidR="002E5041">
        <w:t>euroa</w:t>
      </w:r>
      <w:r w:rsidR="001609EA">
        <w:t>, joista uusien investointien aiheuttamien poistojen osuus on</w:t>
      </w:r>
      <w:r w:rsidR="00EC760F" w:rsidRPr="00E46D5F">
        <w:t xml:space="preserve"> </w:t>
      </w:r>
      <w:r w:rsidR="00E46D5F" w:rsidRPr="00E46D5F">
        <w:t>32,2</w:t>
      </w:r>
      <w:r w:rsidR="00EC760F" w:rsidRPr="00E46D5F">
        <w:t xml:space="preserve"> </w:t>
      </w:r>
      <w:r w:rsidR="006448B5">
        <w:t>% eli</w:t>
      </w:r>
      <w:r w:rsidR="001609EA">
        <w:t xml:space="preserve"> </w:t>
      </w:r>
      <w:r w:rsidR="00E46D5F" w:rsidRPr="00E46D5F">
        <w:t>197</w:t>
      </w:r>
      <w:r w:rsidR="00E46D5F" w:rsidRPr="00E46D5F">
        <w:t xml:space="preserve"> </w:t>
      </w:r>
      <w:r w:rsidR="00E46D5F" w:rsidRPr="00E46D5F">
        <w:t>035,20</w:t>
      </w:r>
      <w:r w:rsidR="00E46D5F" w:rsidRPr="00E46D5F">
        <w:t xml:space="preserve"> </w:t>
      </w:r>
      <w:r w:rsidR="001609EA">
        <w:t>euroa</w:t>
      </w:r>
      <w:r w:rsidR="002E5041">
        <w:t>.</w:t>
      </w:r>
    </w:p>
    <w:p w14:paraId="5AE95742" w14:textId="4DF36E54" w:rsidR="00A22493" w:rsidRPr="00A22493" w:rsidRDefault="00A22493" w:rsidP="00A22493">
      <w:pPr>
        <w:rPr>
          <w:b/>
          <w:bCs/>
        </w:rPr>
      </w:pPr>
      <w:r w:rsidRPr="00A22493">
        <w:rPr>
          <w:b/>
          <w:bCs/>
        </w:rPr>
        <w:t>Tilikauden tulos ja tilikauden yli-/alijäämän kattaminen</w:t>
      </w:r>
    </w:p>
    <w:p w14:paraId="2E853CC3" w14:textId="39B33BD0" w:rsidR="00A22493" w:rsidRPr="008906BE" w:rsidRDefault="00A22493" w:rsidP="00A22493">
      <w:pPr>
        <w:rPr>
          <w:color w:val="FF0000"/>
        </w:rPr>
      </w:pPr>
      <w:r w:rsidRPr="00E938FA">
        <w:t>Lestijärven kunnalla ei ole</w:t>
      </w:r>
      <w:r w:rsidR="006448B5" w:rsidRPr="00E938FA">
        <w:t xml:space="preserve"> talousarvion laadintahetkellä</w:t>
      </w:r>
      <w:r w:rsidRPr="00E938FA">
        <w:t xml:space="preserve"> taseessa kattamattomia alijäämiä. </w:t>
      </w:r>
      <w:r w:rsidRPr="0094626A">
        <w:t xml:space="preserve">Vuonna 2020 tullaan tekemään arviolta </w:t>
      </w:r>
      <w:r w:rsidR="00FA2622" w:rsidRPr="0094626A">
        <w:t>5</w:t>
      </w:r>
      <w:r w:rsidR="006574D8" w:rsidRPr="0094626A">
        <w:t xml:space="preserve">91 000 </w:t>
      </w:r>
      <w:r w:rsidRPr="0094626A">
        <w:t xml:space="preserve">euroa alijäämää, joka voidaan kattaa osittain nyt taseessa olevasta </w:t>
      </w:r>
      <w:r w:rsidR="005B4DE5" w:rsidRPr="0094626A">
        <w:t>379 902,74</w:t>
      </w:r>
      <w:r w:rsidRPr="0094626A">
        <w:t xml:space="preserve"> euron ylijäämästä.</w:t>
      </w:r>
      <w:r w:rsidR="005B4DE5" w:rsidRPr="0094626A">
        <w:t xml:space="preserve"> Tällöin kattamatonta alijäämää taseessa olisi vuoden 2021 alussa </w:t>
      </w:r>
      <w:r w:rsidR="00925DC0" w:rsidRPr="0094626A">
        <w:t xml:space="preserve">211 100 €. </w:t>
      </w:r>
    </w:p>
    <w:p w14:paraId="3FB8946B" w14:textId="0DD76C2B" w:rsidR="00C82F89" w:rsidRPr="00DF5C82" w:rsidRDefault="00A22493" w:rsidP="00A22493">
      <w:r w:rsidRPr="00DF5C82">
        <w:t>Vuoden 2021 talousarvio on laadittu</w:t>
      </w:r>
      <w:r w:rsidR="00FA5C54" w:rsidRPr="00DF5C82">
        <w:t xml:space="preserve"> </w:t>
      </w:r>
      <w:r w:rsidR="003A2650" w:rsidRPr="00DF5C82">
        <w:t xml:space="preserve">käyttötalousosan osalta </w:t>
      </w:r>
      <w:r w:rsidR="00650DF6" w:rsidRPr="00DF5C82">
        <w:t>6</w:t>
      </w:r>
      <w:r w:rsidR="00F11ACF" w:rsidRPr="00DF5C82">
        <w:t> </w:t>
      </w:r>
      <w:r w:rsidR="001526C3" w:rsidRPr="00DF5C82">
        <w:t>374</w:t>
      </w:r>
      <w:r w:rsidR="00DF5C82" w:rsidRPr="00DF5C82">
        <w:t> </w:t>
      </w:r>
      <w:r w:rsidR="001526C3" w:rsidRPr="00DF5C82">
        <w:t>194</w:t>
      </w:r>
      <w:r w:rsidR="00650DF6" w:rsidRPr="00DF5C82">
        <w:t xml:space="preserve"> euroa alijäämäiseksi ja </w:t>
      </w:r>
      <w:r w:rsidR="008A25C6" w:rsidRPr="00DF5C82">
        <w:t xml:space="preserve">on kokonaisuudessaan </w:t>
      </w:r>
      <w:r w:rsidR="00E46D5F" w:rsidRPr="00E46D5F">
        <w:t>1</w:t>
      </w:r>
      <w:r w:rsidR="00E46D5F" w:rsidRPr="00E46D5F">
        <w:t> </w:t>
      </w:r>
      <w:r w:rsidR="00E46D5F" w:rsidRPr="00E46D5F">
        <w:t>658</w:t>
      </w:r>
      <w:r w:rsidR="00E46D5F" w:rsidRPr="00E46D5F">
        <w:t xml:space="preserve"> </w:t>
      </w:r>
      <w:r w:rsidR="00E46D5F" w:rsidRPr="00E46D5F">
        <w:t>049,68</w:t>
      </w:r>
      <w:r w:rsidR="00E46D5F" w:rsidRPr="00E46D5F">
        <w:t xml:space="preserve"> </w:t>
      </w:r>
      <w:r w:rsidRPr="00DF5C82">
        <w:t>euroa alijäämäi</w:t>
      </w:r>
      <w:r w:rsidR="008A25C6" w:rsidRPr="00DF5C82">
        <w:t>nen</w:t>
      </w:r>
      <w:r w:rsidRPr="00DF5C82">
        <w:t xml:space="preserve">. </w:t>
      </w:r>
      <w:r w:rsidR="00A73E3B" w:rsidRPr="00DF5C82">
        <w:t xml:space="preserve">Suunnittukauden lopussa </w:t>
      </w:r>
      <w:r w:rsidR="006A5013" w:rsidRPr="00DF5C82">
        <w:t xml:space="preserve">2023 vuonna </w:t>
      </w:r>
      <w:r w:rsidR="00A94884" w:rsidRPr="00DF5C82">
        <w:t xml:space="preserve">tilikauden </w:t>
      </w:r>
      <w:r w:rsidR="0094626A">
        <w:t>ylijäämää on</w:t>
      </w:r>
      <w:r w:rsidR="00ED18C7">
        <w:t xml:space="preserve"> </w:t>
      </w:r>
      <w:r w:rsidR="00ED18C7" w:rsidRPr="00ED18C7">
        <w:t>171</w:t>
      </w:r>
      <w:r w:rsidR="00ED18C7">
        <w:t xml:space="preserve"> </w:t>
      </w:r>
      <w:r w:rsidR="00ED18C7" w:rsidRPr="00ED18C7">
        <w:t>240,50</w:t>
      </w:r>
      <w:r w:rsidR="00ED18C7">
        <w:t xml:space="preserve"> </w:t>
      </w:r>
      <w:r w:rsidR="00151849" w:rsidRPr="00DF5C82">
        <w:t xml:space="preserve">€. </w:t>
      </w:r>
    </w:p>
    <w:p w14:paraId="17AB9A78" w14:textId="7E030A41" w:rsidR="0045759B" w:rsidRDefault="0045759B" w:rsidP="00245E6B"/>
    <w:p w14:paraId="1547EBA2" w14:textId="77777777" w:rsidR="003B4E7D" w:rsidRDefault="003B4E7D">
      <w:pPr>
        <w:jc w:val="both"/>
        <w:rPr>
          <w:rFonts w:eastAsiaTheme="majorEastAsia" w:cstheme="majorBidi"/>
          <w:color w:val="000000" w:themeColor="text1"/>
          <w:szCs w:val="26"/>
        </w:rPr>
      </w:pPr>
      <w:r>
        <w:br w:type="page"/>
      </w:r>
    </w:p>
    <w:p w14:paraId="55AD69C8" w14:textId="5B4579A7" w:rsidR="001D3413" w:rsidRDefault="001D3413" w:rsidP="001D3413">
      <w:pPr>
        <w:pStyle w:val="Otsikko2"/>
      </w:pPr>
      <w:bookmarkStart w:id="73" w:name="_Toc58245210"/>
      <w:r>
        <w:lastRenderedPageBreak/>
        <w:t>Tuloslaskelma</w:t>
      </w:r>
      <w:bookmarkEnd w:id="73"/>
    </w:p>
    <w:p w14:paraId="1358E7F2" w14:textId="77777777" w:rsidR="001D3413" w:rsidRPr="001D3413" w:rsidRDefault="001D3413" w:rsidP="001D3413"/>
    <w:p w14:paraId="29706CDC" w14:textId="32B0E6B8" w:rsidR="00064329" w:rsidRPr="00ED2F56" w:rsidRDefault="00B22812" w:rsidP="00F53745">
      <w:r w:rsidRPr="00B22812">
        <w:drawing>
          <wp:inline distT="0" distB="0" distL="0" distR="0" wp14:anchorId="17024418" wp14:editId="77D50914">
            <wp:extent cx="5600700" cy="8350069"/>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4885" cy="8356308"/>
                    </a:xfrm>
                    <a:prstGeom prst="rect">
                      <a:avLst/>
                    </a:prstGeom>
                    <a:noFill/>
                    <a:ln>
                      <a:noFill/>
                    </a:ln>
                  </pic:spPr>
                </pic:pic>
              </a:graphicData>
            </a:graphic>
          </wp:inline>
        </w:drawing>
      </w:r>
    </w:p>
    <w:p w14:paraId="34557BD0" w14:textId="4E7BA8C9" w:rsidR="00071017" w:rsidRDefault="00071017" w:rsidP="00071017">
      <w:pPr>
        <w:pStyle w:val="Otsikko2"/>
      </w:pPr>
      <w:bookmarkStart w:id="74" w:name="_Toc58245211"/>
      <w:r>
        <w:lastRenderedPageBreak/>
        <w:t>Tuloslaskelma ilman seutukuntaa ja maaseututointa</w:t>
      </w:r>
      <w:bookmarkEnd w:id="74"/>
    </w:p>
    <w:p w14:paraId="79071922" w14:textId="205C1FB2" w:rsidR="00071017" w:rsidRDefault="00071017" w:rsidP="00071017"/>
    <w:p w14:paraId="0938AA56" w14:textId="21CB935A" w:rsidR="00071017" w:rsidRPr="00071017" w:rsidRDefault="00D81ED9" w:rsidP="00071017">
      <w:r w:rsidRPr="00D81ED9">
        <w:drawing>
          <wp:inline distT="0" distB="0" distL="0" distR="0" wp14:anchorId="33E526F0" wp14:editId="488C04D7">
            <wp:extent cx="5716361" cy="8162925"/>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9065" cy="8166786"/>
                    </a:xfrm>
                    <a:prstGeom prst="rect">
                      <a:avLst/>
                    </a:prstGeom>
                    <a:noFill/>
                    <a:ln>
                      <a:noFill/>
                    </a:ln>
                  </pic:spPr>
                </pic:pic>
              </a:graphicData>
            </a:graphic>
          </wp:inline>
        </w:drawing>
      </w:r>
    </w:p>
    <w:p w14:paraId="643AF757" w14:textId="39FFC4DE" w:rsidR="00C40F61" w:rsidRDefault="00C40F61" w:rsidP="00C40F61">
      <w:pPr>
        <w:pStyle w:val="Otsikko1"/>
      </w:pPr>
      <w:bookmarkStart w:id="75" w:name="_Toc58245212"/>
      <w:bookmarkStart w:id="76" w:name="_Hlk57708469"/>
      <w:r>
        <w:lastRenderedPageBreak/>
        <w:t>Investointiosa</w:t>
      </w:r>
      <w:bookmarkEnd w:id="75"/>
    </w:p>
    <w:p w14:paraId="24305556" w14:textId="77777777" w:rsidR="00453F9D" w:rsidRPr="00453F9D" w:rsidRDefault="00453F9D" w:rsidP="00453F9D"/>
    <w:p w14:paraId="217DD5DA" w14:textId="36E27C87" w:rsidR="00C40F61" w:rsidRDefault="00453F9D" w:rsidP="00C40F61">
      <w:r>
        <w:t>Investointiosassa esitetään käyttöomaisuuden hankinnat ja niihin saatavat rahoitusosuudet ja muut tulot sekä omaisuuden myynnit. Investoinneista esitetään mahdollinen kokonaiskustannusarvio ja tarvittava määräraha talousarviovuonna sekä suunnitteluvuosien arvioitu käyttötarve. Jos hankkeen toteutuminen viivästyy arvioidusta aikataulusta, jaksotetaan investoinnin määrärahatarve uudelleen suunnitteluvuosille. Tuleviin investointeihin voidaan varautua tekemällä investointivaraus.</w:t>
      </w:r>
    </w:p>
    <w:p w14:paraId="29D0071C" w14:textId="41870C7B" w:rsidR="00453F9D" w:rsidRPr="00C40F61" w:rsidRDefault="001F7966" w:rsidP="00C40F61">
      <w:r>
        <w:t>Investointiosan sitovia määrärahoja ovat hankkeeseen tai hankeryhmään myönnetyt nettomäärärahat. Teknisen lautakunnan investointien työohjelmista päättää tekninen lautakunta.</w:t>
      </w:r>
    </w:p>
    <w:p w14:paraId="22F8D67F" w14:textId="19C5E07E" w:rsidR="007D64B1" w:rsidRDefault="00C07C92" w:rsidP="00C40F61">
      <w:r>
        <w:t xml:space="preserve">Lestijärven kunnan investoinnit investointisuunnitelman mukaan ovat </w:t>
      </w:r>
      <w:r w:rsidR="00BD7C9B">
        <w:t xml:space="preserve">suunnittelukaudella </w:t>
      </w:r>
      <w:r w:rsidR="007D64B1">
        <w:t>2021–2023</w:t>
      </w:r>
      <w:r w:rsidR="00634B40">
        <w:t xml:space="preserve"> </w:t>
      </w:r>
      <w:r w:rsidR="00BD7C9B">
        <w:t xml:space="preserve">yhteensä </w:t>
      </w:r>
      <w:r w:rsidR="00E54182" w:rsidRPr="00E54182">
        <w:t xml:space="preserve">2 </w:t>
      </w:r>
      <w:r w:rsidR="00CF224F">
        <w:t>508</w:t>
      </w:r>
      <w:r w:rsidR="00E54182">
        <w:t> </w:t>
      </w:r>
      <w:r w:rsidR="00E54182" w:rsidRPr="00E54182">
        <w:t>100</w:t>
      </w:r>
      <w:r w:rsidR="00E54182">
        <w:t xml:space="preserve"> </w:t>
      </w:r>
      <w:r w:rsidR="00BD7C9B">
        <w:t>euroa</w:t>
      </w:r>
      <w:r w:rsidR="00634B40">
        <w:t xml:space="preserve">. Investointimenot jakautuvat siten, että vuonna 2021 investoidaan </w:t>
      </w:r>
      <w:r w:rsidR="00CF224F">
        <w:t>2 209 500</w:t>
      </w:r>
      <w:r w:rsidR="00E54182">
        <w:t xml:space="preserve"> </w:t>
      </w:r>
      <w:r w:rsidR="00611F12">
        <w:t>eurolla, 2022 vuonna 2</w:t>
      </w:r>
      <w:r w:rsidR="00E30ABA">
        <w:t>5</w:t>
      </w:r>
      <w:r w:rsidR="00611F12">
        <w:t xml:space="preserve">6 800 eurolla ja 2023 vuonna 41 800 eurolla. </w:t>
      </w:r>
    </w:p>
    <w:p w14:paraId="2248730B" w14:textId="47CC40C8" w:rsidR="00C86C39" w:rsidRDefault="00C86C39" w:rsidP="00E30ABA">
      <w:r>
        <w:t>Koska nykyinen verorahoitustaso ei tuota riittävää vuosikatetta suunniteltujen nettoinvestointien rahoittamiseen, on vuodelle 2021 otettava lisää lainaa kunnan investointeja varten.</w:t>
      </w:r>
    </w:p>
    <w:bookmarkEnd w:id="76"/>
    <w:p w14:paraId="01DE0A55" w14:textId="28694676" w:rsidR="001C69EC" w:rsidRDefault="001C69EC" w:rsidP="00E30ABA"/>
    <w:p w14:paraId="63903B7F" w14:textId="77777777" w:rsidR="00C86C39" w:rsidRDefault="00C86C39" w:rsidP="00C40F61"/>
    <w:p w14:paraId="44F6099D" w14:textId="77777777" w:rsidR="00F36622" w:rsidRDefault="00F36622">
      <w:pPr>
        <w:spacing w:line="360" w:lineRule="auto"/>
        <w:jc w:val="both"/>
        <w:rPr>
          <w:i/>
          <w:iCs/>
          <w:color w:val="44546A" w:themeColor="text2"/>
          <w:sz w:val="18"/>
          <w:szCs w:val="18"/>
        </w:rPr>
      </w:pPr>
      <w:r>
        <w:br w:type="page"/>
      </w:r>
    </w:p>
    <w:p w14:paraId="506FAC01" w14:textId="04176622" w:rsidR="00F36622" w:rsidRDefault="00F36622" w:rsidP="00F36622">
      <w:pPr>
        <w:pStyle w:val="Kuvaotsikko"/>
        <w:keepNext/>
      </w:pPr>
      <w:r>
        <w:lastRenderedPageBreak/>
        <w:t xml:space="preserve">TAULUKKO </w:t>
      </w:r>
      <w:fldSimple w:instr=" SEQ TAULUKKO \* ARABIC ">
        <w:r w:rsidR="00A03E0C">
          <w:rPr>
            <w:noProof/>
          </w:rPr>
          <w:t>1</w:t>
        </w:r>
      </w:fldSimple>
      <w:r>
        <w:t xml:space="preserve"> Investointilaskelma</w:t>
      </w:r>
    </w:p>
    <w:tbl>
      <w:tblPr>
        <w:tblW w:w="8232" w:type="dxa"/>
        <w:tblCellMar>
          <w:left w:w="70" w:type="dxa"/>
          <w:right w:w="70" w:type="dxa"/>
        </w:tblCellMar>
        <w:tblLook w:val="04A0" w:firstRow="1" w:lastRow="0" w:firstColumn="1" w:lastColumn="0" w:noHBand="0" w:noVBand="1"/>
      </w:tblPr>
      <w:tblGrid>
        <w:gridCol w:w="1576"/>
        <w:gridCol w:w="776"/>
        <w:gridCol w:w="2336"/>
        <w:gridCol w:w="1320"/>
        <w:gridCol w:w="1248"/>
        <w:gridCol w:w="976"/>
      </w:tblGrid>
      <w:tr w:rsidR="00CF224F" w:rsidRPr="00CF224F" w14:paraId="2C6DCB58" w14:textId="77777777" w:rsidTr="00CF224F">
        <w:trPr>
          <w:trHeight w:val="300"/>
        </w:trPr>
        <w:tc>
          <w:tcPr>
            <w:tcW w:w="1576" w:type="dxa"/>
            <w:tcBorders>
              <w:top w:val="nil"/>
              <w:left w:val="nil"/>
              <w:bottom w:val="nil"/>
              <w:right w:val="nil"/>
            </w:tcBorders>
            <w:shd w:val="clear" w:color="auto" w:fill="auto"/>
            <w:noWrap/>
            <w:vAlign w:val="bottom"/>
            <w:hideMark/>
          </w:tcPr>
          <w:p w14:paraId="04112295" w14:textId="77777777" w:rsidR="00CF224F" w:rsidRPr="00CF224F" w:rsidRDefault="00CF224F" w:rsidP="00CF224F">
            <w:pPr>
              <w:spacing w:after="0" w:line="240" w:lineRule="auto"/>
              <w:rPr>
                <w:rFonts w:ascii="Times New Roman" w:eastAsia="Times New Roman" w:hAnsi="Times New Roman" w:cs="Times New Roman"/>
                <w:sz w:val="20"/>
                <w:szCs w:val="24"/>
                <w:lang w:eastAsia="fi-FI"/>
              </w:rPr>
            </w:pPr>
          </w:p>
        </w:tc>
        <w:tc>
          <w:tcPr>
            <w:tcW w:w="776" w:type="dxa"/>
            <w:tcBorders>
              <w:top w:val="nil"/>
              <w:left w:val="nil"/>
              <w:bottom w:val="nil"/>
              <w:right w:val="nil"/>
            </w:tcBorders>
            <w:shd w:val="clear" w:color="auto" w:fill="auto"/>
            <w:noWrap/>
            <w:vAlign w:val="bottom"/>
            <w:hideMark/>
          </w:tcPr>
          <w:p w14:paraId="206860EF"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5F5B6A25"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132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103E58E"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TA 2021</w:t>
            </w:r>
          </w:p>
        </w:tc>
        <w:tc>
          <w:tcPr>
            <w:tcW w:w="1248" w:type="dxa"/>
            <w:tcBorders>
              <w:top w:val="nil"/>
              <w:left w:val="nil"/>
              <w:bottom w:val="nil"/>
              <w:right w:val="nil"/>
            </w:tcBorders>
            <w:shd w:val="clear" w:color="auto" w:fill="auto"/>
            <w:noWrap/>
            <w:vAlign w:val="bottom"/>
            <w:hideMark/>
          </w:tcPr>
          <w:p w14:paraId="1D8A69CE"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TS 2022</w:t>
            </w:r>
          </w:p>
        </w:tc>
        <w:tc>
          <w:tcPr>
            <w:tcW w:w="976" w:type="dxa"/>
            <w:tcBorders>
              <w:top w:val="nil"/>
              <w:left w:val="nil"/>
              <w:bottom w:val="nil"/>
              <w:right w:val="nil"/>
            </w:tcBorders>
            <w:shd w:val="clear" w:color="auto" w:fill="auto"/>
            <w:noWrap/>
            <w:vAlign w:val="bottom"/>
            <w:hideMark/>
          </w:tcPr>
          <w:p w14:paraId="6209C8EB"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TS 303</w:t>
            </w:r>
          </w:p>
        </w:tc>
      </w:tr>
      <w:tr w:rsidR="00CF224F" w:rsidRPr="00CF224F" w14:paraId="10E9803B" w14:textId="77777777" w:rsidTr="00CF224F">
        <w:trPr>
          <w:trHeight w:val="300"/>
        </w:trPr>
        <w:tc>
          <w:tcPr>
            <w:tcW w:w="1576" w:type="dxa"/>
            <w:tcBorders>
              <w:top w:val="nil"/>
              <w:left w:val="nil"/>
              <w:bottom w:val="nil"/>
              <w:right w:val="nil"/>
            </w:tcBorders>
            <w:shd w:val="clear" w:color="auto" w:fill="auto"/>
            <w:noWrap/>
            <w:vAlign w:val="bottom"/>
            <w:hideMark/>
          </w:tcPr>
          <w:p w14:paraId="0B1EBEFF" w14:textId="77777777" w:rsidR="00CF224F" w:rsidRPr="00CF224F" w:rsidRDefault="00CF224F" w:rsidP="00CF224F">
            <w:pPr>
              <w:spacing w:after="0" w:line="240" w:lineRule="auto"/>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Yleishallinto</w:t>
            </w:r>
          </w:p>
        </w:tc>
        <w:tc>
          <w:tcPr>
            <w:tcW w:w="776" w:type="dxa"/>
            <w:tcBorders>
              <w:top w:val="nil"/>
              <w:left w:val="nil"/>
              <w:bottom w:val="nil"/>
              <w:right w:val="nil"/>
            </w:tcBorders>
            <w:shd w:val="clear" w:color="auto" w:fill="auto"/>
            <w:noWrap/>
            <w:vAlign w:val="bottom"/>
            <w:hideMark/>
          </w:tcPr>
          <w:p w14:paraId="3591EFD0"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Menot</w:t>
            </w:r>
          </w:p>
        </w:tc>
        <w:tc>
          <w:tcPr>
            <w:tcW w:w="2336" w:type="dxa"/>
            <w:tcBorders>
              <w:top w:val="nil"/>
              <w:left w:val="nil"/>
              <w:bottom w:val="nil"/>
              <w:right w:val="nil"/>
            </w:tcBorders>
            <w:shd w:val="clear" w:color="auto" w:fill="auto"/>
            <w:noWrap/>
            <w:vAlign w:val="bottom"/>
            <w:hideMark/>
          </w:tcPr>
          <w:p w14:paraId="3AA9DABA" w14:textId="77777777" w:rsidR="00CF224F" w:rsidRPr="00CF224F" w:rsidRDefault="00CF224F" w:rsidP="00CF224F">
            <w:pPr>
              <w:spacing w:after="0" w:line="240" w:lineRule="auto"/>
              <w:rPr>
                <w:rFonts w:ascii="Calibri" w:eastAsia="Times New Roman" w:hAnsi="Calibri" w:cs="Calibri"/>
                <w:color w:val="000000"/>
                <w:sz w:val="22"/>
                <w:lang w:eastAsia="fi-FI"/>
              </w:rPr>
            </w:pP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2138D515"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 </w:t>
            </w:r>
          </w:p>
        </w:tc>
        <w:tc>
          <w:tcPr>
            <w:tcW w:w="1248" w:type="dxa"/>
            <w:tcBorders>
              <w:top w:val="nil"/>
              <w:left w:val="nil"/>
              <w:bottom w:val="nil"/>
              <w:right w:val="nil"/>
            </w:tcBorders>
            <w:shd w:val="clear" w:color="auto" w:fill="auto"/>
            <w:noWrap/>
            <w:vAlign w:val="bottom"/>
            <w:hideMark/>
          </w:tcPr>
          <w:p w14:paraId="1C53535C"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976" w:type="dxa"/>
            <w:tcBorders>
              <w:top w:val="nil"/>
              <w:left w:val="nil"/>
              <w:bottom w:val="nil"/>
              <w:right w:val="nil"/>
            </w:tcBorders>
            <w:shd w:val="clear" w:color="auto" w:fill="auto"/>
            <w:noWrap/>
            <w:vAlign w:val="bottom"/>
            <w:hideMark/>
          </w:tcPr>
          <w:p w14:paraId="43B1A3E6"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r>
      <w:tr w:rsidR="00CF224F" w:rsidRPr="00CF224F" w14:paraId="3802E813" w14:textId="77777777" w:rsidTr="00CF224F">
        <w:trPr>
          <w:trHeight w:val="300"/>
        </w:trPr>
        <w:tc>
          <w:tcPr>
            <w:tcW w:w="1576" w:type="dxa"/>
            <w:tcBorders>
              <w:top w:val="nil"/>
              <w:left w:val="nil"/>
              <w:bottom w:val="nil"/>
              <w:right w:val="nil"/>
            </w:tcBorders>
            <w:shd w:val="clear" w:color="auto" w:fill="auto"/>
            <w:noWrap/>
            <w:vAlign w:val="bottom"/>
            <w:hideMark/>
          </w:tcPr>
          <w:p w14:paraId="68E90A75"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4F431F17"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5D0CA778"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Maanhankinta</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498198EF"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260000</w:t>
            </w:r>
          </w:p>
        </w:tc>
        <w:tc>
          <w:tcPr>
            <w:tcW w:w="1248" w:type="dxa"/>
            <w:tcBorders>
              <w:top w:val="nil"/>
              <w:left w:val="nil"/>
              <w:bottom w:val="nil"/>
              <w:right w:val="nil"/>
            </w:tcBorders>
            <w:shd w:val="clear" w:color="auto" w:fill="auto"/>
            <w:noWrap/>
            <w:vAlign w:val="bottom"/>
            <w:hideMark/>
          </w:tcPr>
          <w:p w14:paraId="0BD4E9B6"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976" w:type="dxa"/>
            <w:tcBorders>
              <w:top w:val="nil"/>
              <w:left w:val="nil"/>
              <w:bottom w:val="nil"/>
              <w:right w:val="nil"/>
            </w:tcBorders>
            <w:shd w:val="clear" w:color="auto" w:fill="auto"/>
            <w:noWrap/>
            <w:vAlign w:val="bottom"/>
            <w:hideMark/>
          </w:tcPr>
          <w:p w14:paraId="02169947"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r>
      <w:tr w:rsidR="00CF224F" w:rsidRPr="00CF224F" w14:paraId="6160DC9D" w14:textId="77777777" w:rsidTr="00CF224F">
        <w:trPr>
          <w:trHeight w:val="300"/>
        </w:trPr>
        <w:tc>
          <w:tcPr>
            <w:tcW w:w="1576" w:type="dxa"/>
            <w:tcBorders>
              <w:top w:val="nil"/>
              <w:left w:val="nil"/>
              <w:bottom w:val="nil"/>
              <w:right w:val="nil"/>
            </w:tcBorders>
            <w:shd w:val="clear" w:color="auto" w:fill="auto"/>
            <w:noWrap/>
            <w:vAlign w:val="bottom"/>
            <w:hideMark/>
          </w:tcPr>
          <w:p w14:paraId="628DEBFB"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79A2ED2C"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7A71ADE3"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Kunnantoimisto</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7628D5DF"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15000</w:t>
            </w:r>
          </w:p>
        </w:tc>
        <w:tc>
          <w:tcPr>
            <w:tcW w:w="1248" w:type="dxa"/>
            <w:tcBorders>
              <w:top w:val="nil"/>
              <w:left w:val="nil"/>
              <w:bottom w:val="nil"/>
              <w:right w:val="nil"/>
            </w:tcBorders>
            <w:shd w:val="clear" w:color="auto" w:fill="auto"/>
            <w:noWrap/>
            <w:vAlign w:val="bottom"/>
            <w:hideMark/>
          </w:tcPr>
          <w:p w14:paraId="17A1C852"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976" w:type="dxa"/>
            <w:tcBorders>
              <w:top w:val="nil"/>
              <w:left w:val="nil"/>
              <w:bottom w:val="nil"/>
              <w:right w:val="nil"/>
            </w:tcBorders>
            <w:shd w:val="clear" w:color="auto" w:fill="auto"/>
            <w:noWrap/>
            <w:vAlign w:val="bottom"/>
            <w:hideMark/>
          </w:tcPr>
          <w:p w14:paraId="348EB274"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r>
      <w:tr w:rsidR="00CF224F" w:rsidRPr="00CF224F" w14:paraId="4B0060CF" w14:textId="77777777" w:rsidTr="00CF224F">
        <w:trPr>
          <w:trHeight w:val="300"/>
        </w:trPr>
        <w:tc>
          <w:tcPr>
            <w:tcW w:w="1576" w:type="dxa"/>
            <w:tcBorders>
              <w:top w:val="nil"/>
              <w:left w:val="nil"/>
              <w:bottom w:val="nil"/>
              <w:right w:val="nil"/>
            </w:tcBorders>
            <w:shd w:val="clear" w:color="auto" w:fill="auto"/>
            <w:noWrap/>
            <w:vAlign w:val="bottom"/>
            <w:hideMark/>
          </w:tcPr>
          <w:p w14:paraId="5BFC5005"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7996B99D"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265BA829"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Nettisivut</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254EE491"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10700</w:t>
            </w:r>
          </w:p>
        </w:tc>
        <w:tc>
          <w:tcPr>
            <w:tcW w:w="1248" w:type="dxa"/>
            <w:tcBorders>
              <w:top w:val="nil"/>
              <w:left w:val="nil"/>
              <w:bottom w:val="nil"/>
              <w:right w:val="nil"/>
            </w:tcBorders>
            <w:shd w:val="clear" w:color="auto" w:fill="auto"/>
            <w:noWrap/>
            <w:vAlign w:val="bottom"/>
            <w:hideMark/>
          </w:tcPr>
          <w:p w14:paraId="5EA366F1"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976" w:type="dxa"/>
            <w:tcBorders>
              <w:top w:val="nil"/>
              <w:left w:val="nil"/>
              <w:bottom w:val="nil"/>
              <w:right w:val="nil"/>
            </w:tcBorders>
            <w:shd w:val="clear" w:color="auto" w:fill="auto"/>
            <w:noWrap/>
            <w:vAlign w:val="bottom"/>
            <w:hideMark/>
          </w:tcPr>
          <w:p w14:paraId="3DB10457"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r>
      <w:tr w:rsidR="00CF224F" w:rsidRPr="00CF224F" w14:paraId="3D9AF725" w14:textId="77777777" w:rsidTr="00CF224F">
        <w:trPr>
          <w:trHeight w:val="300"/>
        </w:trPr>
        <w:tc>
          <w:tcPr>
            <w:tcW w:w="1576" w:type="dxa"/>
            <w:tcBorders>
              <w:top w:val="nil"/>
              <w:left w:val="nil"/>
              <w:bottom w:val="nil"/>
              <w:right w:val="nil"/>
            </w:tcBorders>
            <w:shd w:val="clear" w:color="auto" w:fill="auto"/>
            <w:noWrap/>
            <w:vAlign w:val="bottom"/>
            <w:hideMark/>
          </w:tcPr>
          <w:p w14:paraId="688ED1EB"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4A1813B7"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18B92A2D"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Asianhallintaohjelmisto</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1293B9E5"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 </w:t>
            </w:r>
          </w:p>
        </w:tc>
        <w:tc>
          <w:tcPr>
            <w:tcW w:w="1248" w:type="dxa"/>
            <w:tcBorders>
              <w:top w:val="nil"/>
              <w:left w:val="nil"/>
              <w:bottom w:val="nil"/>
              <w:right w:val="nil"/>
            </w:tcBorders>
            <w:shd w:val="clear" w:color="auto" w:fill="auto"/>
            <w:noWrap/>
            <w:vAlign w:val="bottom"/>
            <w:hideMark/>
          </w:tcPr>
          <w:p w14:paraId="484F4CD9"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40000</w:t>
            </w:r>
          </w:p>
        </w:tc>
        <w:tc>
          <w:tcPr>
            <w:tcW w:w="976" w:type="dxa"/>
            <w:tcBorders>
              <w:top w:val="nil"/>
              <w:left w:val="nil"/>
              <w:bottom w:val="nil"/>
              <w:right w:val="nil"/>
            </w:tcBorders>
            <w:shd w:val="clear" w:color="auto" w:fill="auto"/>
            <w:noWrap/>
            <w:vAlign w:val="bottom"/>
            <w:hideMark/>
          </w:tcPr>
          <w:p w14:paraId="254405B0"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r>
      <w:tr w:rsidR="00CF224F" w:rsidRPr="00CF224F" w14:paraId="38C92289" w14:textId="77777777" w:rsidTr="00CF224F">
        <w:trPr>
          <w:trHeight w:val="300"/>
        </w:trPr>
        <w:tc>
          <w:tcPr>
            <w:tcW w:w="1576" w:type="dxa"/>
            <w:tcBorders>
              <w:top w:val="nil"/>
              <w:left w:val="nil"/>
              <w:bottom w:val="nil"/>
              <w:right w:val="nil"/>
            </w:tcBorders>
            <w:shd w:val="clear" w:color="auto" w:fill="auto"/>
            <w:noWrap/>
            <w:vAlign w:val="bottom"/>
            <w:hideMark/>
          </w:tcPr>
          <w:p w14:paraId="7D0827D8"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3CED8EC4"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008AD471"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Tabletit</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6904A15B"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7000</w:t>
            </w:r>
          </w:p>
        </w:tc>
        <w:tc>
          <w:tcPr>
            <w:tcW w:w="1248" w:type="dxa"/>
            <w:tcBorders>
              <w:top w:val="nil"/>
              <w:left w:val="nil"/>
              <w:bottom w:val="nil"/>
              <w:right w:val="nil"/>
            </w:tcBorders>
            <w:shd w:val="clear" w:color="auto" w:fill="auto"/>
            <w:noWrap/>
            <w:vAlign w:val="bottom"/>
            <w:hideMark/>
          </w:tcPr>
          <w:p w14:paraId="71AF03A3"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976" w:type="dxa"/>
            <w:tcBorders>
              <w:top w:val="nil"/>
              <w:left w:val="nil"/>
              <w:bottom w:val="nil"/>
              <w:right w:val="nil"/>
            </w:tcBorders>
            <w:shd w:val="clear" w:color="auto" w:fill="auto"/>
            <w:noWrap/>
            <w:vAlign w:val="bottom"/>
            <w:hideMark/>
          </w:tcPr>
          <w:p w14:paraId="622B78E0"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r>
      <w:tr w:rsidR="00CF224F" w:rsidRPr="00CF224F" w14:paraId="0483C3DB" w14:textId="77777777" w:rsidTr="00CF224F">
        <w:trPr>
          <w:trHeight w:val="300"/>
        </w:trPr>
        <w:tc>
          <w:tcPr>
            <w:tcW w:w="1576" w:type="dxa"/>
            <w:tcBorders>
              <w:top w:val="nil"/>
              <w:left w:val="nil"/>
              <w:bottom w:val="nil"/>
              <w:right w:val="nil"/>
            </w:tcBorders>
            <w:shd w:val="clear" w:color="auto" w:fill="auto"/>
            <w:noWrap/>
            <w:vAlign w:val="bottom"/>
            <w:hideMark/>
          </w:tcPr>
          <w:p w14:paraId="173EB099"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5B09945A"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198D386F"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Yhteensä</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59BAB7D7"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292700</w:t>
            </w:r>
          </w:p>
        </w:tc>
        <w:tc>
          <w:tcPr>
            <w:tcW w:w="1248" w:type="dxa"/>
            <w:tcBorders>
              <w:top w:val="nil"/>
              <w:left w:val="nil"/>
              <w:bottom w:val="nil"/>
              <w:right w:val="nil"/>
            </w:tcBorders>
            <w:shd w:val="clear" w:color="auto" w:fill="auto"/>
            <w:noWrap/>
            <w:vAlign w:val="bottom"/>
            <w:hideMark/>
          </w:tcPr>
          <w:p w14:paraId="6B2B91D0"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40000</w:t>
            </w:r>
          </w:p>
        </w:tc>
        <w:tc>
          <w:tcPr>
            <w:tcW w:w="976" w:type="dxa"/>
            <w:tcBorders>
              <w:top w:val="nil"/>
              <w:left w:val="nil"/>
              <w:bottom w:val="nil"/>
              <w:right w:val="nil"/>
            </w:tcBorders>
            <w:shd w:val="clear" w:color="auto" w:fill="auto"/>
            <w:noWrap/>
            <w:vAlign w:val="bottom"/>
            <w:hideMark/>
          </w:tcPr>
          <w:p w14:paraId="0185C92F"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0</w:t>
            </w:r>
          </w:p>
        </w:tc>
      </w:tr>
      <w:tr w:rsidR="00CF224F" w:rsidRPr="00CF224F" w14:paraId="70B36BEC" w14:textId="77777777" w:rsidTr="00CF224F">
        <w:trPr>
          <w:trHeight w:val="300"/>
        </w:trPr>
        <w:tc>
          <w:tcPr>
            <w:tcW w:w="1576" w:type="dxa"/>
            <w:tcBorders>
              <w:top w:val="nil"/>
              <w:left w:val="nil"/>
              <w:bottom w:val="nil"/>
              <w:right w:val="nil"/>
            </w:tcBorders>
            <w:shd w:val="clear" w:color="auto" w:fill="auto"/>
            <w:noWrap/>
            <w:vAlign w:val="bottom"/>
            <w:hideMark/>
          </w:tcPr>
          <w:p w14:paraId="4DFD4961"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776" w:type="dxa"/>
            <w:tcBorders>
              <w:top w:val="nil"/>
              <w:left w:val="nil"/>
              <w:bottom w:val="nil"/>
              <w:right w:val="nil"/>
            </w:tcBorders>
            <w:shd w:val="clear" w:color="auto" w:fill="auto"/>
            <w:noWrap/>
            <w:vAlign w:val="bottom"/>
            <w:hideMark/>
          </w:tcPr>
          <w:p w14:paraId="08F4E2A5"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Tulot</w:t>
            </w:r>
          </w:p>
        </w:tc>
        <w:tc>
          <w:tcPr>
            <w:tcW w:w="2336" w:type="dxa"/>
            <w:tcBorders>
              <w:top w:val="nil"/>
              <w:left w:val="nil"/>
              <w:bottom w:val="nil"/>
              <w:right w:val="nil"/>
            </w:tcBorders>
            <w:shd w:val="clear" w:color="auto" w:fill="auto"/>
            <w:noWrap/>
            <w:vAlign w:val="bottom"/>
            <w:hideMark/>
          </w:tcPr>
          <w:p w14:paraId="35A78459" w14:textId="77777777" w:rsidR="00CF224F" w:rsidRPr="00CF224F" w:rsidRDefault="00CF224F" w:rsidP="00CF224F">
            <w:pPr>
              <w:spacing w:after="0" w:line="240" w:lineRule="auto"/>
              <w:rPr>
                <w:rFonts w:ascii="Calibri" w:eastAsia="Times New Roman" w:hAnsi="Calibri" w:cs="Calibri"/>
                <w:color w:val="000000"/>
                <w:sz w:val="22"/>
                <w:lang w:eastAsia="fi-FI"/>
              </w:rPr>
            </w:pP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768D0AD8"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0</w:t>
            </w:r>
          </w:p>
        </w:tc>
        <w:tc>
          <w:tcPr>
            <w:tcW w:w="1248" w:type="dxa"/>
            <w:tcBorders>
              <w:top w:val="nil"/>
              <w:left w:val="nil"/>
              <w:bottom w:val="nil"/>
              <w:right w:val="nil"/>
            </w:tcBorders>
            <w:shd w:val="clear" w:color="auto" w:fill="auto"/>
            <w:noWrap/>
            <w:vAlign w:val="bottom"/>
            <w:hideMark/>
          </w:tcPr>
          <w:p w14:paraId="1BE5E95F"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0</w:t>
            </w:r>
          </w:p>
        </w:tc>
        <w:tc>
          <w:tcPr>
            <w:tcW w:w="976" w:type="dxa"/>
            <w:tcBorders>
              <w:top w:val="nil"/>
              <w:left w:val="nil"/>
              <w:bottom w:val="nil"/>
              <w:right w:val="nil"/>
            </w:tcBorders>
            <w:shd w:val="clear" w:color="auto" w:fill="auto"/>
            <w:noWrap/>
            <w:vAlign w:val="bottom"/>
            <w:hideMark/>
          </w:tcPr>
          <w:p w14:paraId="5E36A060"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0</w:t>
            </w:r>
          </w:p>
        </w:tc>
      </w:tr>
      <w:tr w:rsidR="00CF224F" w:rsidRPr="00CF224F" w14:paraId="6A97A3B6" w14:textId="77777777" w:rsidTr="00CF224F">
        <w:trPr>
          <w:trHeight w:val="300"/>
        </w:trPr>
        <w:tc>
          <w:tcPr>
            <w:tcW w:w="1576" w:type="dxa"/>
            <w:tcBorders>
              <w:top w:val="nil"/>
              <w:left w:val="nil"/>
              <w:bottom w:val="nil"/>
              <w:right w:val="nil"/>
            </w:tcBorders>
            <w:shd w:val="clear" w:color="auto" w:fill="auto"/>
            <w:noWrap/>
            <w:vAlign w:val="bottom"/>
            <w:hideMark/>
          </w:tcPr>
          <w:p w14:paraId="2E402FE7"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776" w:type="dxa"/>
            <w:tcBorders>
              <w:top w:val="nil"/>
              <w:left w:val="nil"/>
              <w:bottom w:val="nil"/>
              <w:right w:val="nil"/>
            </w:tcBorders>
            <w:shd w:val="clear" w:color="auto" w:fill="auto"/>
            <w:noWrap/>
            <w:vAlign w:val="bottom"/>
            <w:hideMark/>
          </w:tcPr>
          <w:p w14:paraId="6F7A6B6F" w14:textId="77777777" w:rsidR="00CF224F" w:rsidRPr="00CF224F" w:rsidRDefault="00CF224F" w:rsidP="00CF224F">
            <w:pPr>
              <w:spacing w:after="0" w:line="240" w:lineRule="auto"/>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Netto</w:t>
            </w:r>
          </w:p>
        </w:tc>
        <w:tc>
          <w:tcPr>
            <w:tcW w:w="2336" w:type="dxa"/>
            <w:tcBorders>
              <w:top w:val="nil"/>
              <w:left w:val="nil"/>
              <w:bottom w:val="nil"/>
              <w:right w:val="nil"/>
            </w:tcBorders>
            <w:shd w:val="clear" w:color="auto" w:fill="auto"/>
            <w:noWrap/>
            <w:vAlign w:val="bottom"/>
            <w:hideMark/>
          </w:tcPr>
          <w:p w14:paraId="46787C35" w14:textId="77777777" w:rsidR="00CF224F" w:rsidRPr="00CF224F" w:rsidRDefault="00CF224F" w:rsidP="00CF224F">
            <w:pPr>
              <w:spacing w:after="0" w:line="240" w:lineRule="auto"/>
              <w:rPr>
                <w:rFonts w:ascii="Calibri" w:eastAsia="Times New Roman" w:hAnsi="Calibri" w:cs="Calibri"/>
                <w:b/>
                <w:bCs/>
                <w:color w:val="000000"/>
                <w:sz w:val="22"/>
                <w:lang w:eastAsia="fi-FI"/>
              </w:rPr>
            </w:pP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1741D2E6"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-292700</w:t>
            </w:r>
          </w:p>
        </w:tc>
        <w:tc>
          <w:tcPr>
            <w:tcW w:w="1248" w:type="dxa"/>
            <w:tcBorders>
              <w:top w:val="nil"/>
              <w:left w:val="nil"/>
              <w:bottom w:val="nil"/>
              <w:right w:val="nil"/>
            </w:tcBorders>
            <w:shd w:val="clear" w:color="auto" w:fill="auto"/>
            <w:noWrap/>
            <w:vAlign w:val="bottom"/>
            <w:hideMark/>
          </w:tcPr>
          <w:p w14:paraId="53448CA2"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-40000</w:t>
            </w:r>
          </w:p>
        </w:tc>
        <w:tc>
          <w:tcPr>
            <w:tcW w:w="976" w:type="dxa"/>
            <w:tcBorders>
              <w:top w:val="nil"/>
              <w:left w:val="nil"/>
              <w:bottom w:val="nil"/>
              <w:right w:val="nil"/>
            </w:tcBorders>
            <w:shd w:val="clear" w:color="auto" w:fill="auto"/>
            <w:noWrap/>
            <w:vAlign w:val="bottom"/>
            <w:hideMark/>
          </w:tcPr>
          <w:p w14:paraId="07D3FCD8"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0</w:t>
            </w:r>
          </w:p>
        </w:tc>
      </w:tr>
      <w:tr w:rsidR="00CF224F" w:rsidRPr="00CF224F" w14:paraId="30D4D37D" w14:textId="77777777" w:rsidTr="00CF224F">
        <w:trPr>
          <w:trHeight w:val="300"/>
        </w:trPr>
        <w:tc>
          <w:tcPr>
            <w:tcW w:w="1576" w:type="dxa"/>
            <w:tcBorders>
              <w:top w:val="nil"/>
              <w:left w:val="nil"/>
              <w:bottom w:val="nil"/>
              <w:right w:val="nil"/>
            </w:tcBorders>
            <w:shd w:val="clear" w:color="auto" w:fill="auto"/>
            <w:noWrap/>
            <w:vAlign w:val="bottom"/>
            <w:hideMark/>
          </w:tcPr>
          <w:p w14:paraId="567074A0"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p>
        </w:tc>
        <w:tc>
          <w:tcPr>
            <w:tcW w:w="776" w:type="dxa"/>
            <w:tcBorders>
              <w:top w:val="nil"/>
              <w:left w:val="nil"/>
              <w:bottom w:val="nil"/>
              <w:right w:val="nil"/>
            </w:tcBorders>
            <w:shd w:val="clear" w:color="auto" w:fill="auto"/>
            <w:noWrap/>
            <w:vAlign w:val="bottom"/>
            <w:hideMark/>
          </w:tcPr>
          <w:p w14:paraId="33371377"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62F280F0"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0C4966AF"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 </w:t>
            </w:r>
          </w:p>
        </w:tc>
        <w:tc>
          <w:tcPr>
            <w:tcW w:w="1248" w:type="dxa"/>
            <w:tcBorders>
              <w:top w:val="nil"/>
              <w:left w:val="nil"/>
              <w:bottom w:val="nil"/>
              <w:right w:val="nil"/>
            </w:tcBorders>
            <w:shd w:val="clear" w:color="auto" w:fill="auto"/>
            <w:noWrap/>
            <w:vAlign w:val="bottom"/>
            <w:hideMark/>
          </w:tcPr>
          <w:p w14:paraId="76F505D6"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976" w:type="dxa"/>
            <w:tcBorders>
              <w:top w:val="nil"/>
              <w:left w:val="nil"/>
              <w:bottom w:val="nil"/>
              <w:right w:val="nil"/>
            </w:tcBorders>
            <w:shd w:val="clear" w:color="auto" w:fill="auto"/>
            <w:noWrap/>
            <w:vAlign w:val="bottom"/>
            <w:hideMark/>
          </w:tcPr>
          <w:p w14:paraId="30EDE0C6"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r>
      <w:tr w:rsidR="00CF224F" w:rsidRPr="00CF224F" w14:paraId="797ED7B2" w14:textId="77777777" w:rsidTr="00CF224F">
        <w:trPr>
          <w:trHeight w:val="300"/>
        </w:trPr>
        <w:tc>
          <w:tcPr>
            <w:tcW w:w="1576" w:type="dxa"/>
            <w:tcBorders>
              <w:top w:val="nil"/>
              <w:left w:val="nil"/>
              <w:bottom w:val="nil"/>
              <w:right w:val="nil"/>
            </w:tcBorders>
            <w:shd w:val="clear" w:color="auto" w:fill="auto"/>
            <w:noWrap/>
            <w:vAlign w:val="bottom"/>
            <w:hideMark/>
          </w:tcPr>
          <w:p w14:paraId="6FC227CB" w14:textId="77777777" w:rsidR="00CF224F" w:rsidRPr="00CF224F" w:rsidRDefault="00CF224F" w:rsidP="00CF224F">
            <w:pPr>
              <w:spacing w:after="0" w:line="240" w:lineRule="auto"/>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Sivistystoimi</w:t>
            </w:r>
          </w:p>
        </w:tc>
        <w:tc>
          <w:tcPr>
            <w:tcW w:w="776" w:type="dxa"/>
            <w:tcBorders>
              <w:top w:val="nil"/>
              <w:left w:val="nil"/>
              <w:bottom w:val="nil"/>
              <w:right w:val="nil"/>
            </w:tcBorders>
            <w:shd w:val="clear" w:color="auto" w:fill="auto"/>
            <w:noWrap/>
            <w:vAlign w:val="bottom"/>
            <w:hideMark/>
          </w:tcPr>
          <w:p w14:paraId="067D783B"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Menot</w:t>
            </w:r>
          </w:p>
        </w:tc>
        <w:tc>
          <w:tcPr>
            <w:tcW w:w="2336" w:type="dxa"/>
            <w:tcBorders>
              <w:top w:val="nil"/>
              <w:left w:val="nil"/>
              <w:bottom w:val="nil"/>
              <w:right w:val="nil"/>
            </w:tcBorders>
            <w:shd w:val="clear" w:color="auto" w:fill="auto"/>
            <w:noWrap/>
            <w:vAlign w:val="bottom"/>
            <w:hideMark/>
          </w:tcPr>
          <w:p w14:paraId="167A2F0D" w14:textId="77777777" w:rsidR="00CF224F" w:rsidRPr="00CF224F" w:rsidRDefault="00CF224F" w:rsidP="00CF224F">
            <w:pPr>
              <w:spacing w:after="0" w:line="240" w:lineRule="auto"/>
              <w:rPr>
                <w:rFonts w:ascii="Calibri" w:eastAsia="Times New Roman" w:hAnsi="Calibri" w:cs="Calibri"/>
                <w:color w:val="000000"/>
                <w:sz w:val="22"/>
                <w:lang w:eastAsia="fi-FI"/>
              </w:rPr>
            </w:pP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686BC15D"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 </w:t>
            </w:r>
          </w:p>
        </w:tc>
        <w:tc>
          <w:tcPr>
            <w:tcW w:w="1248" w:type="dxa"/>
            <w:tcBorders>
              <w:top w:val="nil"/>
              <w:left w:val="nil"/>
              <w:bottom w:val="nil"/>
              <w:right w:val="nil"/>
            </w:tcBorders>
            <w:shd w:val="clear" w:color="auto" w:fill="auto"/>
            <w:noWrap/>
            <w:vAlign w:val="bottom"/>
            <w:hideMark/>
          </w:tcPr>
          <w:p w14:paraId="08E5FD1B"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976" w:type="dxa"/>
            <w:tcBorders>
              <w:top w:val="nil"/>
              <w:left w:val="nil"/>
              <w:bottom w:val="nil"/>
              <w:right w:val="nil"/>
            </w:tcBorders>
            <w:shd w:val="clear" w:color="auto" w:fill="auto"/>
            <w:noWrap/>
            <w:vAlign w:val="bottom"/>
            <w:hideMark/>
          </w:tcPr>
          <w:p w14:paraId="7A2BB2FF"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r>
      <w:tr w:rsidR="00CF224F" w:rsidRPr="00CF224F" w14:paraId="513D928F" w14:textId="77777777" w:rsidTr="00CF224F">
        <w:trPr>
          <w:trHeight w:val="300"/>
        </w:trPr>
        <w:tc>
          <w:tcPr>
            <w:tcW w:w="1576" w:type="dxa"/>
            <w:tcBorders>
              <w:top w:val="nil"/>
              <w:left w:val="nil"/>
              <w:bottom w:val="nil"/>
              <w:right w:val="nil"/>
            </w:tcBorders>
            <w:shd w:val="clear" w:color="auto" w:fill="auto"/>
            <w:noWrap/>
            <w:vAlign w:val="bottom"/>
            <w:hideMark/>
          </w:tcPr>
          <w:p w14:paraId="1225B9A2"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4C4F39F7"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166FA8D3"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Koulu</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54AC764D"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1 280 000</w:t>
            </w:r>
          </w:p>
        </w:tc>
        <w:tc>
          <w:tcPr>
            <w:tcW w:w="1248" w:type="dxa"/>
            <w:tcBorders>
              <w:top w:val="nil"/>
              <w:left w:val="nil"/>
              <w:bottom w:val="nil"/>
              <w:right w:val="nil"/>
            </w:tcBorders>
            <w:shd w:val="clear" w:color="auto" w:fill="auto"/>
            <w:noWrap/>
            <w:vAlign w:val="bottom"/>
            <w:hideMark/>
          </w:tcPr>
          <w:p w14:paraId="77434508"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976" w:type="dxa"/>
            <w:tcBorders>
              <w:top w:val="nil"/>
              <w:left w:val="nil"/>
              <w:bottom w:val="nil"/>
              <w:right w:val="nil"/>
            </w:tcBorders>
            <w:shd w:val="clear" w:color="auto" w:fill="auto"/>
            <w:noWrap/>
            <w:vAlign w:val="bottom"/>
            <w:hideMark/>
          </w:tcPr>
          <w:p w14:paraId="6ABC34AC"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r>
      <w:tr w:rsidR="00CF224F" w:rsidRPr="00CF224F" w14:paraId="29F3FCAE" w14:textId="77777777" w:rsidTr="00CF224F">
        <w:trPr>
          <w:trHeight w:val="300"/>
        </w:trPr>
        <w:tc>
          <w:tcPr>
            <w:tcW w:w="1576" w:type="dxa"/>
            <w:tcBorders>
              <w:top w:val="nil"/>
              <w:left w:val="nil"/>
              <w:bottom w:val="nil"/>
              <w:right w:val="nil"/>
            </w:tcBorders>
            <w:shd w:val="clear" w:color="auto" w:fill="auto"/>
            <w:noWrap/>
            <w:vAlign w:val="bottom"/>
            <w:hideMark/>
          </w:tcPr>
          <w:p w14:paraId="422C5D41"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3B025045"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62CE2FBF"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Monitoimiareena</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1B0A9392"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280000</w:t>
            </w:r>
          </w:p>
        </w:tc>
        <w:tc>
          <w:tcPr>
            <w:tcW w:w="1248" w:type="dxa"/>
            <w:tcBorders>
              <w:top w:val="nil"/>
              <w:left w:val="nil"/>
              <w:bottom w:val="nil"/>
              <w:right w:val="nil"/>
            </w:tcBorders>
            <w:shd w:val="clear" w:color="auto" w:fill="auto"/>
            <w:noWrap/>
            <w:vAlign w:val="bottom"/>
            <w:hideMark/>
          </w:tcPr>
          <w:p w14:paraId="7FCC1211"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20000</w:t>
            </w:r>
          </w:p>
        </w:tc>
        <w:tc>
          <w:tcPr>
            <w:tcW w:w="976" w:type="dxa"/>
            <w:tcBorders>
              <w:top w:val="nil"/>
              <w:left w:val="nil"/>
              <w:bottom w:val="nil"/>
              <w:right w:val="nil"/>
            </w:tcBorders>
            <w:shd w:val="clear" w:color="auto" w:fill="auto"/>
            <w:noWrap/>
            <w:vAlign w:val="bottom"/>
            <w:hideMark/>
          </w:tcPr>
          <w:p w14:paraId="52DE01B2"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r>
      <w:tr w:rsidR="00CF224F" w:rsidRPr="00CF224F" w14:paraId="7C3F5BE3" w14:textId="77777777" w:rsidTr="00CF224F">
        <w:trPr>
          <w:trHeight w:val="300"/>
        </w:trPr>
        <w:tc>
          <w:tcPr>
            <w:tcW w:w="1576" w:type="dxa"/>
            <w:tcBorders>
              <w:top w:val="nil"/>
              <w:left w:val="nil"/>
              <w:bottom w:val="nil"/>
              <w:right w:val="nil"/>
            </w:tcBorders>
            <w:shd w:val="clear" w:color="auto" w:fill="auto"/>
            <w:noWrap/>
            <w:vAlign w:val="bottom"/>
            <w:hideMark/>
          </w:tcPr>
          <w:p w14:paraId="10317216"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53F2656C"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1529B941"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Kirjasto</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7CB49DFE"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20000</w:t>
            </w:r>
          </w:p>
        </w:tc>
        <w:tc>
          <w:tcPr>
            <w:tcW w:w="1248" w:type="dxa"/>
            <w:tcBorders>
              <w:top w:val="nil"/>
              <w:left w:val="nil"/>
              <w:bottom w:val="nil"/>
              <w:right w:val="nil"/>
            </w:tcBorders>
            <w:shd w:val="clear" w:color="auto" w:fill="auto"/>
            <w:noWrap/>
            <w:vAlign w:val="bottom"/>
            <w:hideMark/>
          </w:tcPr>
          <w:p w14:paraId="381E1FFF"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20000</w:t>
            </w:r>
          </w:p>
        </w:tc>
        <w:tc>
          <w:tcPr>
            <w:tcW w:w="976" w:type="dxa"/>
            <w:tcBorders>
              <w:top w:val="nil"/>
              <w:left w:val="nil"/>
              <w:bottom w:val="nil"/>
              <w:right w:val="nil"/>
            </w:tcBorders>
            <w:shd w:val="clear" w:color="auto" w:fill="auto"/>
            <w:noWrap/>
            <w:vAlign w:val="bottom"/>
            <w:hideMark/>
          </w:tcPr>
          <w:p w14:paraId="76BE43E3"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r>
      <w:tr w:rsidR="00CF224F" w:rsidRPr="00CF224F" w14:paraId="70AB416A" w14:textId="77777777" w:rsidTr="00CF224F">
        <w:trPr>
          <w:trHeight w:val="300"/>
        </w:trPr>
        <w:tc>
          <w:tcPr>
            <w:tcW w:w="1576" w:type="dxa"/>
            <w:tcBorders>
              <w:top w:val="nil"/>
              <w:left w:val="nil"/>
              <w:bottom w:val="nil"/>
              <w:right w:val="nil"/>
            </w:tcBorders>
            <w:shd w:val="clear" w:color="auto" w:fill="auto"/>
            <w:noWrap/>
            <w:vAlign w:val="bottom"/>
            <w:hideMark/>
          </w:tcPr>
          <w:p w14:paraId="25B5208F"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30AEC2A0"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3B6D4233"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ICT hankinnat</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699182B4"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10000</w:t>
            </w:r>
          </w:p>
        </w:tc>
        <w:tc>
          <w:tcPr>
            <w:tcW w:w="1248" w:type="dxa"/>
            <w:tcBorders>
              <w:top w:val="nil"/>
              <w:left w:val="nil"/>
              <w:bottom w:val="nil"/>
              <w:right w:val="nil"/>
            </w:tcBorders>
            <w:shd w:val="clear" w:color="auto" w:fill="auto"/>
            <w:noWrap/>
            <w:vAlign w:val="bottom"/>
            <w:hideMark/>
          </w:tcPr>
          <w:p w14:paraId="0E502DFA"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976" w:type="dxa"/>
            <w:tcBorders>
              <w:top w:val="nil"/>
              <w:left w:val="nil"/>
              <w:bottom w:val="nil"/>
              <w:right w:val="nil"/>
            </w:tcBorders>
            <w:shd w:val="clear" w:color="auto" w:fill="auto"/>
            <w:noWrap/>
            <w:vAlign w:val="bottom"/>
            <w:hideMark/>
          </w:tcPr>
          <w:p w14:paraId="35008997"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r>
      <w:tr w:rsidR="00CF224F" w:rsidRPr="00CF224F" w14:paraId="5913F883" w14:textId="77777777" w:rsidTr="00CF224F">
        <w:trPr>
          <w:trHeight w:val="300"/>
        </w:trPr>
        <w:tc>
          <w:tcPr>
            <w:tcW w:w="1576" w:type="dxa"/>
            <w:tcBorders>
              <w:top w:val="nil"/>
              <w:left w:val="nil"/>
              <w:bottom w:val="nil"/>
              <w:right w:val="nil"/>
            </w:tcBorders>
            <w:shd w:val="clear" w:color="auto" w:fill="auto"/>
            <w:noWrap/>
            <w:vAlign w:val="bottom"/>
            <w:hideMark/>
          </w:tcPr>
          <w:p w14:paraId="74F97E5C"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22717D32"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76DC9EAF"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Yhteensä</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08C09045"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1 590 000</w:t>
            </w:r>
          </w:p>
        </w:tc>
        <w:tc>
          <w:tcPr>
            <w:tcW w:w="1248" w:type="dxa"/>
            <w:tcBorders>
              <w:top w:val="nil"/>
              <w:left w:val="nil"/>
              <w:bottom w:val="nil"/>
              <w:right w:val="nil"/>
            </w:tcBorders>
            <w:shd w:val="clear" w:color="auto" w:fill="auto"/>
            <w:noWrap/>
            <w:vAlign w:val="bottom"/>
            <w:hideMark/>
          </w:tcPr>
          <w:p w14:paraId="5E6B61BC"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40 000</w:t>
            </w:r>
          </w:p>
        </w:tc>
        <w:tc>
          <w:tcPr>
            <w:tcW w:w="976" w:type="dxa"/>
            <w:tcBorders>
              <w:top w:val="nil"/>
              <w:left w:val="nil"/>
              <w:bottom w:val="nil"/>
              <w:right w:val="nil"/>
            </w:tcBorders>
            <w:shd w:val="clear" w:color="auto" w:fill="auto"/>
            <w:noWrap/>
            <w:vAlign w:val="bottom"/>
            <w:hideMark/>
          </w:tcPr>
          <w:p w14:paraId="58914BC0"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0</w:t>
            </w:r>
          </w:p>
        </w:tc>
      </w:tr>
      <w:tr w:rsidR="00CF224F" w:rsidRPr="00CF224F" w14:paraId="7D0393FC" w14:textId="77777777" w:rsidTr="00CF224F">
        <w:trPr>
          <w:trHeight w:val="300"/>
        </w:trPr>
        <w:tc>
          <w:tcPr>
            <w:tcW w:w="1576" w:type="dxa"/>
            <w:tcBorders>
              <w:top w:val="nil"/>
              <w:left w:val="nil"/>
              <w:bottom w:val="nil"/>
              <w:right w:val="nil"/>
            </w:tcBorders>
            <w:shd w:val="clear" w:color="auto" w:fill="auto"/>
            <w:noWrap/>
            <w:vAlign w:val="bottom"/>
            <w:hideMark/>
          </w:tcPr>
          <w:p w14:paraId="6E31ABC7"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776" w:type="dxa"/>
            <w:tcBorders>
              <w:top w:val="nil"/>
              <w:left w:val="nil"/>
              <w:bottom w:val="nil"/>
              <w:right w:val="nil"/>
            </w:tcBorders>
            <w:shd w:val="clear" w:color="auto" w:fill="auto"/>
            <w:noWrap/>
            <w:vAlign w:val="bottom"/>
            <w:hideMark/>
          </w:tcPr>
          <w:p w14:paraId="0297EA9B"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Tulot</w:t>
            </w:r>
          </w:p>
        </w:tc>
        <w:tc>
          <w:tcPr>
            <w:tcW w:w="2336" w:type="dxa"/>
            <w:tcBorders>
              <w:top w:val="nil"/>
              <w:left w:val="nil"/>
              <w:bottom w:val="nil"/>
              <w:right w:val="nil"/>
            </w:tcBorders>
            <w:shd w:val="clear" w:color="auto" w:fill="auto"/>
            <w:noWrap/>
            <w:vAlign w:val="bottom"/>
            <w:hideMark/>
          </w:tcPr>
          <w:p w14:paraId="190FF2C9" w14:textId="77777777" w:rsidR="00CF224F" w:rsidRPr="00CF224F" w:rsidRDefault="00CF224F" w:rsidP="00CF224F">
            <w:pPr>
              <w:spacing w:after="0" w:line="240" w:lineRule="auto"/>
              <w:rPr>
                <w:rFonts w:ascii="Calibri" w:eastAsia="Times New Roman" w:hAnsi="Calibri" w:cs="Calibri"/>
                <w:color w:val="000000"/>
                <w:sz w:val="22"/>
                <w:lang w:eastAsia="fi-FI"/>
              </w:rPr>
            </w:pP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13E1BE86"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0</w:t>
            </w:r>
          </w:p>
        </w:tc>
        <w:tc>
          <w:tcPr>
            <w:tcW w:w="1248" w:type="dxa"/>
            <w:tcBorders>
              <w:top w:val="nil"/>
              <w:left w:val="nil"/>
              <w:bottom w:val="nil"/>
              <w:right w:val="nil"/>
            </w:tcBorders>
            <w:shd w:val="clear" w:color="auto" w:fill="auto"/>
            <w:noWrap/>
            <w:vAlign w:val="bottom"/>
            <w:hideMark/>
          </w:tcPr>
          <w:p w14:paraId="5656D952"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0</w:t>
            </w:r>
          </w:p>
        </w:tc>
        <w:tc>
          <w:tcPr>
            <w:tcW w:w="976" w:type="dxa"/>
            <w:tcBorders>
              <w:top w:val="nil"/>
              <w:left w:val="nil"/>
              <w:bottom w:val="nil"/>
              <w:right w:val="nil"/>
            </w:tcBorders>
            <w:shd w:val="clear" w:color="auto" w:fill="auto"/>
            <w:noWrap/>
            <w:vAlign w:val="bottom"/>
            <w:hideMark/>
          </w:tcPr>
          <w:p w14:paraId="5CDBF2EF"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0</w:t>
            </w:r>
          </w:p>
        </w:tc>
      </w:tr>
      <w:tr w:rsidR="00CF224F" w:rsidRPr="00CF224F" w14:paraId="583B6DD7" w14:textId="77777777" w:rsidTr="00CF224F">
        <w:trPr>
          <w:trHeight w:val="300"/>
        </w:trPr>
        <w:tc>
          <w:tcPr>
            <w:tcW w:w="1576" w:type="dxa"/>
            <w:tcBorders>
              <w:top w:val="nil"/>
              <w:left w:val="nil"/>
              <w:bottom w:val="nil"/>
              <w:right w:val="nil"/>
            </w:tcBorders>
            <w:shd w:val="clear" w:color="auto" w:fill="auto"/>
            <w:noWrap/>
            <w:vAlign w:val="bottom"/>
            <w:hideMark/>
          </w:tcPr>
          <w:p w14:paraId="0D513099"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776" w:type="dxa"/>
            <w:tcBorders>
              <w:top w:val="nil"/>
              <w:left w:val="nil"/>
              <w:bottom w:val="nil"/>
              <w:right w:val="nil"/>
            </w:tcBorders>
            <w:shd w:val="clear" w:color="auto" w:fill="auto"/>
            <w:noWrap/>
            <w:vAlign w:val="bottom"/>
            <w:hideMark/>
          </w:tcPr>
          <w:p w14:paraId="7EC20F68" w14:textId="77777777" w:rsidR="00CF224F" w:rsidRPr="00CF224F" w:rsidRDefault="00CF224F" w:rsidP="00CF224F">
            <w:pPr>
              <w:spacing w:after="0" w:line="240" w:lineRule="auto"/>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Netto</w:t>
            </w:r>
          </w:p>
        </w:tc>
        <w:tc>
          <w:tcPr>
            <w:tcW w:w="2336" w:type="dxa"/>
            <w:tcBorders>
              <w:top w:val="nil"/>
              <w:left w:val="nil"/>
              <w:bottom w:val="nil"/>
              <w:right w:val="nil"/>
            </w:tcBorders>
            <w:shd w:val="clear" w:color="auto" w:fill="auto"/>
            <w:noWrap/>
            <w:vAlign w:val="bottom"/>
            <w:hideMark/>
          </w:tcPr>
          <w:p w14:paraId="75D600F7" w14:textId="77777777" w:rsidR="00CF224F" w:rsidRPr="00CF224F" w:rsidRDefault="00CF224F" w:rsidP="00CF224F">
            <w:pPr>
              <w:spacing w:after="0" w:line="240" w:lineRule="auto"/>
              <w:rPr>
                <w:rFonts w:ascii="Calibri" w:eastAsia="Times New Roman" w:hAnsi="Calibri" w:cs="Calibri"/>
                <w:b/>
                <w:bCs/>
                <w:color w:val="000000"/>
                <w:sz w:val="22"/>
                <w:lang w:eastAsia="fi-FI"/>
              </w:rPr>
            </w:pP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2DEFEB0F"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-1 590 000</w:t>
            </w:r>
          </w:p>
        </w:tc>
        <w:tc>
          <w:tcPr>
            <w:tcW w:w="1248" w:type="dxa"/>
            <w:tcBorders>
              <w:top w:val="nil"/>
              <w:left w:val="nil"/>
              <w:bottom w:val="nil"/>
              <w:right w:val="nil"/>
            </w:tcBorders>
            <w:shd w:val="clear" w:color="auto" w:fill="auto"/>
            <w:noWrap/>
            <w:vAlign w:val="bottom"/>
            <w:hideMark/>
          </w:tcPr>
          <w:p w14:paraId="68196481"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-40 000</w:t>
            </w:r>
          </w:p>
        </w:tc>
        <w:tc>
          <w:tcPr>
            <w:tcW w:w="976" w:type="dxa"/>
            <w:tcBorders>
              <w:top w:val="nil"/>
              <w:left w:val="nil"/>
              <w:bottom w:val="nil"/>
              <w:right w:val="nil"/>
            </w:tcBorders>
            <w:shd w:val="clear" w:color="auto" w:fill="auto"/>
            <w:noWrap/>
            <w:vAlign w:val="bottom"/>
            <w:hideMark/>
          </w:tcPr>
          <w:p w14:paraId="3131A2B3"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0</w:t>
            </w:r>
          </w:p>
        </w:tc>
      </w:tr>
      <w:tr w:rsidR="00CF224F" w:rsidRPr="00CF224F" w14:paraId="0A9DFAAC" w14:textId="77777777" w:rsidTr="00CF224F">
        <w:trPr>
          <w:trHeight w:val="300"/>
        </w:trPr>
        <w:tc>
          <w:tcPr>
            <w:tcW w:w="1576" w:type="dxa"/>
            <w:tcBorders>
              <w:top w:val="nil"/>
              <w:left w:val="nil"/>
              <w:bottom w:val="nil"/>
              <w:right w:val="nil"/>
            </w:tcBorders>
            <w:shd w:val="clear" w:color="auto" w:fill="auto"/>
            <w:noWrap/>
            <w:vAlign w:val="bottom"/>
            <w:hideMark/>
          </w:tcPr>
          <w:p w14:paraId="7AF1AF83"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p>
        </w:tc>
        <w:tc>
          <w:tcPr>
            <w:tcW w:w="776" w:type="dxa"/>
            <w:tcBorders>
              <w:top w:val="nil"/>
              <w:left w:val="nil"/>
              <w:bottom w:val="nil"/>
              <w:right w:val="nil"/>
            </w:tcBorders>
            <w:shd w:val="clear" w:color="auto" w:fill="auto"/>
            <w:noWrap/>
            <w:vAlign w:val="bottom"/>
            <w:hideMark/>
          </w:tcPr>
          <w:p w14:paraId="24E72FB3"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541DAA49"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111A9E92"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 </w:t>
            </w:r>
          </w:p>
        </w:tc>
        <w:tc>
          <w:tcPr>
            <w:tcW w:w="1248" w:type="dxa"/>
            <w:tcBorders>
              <w:top w:val="nil"/>
              <w:left w:val="nil"/>
              <w:bottom w:val="nil"/>
              <w:right w:val="nil"/>
            </w:tcBorders>
            <w:shd w:val="clear" w:color="auto" w:fill="auto"/>
            <w:noWrap/>
            <w:vAlign w:val="bottom"/>
            <w:hideMark/>
          </w:tcPr>
          <w:p w14:paraId="4541F7AB"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976" w:type="dxa"/>
            <w:tcBorders>
              <w:top w:val="nil"/>
              <w:left w:val="nil"/>
              <w:bottom w:val="nil"/>
              <w:right w:val="nil"/>
            </w:tcBorders>
            <w:shd w:val="clear" w:color="auto" w:fill="auto"/>
            <w:noWrap/>
            <w:vAlign w:val="bottom"/>
            <w:hideMark/>
          </w:tcPr>
          <w:p w14:paraId="0EC7308B"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r>
      <w:tr w:rsidR="00CF224F" w:rsidRPr="00CF224F" w14:paraId="526616F4" w14:textId="77777777" w:rsidTr="00CF224F">
        <w:trPr>
          <w:trHeight w:val="300"/>
        </w:trPr>
        <w:tc>
          <w:tcPr>
            <w:tcW w:w="1576" w:type="dxa"/>
            <w:tcBorders>
              <w:top w:val="nil"/>
              <w:left w:val="nil"/>
              <w:bottom w:val="nil"/>
              <w:right w:val="nil"/>
            </w:tcBorders>
            <w:shd w:val="clear" w:color="auto" w:fill="auto"/>
            <w:noWrap/>
            <w:vAlign w:val="bottom"/>
            <w:hideMark/>
          </w:tcPr>
          <w:p w14:paraId="69A65879" w14:textId="77777777" w:rsidR="00CF224F" w:rsidRPr="00CF224F" w:rsidRDefault="00CF224F" w:rsidP="00CF224F">
            <w:pPr>
              <w:spacing w:after="0" w:line="240" w:lineRule="auto"/>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Tekninen toimi</w:t>
            </w:r>
          </w:p>
        </w:tc>
        <w:tc>
          <w:tcPr>
            <w:tcW w:w="776" w:type="dxa"/>
            <w:tcBorders>
              <w:top w:val="nil"/>
              <w:left w:val="nil"/>
              <w:bottom w:val="nil"/>
              <w:right w:val="nil"/>
            </w:tcBorders>
            <w:shd w:val="clear" w:color="auto" w:fill="auto"/>
            <w:noWrap/>
            <w:vAlign w:val="bottom"/>
            <w:hideMark/>
          </w:tcPr>
          <w:p w14:paraId="2D9CF871"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Menot</w:t>
            </w:r>
          </w:p>
        </w:tc>
        <w:tc>
          <w:tcPr>
            <w:tcW w:w="2336" w:type="dxa"/>
            <w:tcBorders>
              <w:top w:val="nil"/>
              <w:left w:val="nil"/>
              <w:bottom w:val="nil"/>
              <w:right w:val="nil"/>
            </w:tcBorders>
            <w:shd w:val="clear" w:color="auto" w:fill="auto"/>
            <w:noWrap/>
            <w:vAlign w:val="bottom"/>
            <w:hideMark/>
          </w:tcPr>
          <w:p w14:paraId="79F3E2C3" w14:textId="77777777" w:rsidR="00CF224F" w:rsidRPr="00CF224F" w:rsidRDefault="00CF224F" w:rsidP="00CF224F">
            <w:pPr>
              <w:spacing w:after="0" w:line="240" w:lineRule="auto"/>
              <w:rPr>
                <w:rFonts w:ascii="Calibri" w:eastAsia="Times New Roman" w:hAnsi="Calibri" w:cs="Calibri"/>
                <w:color w:val="000000"/>
                <w:sz w:val="22"/>
                <w:lang w:eastAsia="fi-FI"/>
              </w:rPr>
            </w:pP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1C4F3945"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 </w:t>
            </w:r>
          </w:p>
        </w:tc>
        <w:tc>
          <w:tcPr>
            <w:tcW w:w="1248" w:type="dxa"/>
            <w:tcBorders>
              <w:top w:val="nil"/>
              <w:left w:val="nil"/>
              <w:bottom w:val="nil"/>
              <w:right w:val="nil"/>
            </w:tcBorders>
            <w:shd w:val="clear" w:color="auto" w:fill="auto"/>
            <w:noWrap/>
            <w:vAlign w:val="bottom"/>
            <w:hideMark/>
          </w:tcPr>
          <w:p w14:paraId="2654CB3C"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976" w:type="dxa"/>
            <w:tcBorders>
              <w:top w:val="nil"/>
              <w:left w:val="nil"/>
              <w:bottom w:val="nil"/>
              <w:right w:val="nil"/>
            </w:tcBorders>
            <w:shd w:val="clear" w:color="auto" w:fill="auto"/>
            <w:noWrap/>
            <w:vAlign w:val="bottom"/>
            <w:hideMark/>
          </w:tcPr>
          <w:p w14:paraId="1E0574FF"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r>
      <w:tr w:rsidR="00CF224F" w:rsidRPr="00CF224F" w14:paraId="6763FDC9" w14:textId="77777777" w:rsidTr="00CF224F">
        <w:trPr>
          <w:trHeight w:val="300"/>
        </w:trPr>
        <w:tc>
          <w:tcPr>
            <w:tcW w:w="1576" w:type="dxa"/>
            <w:tcBorders>
              <w:top w:val="nil"/>
              <w:left w:val="nil"/>
              <w:bottom w:val="nil"/>
              <w:right w:val="nil"/>
            </w:tcBorders>
            <w:shd w:val="clear" w:color="auto" w:fill="auto"/>
            <w:noWrap/>
            <w:vAlign w:val="bottom"/>
            <w:hideMark/>
          </w:tcPr>
          <w:p w14:paraId="318B70F3"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4D78D9BE"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30462218"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Kiinteistöjen peruskorjaus</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0D96C4EB"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20000</w:t>
            </w:r>
          </w:p>
        </w:tc>
        <w:tc>
          <w:tcPr>
            <w:tcW w:w="1248" w:type="dxa"/>
            <w:tcBorders>
              <w:top w:val="nil"/>
              <w:left w:val="nil"/>
              <w:bottom w:val="nil"/>
              <w:right w:val="nil"/>
            </w:tcBorders>
            <w:shd w:val="clear" w:color="auto" w:fill="auto"/>
            <w:noWrap/>
            <w:vAlign w:val="bottom"/>
            <w:hideMark/>
          </w:tcPr>
          <w:p w14:paraId="6C0D28CF"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20000</w:t>
            </w:r>
          </w:p>
        </w:tc>
        <w:tc>
          <w:tcPr>
            <w:tcW w:w="976" w:type="dxa"/>
            <w:tcBorders>
              <w:top w:val="nil"/>
              <w:left w:val="nil"/>
              <w:bottom w:val="nil"/>
              <w:right w:val="nil"/>
            </w:tcBorders>
            <w:shd w:val="clear" w:color="auto" w:fill="auto"/>
            <w:noWrap/>
            <w:vAlign w:val="bottom"/>
            <w:hideMark/>
          </w:tcPr>
          <w:p w14:paraId="4FE38B4E" w14:textId="77777777" w:rsidR="00CF224F" w:rsidRPr="00CF224F" w:rsidRDefault="00CF224F" w:rsidP="00CF224F">
            <w:pPr>
              <w:spacing w:after="0" w:line="240" w:lineRule="auto"/>
              <w:jc w:val="right"/>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20000</w:t>
            </w:r>
          </w:p>
        </w:tc>
      </w:tr>
      <w:tr w:rsidR="00CF224F" w:rsidRPr="00CF224F" w14:paraId="62AF5308" w14:textId="77777777" w:rsidTr="00CF224F">
        <w:trPr>
          <w:trHeight w:val="300"/>
        </w:trPr>
        <w:tc>
          <w:tcPr>
            <w:tcW w:w="1576" w:type="dxa"/>
            <w:tcBorders>
              <w:top w:val="nil"/>
              <w:left w:val="nil"/>
              <w:bottom w:val="nil"/>
              <w:right w:val="nil"/>
            </w:tcBorders>
            <w:shd w:val="clear" w:color="auto" w:fill="auto"/>
            <w:noWrap/>
            <w:vAlign w:val="bottom"/>
            <w:hideMark/>
          </w:tcPr>
          <w:p w14:paraId="020BE8AE" w14:textId="77777777" w:rsidR="00CF224F" w:rsidRPr="00CF224F" w:rsidRDefault="00CF224F" w:rsidP="00CF224F">
            <w:pPr>
              <w:spacing w:after="0" w:line="240" w:lineRule="auto"/>
              <w:jc w:val="right"/>
              <w:rPr>
                <w:rFonts w:ascii="Calibri" w:eastAsia="Times New Roman" w:hAnsi="Calibri" w:cs="Calibri"/>
                <w:color w:val="000000"/>
                <w:sz w:val="22"/>
                <w:lang w:eastAsia="fi-FI"/>
              </w:rPr>
            </w:pPr>
          </w:p>
        </w:tc>
        <w:tc>
          <w:tcPr>
            <w:tcW w:w="776" w:type="dxa"/>
            <w:tcBorders>
              <w:top w:val="nil"/>
              <w:left w:val="nil"/>
              <w:bottom w:val="nil"/>
              <w:right w:val="nil"/>
            </w:tcBorders>
            <w:shd w:val="clear" w:color="auto" w:fill="auto"/>
            <w:noWrap/>
            <w:vAlign w:val="bottom"/>
            <w:hideMark/>
          </w:tcPr>
          <w:p w14:paraId="1DEA1AD4"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3913F2A9" w14:textId="77777777" w:rsidR="00CF224F" w:rsidRPr="00CF224F" w:rsidRDefault="00CF224F" w:rsidP="00CF224F">
            <w:pPr>
              <w:spacing w:after="0" w:line="240" w:lineRule="auto"/>
              <w:rPr>
                <w:rFonts w:ascii="Calibri" w:eastAsia="Times New Roman" w:hAnsi="Calibri" w:cs="Calibri"/>
                <w:color w:val="000000"/>
                <w:sz w:val="22"/>
                <w:lang w:eastAsia="fi-FI"/>
              </w:rPr>
            </w:pPr>
            <w:proofErr w:type="spellStart"/>
            <w:r w:rsidRPr="00CF224F">
              <w:rPr>
                <w:rFonts w:ascii="Calibri" w:eastAsia="Times New Roman" w:hAnsi="Calibri" w:cs="Calibri"/>
                <w:color w:val="000000"/>
                <w:sz w:val="22"/>
                <w:lang w:eastAsia="fi-FI"/>
              </w:rPr>
              <w:t>Syrin</w:t>
            </w:r>
            <w:proofErr w:type="spellEnd"/>
            <w:r w:rsidRPr="00CF224F">
              <w:rPr>
                <w:rFonts w:ascii="Calibri" w:eastAsia="Times New Roman" w:hAnsi="Calibri" w:cs="Calibri"/>
                <w:color w:val="000000"/>
                <w:sz w:val="22"/>
                <w:lang w:eastAsia="fi-FI"/>
              </w:rPr>
              <w:t xml:space="preserve"> koulun lämmitys</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4D511E5A"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 </w:t>
            </w:r>
          </w:p>
        </w:tc>
        <w:tc>
          <w:tcPr>
            <w:tcW w:w="1248" w:type="dxa"/>
            <w:tcBorders>
              <w:top w:val="nil"/>
              <w:left w:val="nil"/>
              <w:bottom w:val="nil"/>
              <w:right w:val="nil"/>
            </w:tcBorders>
            <w:shd w:val="clear" w:color="auto" w:fill="auto"/>
            <w:noWrap/>
            <w:vAlign w:val="bottom"/>
            <w:hideMark/>
          </w:tcPr>
          <w:p w14:paraId="3C063E2F"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25000</w:t>
            </w:r>
          </w:p>
        </w:tc>
        <w:tc>
          <w:tcPr>
            <w:tcW w:w="976" w:type="dxa"/>
            <w:tcBorders>
              <w:top w:val="nil"/>
              <w:left w:val="nil"/>
              <w:bottom w:val="nil"/>
              <w:right w:val="nil"/>
            </w:tcBorders>
            <w:shd w:val="clear" w:color="auto" w:fill="auto"/>
            <w:noWrap/>
            <w:vAlign w:val="bottom"/>
            <w:hideMark/>
          </w:tcPr>
          <w:p w14:paraId="568C6298"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r>
      <w:tr w:rsidR="00CF224F" w:rsidRPr="00CF224F" w14:paraId="4E42A566" w14:textId="77777777" w:rsidTr="00CF224F">
        <w:trPr>
          <w:trHeight w:val="300"/>
        </w:trPr>
        <w:tc>
          <w:tcPr>
            <w:tcW w:w="1576" w:type="dxa"/>
            <w:tcBorders>
              <w:top w:val="nil"/>
              <w:left w:val="nil"/>
              <w:bottom w:val="nil"/>
              <w:right w:val="nil"/>
            </w:tcBorders>
            <w:shd w:val="clear" w:color="auto" w:fill="auto"/>
            <w:noWrap/>
            <w:vAlign w:val="bottom"/>
            <w:hideMark/>
          </w:tcPr>
          <w:p w14:paraId="7B1156BC"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63395BA9"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2A7E5BDB"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Palvelutalon peruskorjaus</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4C96A4E5"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 </w:t>
            </w:r>
          </w:p>
        </w:tc>
        <w:tc>
          <w:tcPr>
            <w:tcW w:w="1248" w:type="dxa"/>
            <w:tcBorders>
              <w:top w:val="nil"/>
              <w:left w:val="nil"/>
              <w:bottom w:val="nil"/>
              <w:right w:val="nil"/>
            </w:tcBorders>
            <w:shd w:val="clear" w:color="auto" w:fill="auto"/>
            <w:noWrap/>
            <w:vAlign w:val="bottom"/>
            <w:hideMark/>
          </w:tcPr>
          <w:p w14:paraId="4A40B1D8"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100000</w:t>
            </w:r>
          </w:p>
        </w:tc>
        <w:tc>
          <w:tcPr>
            <w:tcW w:w="976" w:type="dxa"/>
            <w:tcBorders>
              <w:top w:val="nil"/>
              <w:left w:val="nil"/>
              <w:bottom w:val="nil"/>
              <w:right w:val="nil"/>
            </w:tcBorders>
            <w:shd w:val="clear" w:color="auto" w:fill="auto"/>
            <w:noWrap/>
            <w:vAlign w:val="bottom"/>
            <w:hideMark/>
          </w:tcPr>
          <w:p w14:paraId="2EF37E57"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r>
      <w:tr w:rsidR="00CF224F" w:rsidRPr="00CF224F" w14:paraId="04049F48" w14:textId="77777777" w:rsidTr="00CF224F">
        <w:trPr>
          <w:trHeight w:val="300"/>
        </w:trPr>
        <w:tc>
          <w:tcPr>
            <w:tcW w:w="1576" w:type="dxa"/>
            <w:tcBorders>
              <w:top w:val="nil"/>
              <w:left w:val="nil"/>
              <w:bottom w:val="nil"/>
              <w:right w:val="nil"/>
            </w:tcBorders>
            <w:shd w:val="clear" w:color="auto" w:fill="auto"/>
            <w:noWrap/>
            <w:vAlign w:val="bottom"/>
            <w:hideMark/>
          </w:tcPr>
          <w:p w14:paraId="6DD01311"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62786B49"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40B8AFF4"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Kotipirtin lukitus</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0842F4B7"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10000</w:t>
            </w:r>
          </w:p>
        </w:tc>
        <w:tc>
          <w:tcPr>
            <w:tcW w:w="1248" w:type="dxa"/>
            <w:tcBorders>
              <w:top w:val="nil"/>
              <w:left w:val="nil"/>
              <w:bottom w:val="nil"/>
              <w:right w:val="nil"/>
            </w:tcBorders>
            <w:shd w:val="clear" w:color="auto" w:fill="auto"/>
            <w:noWrap/>
            <w:vAlign w:val="bottom"/>
            <w:hideMark/>
          </w:tcPr>
          <w:p w14:paraId="0BB2D87D"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10000</w:t>
            </w:r>
          </w:p>
        </w:tc>
        <w:tc>
          <w:tcPr>
            <w:tcW w:w="976" w:type="dxa"/>
            <w:tcBorders>
              <w:top w:val="nil"/>
              <w:left w:val="nil"/>
              <w:bottom w:val="nil"/>
              <w:right w:val="nil"/>
            </w:tcBorders>
            <w:shd w:val="clear" w:color="auto" w:fill="auto"/>
            <w:noWrap/>
            <w:vAlign w:val="bottom"/>
            <w:hideMark/>
          </w:tcPr>
          <w:p w14:paraId="6727FC3D"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r>
      <w:tr w:rsidR="00CF224F" w:rsidRPr="00CF224F" w14:paraId="5A495591" w14:textId="77777777" w:rsidTr="00CF224F">
        <w:trPr>
          <w:trHeight w:val="300"/>
        </w:trPr>
        <w:tc>
          <w:tcPr>
            <w:tcW w:w="1576" w:type="dxa"/>
            <w:tcBorders>
              <w:top w:val="nil"/>
              <w:left w:val="nil"/>
              <w:bottom w:val="nil"/>
              <w:right w:val="nil"/>
            </w:tcBorders>
            <w:shd w:val="clear" w:color="auto" w:fill="auto"/>
            <w:noWrap/>
            <w:vAlign w:val="bottom"/>
            <w:hideMark/>
          </w:tcPr>
          <w:p w14:paraId="405F4EF2"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23645FD3"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5CBCE72F"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Vesilaitos</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55FDE57E"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8400</w:t>
            </w:r>
          </w:p>
        </w:tc>
        <w:tc>
          <w:tcPr>
            <w:tcW w:w="1248" w:type="dxa"/>
            <w:tcBorders>
              <w:top w:val="nil"/>
              <w:left w:val="nil"/>
              <w:bottom w:val="nil"/>
              <w:right w:val="nil"/>
            </w:tcBorders>
            <w:shd w:val="clear" w:color="auto" w:fill="auto"/>
            <w:noWrap/>
            <w:vAlign w:val="bottom"/>
            <w:hideMark/>
          </w:tcPr>
          <w:p w14:paraId="0859F070"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8400</w:t>
            </w:r>
          </w:p>
        </w:tc>
        <w:tc>
          <w:tcPr>
            <w:tcW w:w="976" w:type="dxa"/>
            <w:tcBorders>
              <w:top w:val="nil"/>
              <w:left w:val="nil"/>
              <w:bottom w:val="nil"/>
              <w:right w:val="nil"/>
            </w:tcBorders>
            <w:shd w:val="clear" w:color="auto" w:fill="auto"/>
            <w:noWrap/>
            <w:vAlign w:val="bottom"/>
            <w:hideMark/>
          </w:tcPr>
          <w:p w14:paraId="7D69AE1C"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8400</w:t>
            </w:r>
          </w:p>
        </w:tc>
      </w:tr>
      <w:tr w:rsidR="00CF224F" w:rsidRPr="00CF224F" w14:paraId="60CCD195" w14:textId="77777777" w:rsidTr="00CF224F">
        <w:trPr>
          <w:trHeight w:val="300"/>
        </w:trPr>
        <w:tc>
          <w:tcPr>
            <w:tcW w:w="1576" w:type="dxa"/>
            <w:tcBorders>
              <w:top w:val="nil"/>
              <w:left w:val="nil"/>
              <w:bottom w:val="nil"/>
              <w:right w:val="nil"/>
            </w:tcBorders>
            <w:shd w:val="clear" w:color="auto" w:fill="auto"/>
            <w:noWrap/>
            <w:vAlign w:val="bottom"/>
            <w:hideMark/>
          </w:tcPr>
          <w:p w14:paraId="4A647D02"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776" w:type="dxa"/>
            <w:tcBorders>
              <w:top w:val="nil"/>
              <w:left w:val="nil"/>
              <w:bottom w:val="nil"/>
              <w:right w:val="nil"/>
            </w:tcBorders>
            <w:shd w:val="clear" w:color="auto" w:fill="auto"/>
            <w:noWrap/>
            <w:vAlign w:val="bottom"/>
            <w:hideMark/>
          </w:tcPr>
          <w:p w14:paraId="0C1C8DB2"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3E74A295"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Viemärilaitos</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1B8DFB75"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8400</w:t>
            </w:r>
          </w:p>
        </w:tc>
        <w:tc>
          <w:tcPr>
            <w:tcW w:w="1248" w:type="dxa"/>
            <w:tcBorders>
              <w:top w:val="nil"/>
              <w:left w:val="nil"/>
              <w:bottom w:val="nil"/>
              <w:right w:val="nil"/>
            </w:tcBorders>
            <w:shd w:val="clear" w:color="auto" w:fill="auto"/>
            <w:noWrap/>
            <w:vAlign w:val="bottom"/>
            <w:hideMark/>
          </w:tcPr>
          <w:p w14:paraId="30F47C5D"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8400</w:t>
            </w:r>
          </w:p>
        </w:tc>
        <w:tc>
          <w:tcPr>
            <w:tcW w:w="976" w:type="dxa"/>
            <w:tcBorders>
              <w:top w:val="nil"/>
              <w:left w:val="nil"/>
              <w:bottom w:val="nil"/>
              <w:right w:val="nil"/>
            </w:tcBorders>
            <w:shd w:val="clear" w:color="auto" w:fill="auto"/>
            <w:noWrap/>
            <w:vAlign w:val="bottom"/>
            <w:hideMark/>
          </w:tcPr>
          <w:p w14:paraId="2E53D2DA"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8400</w:t>
            </w:r>
          </w:p>
        </w:tc>
      </w:tr>
      <w:tr w:rsidR="00CF224F" w:rsidRPr="00CF224F" w14:paraId="6C35E788" w14:textId="77777777" w:rsidTr="00CF224F">
        <w:trPr>
          <w:trHeight w:val="300"/>
        </w:trPr>
        <w:tc>
          <w:tcPr>
            <w:tcW w:w="1576" w:type="dxa"/>
            <w:tcBorders>
              <w:top w:val="nil"/>
              <w:left w:val="nil"/>
              <w:bottom w:val="nil"/>
              <w:right w:val="nil"/>
            </w:tcBorders>
            <w:shd w:val="clear" w:color="auto" w:fill="auto"/>
            <w:noWrap/>
            <w:vAlign w:val="bottom"/>
            <w:hideMark/>
          </w:tcPr>
          <w:p w14:paraId="2C91198C"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776" w:type="dxa"/>
            <w:tcBorders>
              <w:top w:val="nil"/>
              <w:left w:val="nil"/>
              <w:bottom w:val="nil"/>
              <w:right w:val="nil"/>
            </w:tcBorders>
            <w:shd w:val="clear" w:color="auto" w:fill="auto"/>
            <w:noWrap/>
            <w:vAlign w:val="bottom"/>
            <w:hideMark/>
          </w:tcPr>
          <w:p w14:paraId="558DD039"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3C79F5AC"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Kaavatiet</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2DD28E98"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5000</w:t>
            </w:r>
          </w:p>
        </w:tc>
        <w:tc>
          <w:tcPr>
            <w:tcW w:w="1248" w:type="dxa"/>
            <w:tcBorders>
              <w:top w:val="nil"/>
              <w:left w:val="nil"/>
              <w:bottom w:val="nil"/>
              <w:right w:val="nil"/>
            </w:tcBorders>
            <w:shd w:val="clear" w:color="auto" w:fill="auto"/>
            <w:noWrap/>
            <w:vAlign w:val="bottom"/>
            <w:hideMark/>
          </w:tcPr>
          <w:p w14:paraId="01B51F29"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5000</w:t>
            </w:r>
          </w:p>
        </w:tc>
        <w:tc>
          <w:tcPr>
            <w:tcW w:w="976" w:type="dxa"/>
            <w:tcBorders>
              <w:top w:val="nil"/>
              <w:left w:val="nil"/>
              <w:bottom w:val="nil"/>
              <w:right w:val="nil"/>
            </w:tcBorders>
            <w:shd w:val="clear" w:color="auto" w:fill="auto"/>
            <w:noWrap/>
            <w:vAlign w:val="bottom"/>
            <w:hideMark/>
          </w:tcPr>
          <w:p w14:paraId="1C791561"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5000</w:t>
            </w:r>
          </w:p>
        </w:tc>
      </w:tr>
      <w:tr w:rsidR="00CF224F" w:rsidRPr="00CF224F" w14:paraId="75E4E366" w14:textId="77777777" w:rsidTr="00CF224F">
        <w:trPr>
          <w:trHeight w:val="300"/>
        </w:trPr>
        <w:tc>
          <w:tcPr>
            <w:tcW w:w="1576" w:type="dxa"/>
            <w:tcBorders>
              <w:top w:val="nil"/>
              <w:left w:val="nil"/>
              <w:bottom w:val="nil"/>
              <w:right w:val="nil"/>
            </w:tcBorders>
            <w:shd w:val="clear" w:color="auto" w:fill="auto"/>
            <w:noWrap/>
            <w:vAlign w:val="bottom"/>
            <w:hideMark/>
          </w:tcPr>
          <w:p w14:paraId="6B002D36"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776" w:type="dxa"/>
            <w:tcBorders>
              <w:top w:val="nil"/>
              <w:left w:val="nil"/>
              <w:bottom w:val="nil"/>
              <w:right w:val="nil"/>
            </w:tcBorders>
            <w:shd w:val="clear" w:color="auto" w:fill="auto"/>
            <w:noWrap/>
            <w:vAlign w:val="bottom"/>
            <w:hideMark/>
          </w:tcPr>
          <w:p w14:paraId="00D36489"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48C48F3F"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Miehistöauto</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37B83590"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9000</w:t>
            </w:r>
          </w:p>
        </w:tc>
        <w:tc>
          <w:tcPr>
            <w:tcW w:w="1248" w:type="dxa"/>
            <w:tcBorders>
              <w:top w:val="nil"/>
              <w:left w:val="nil"/>
              <w:bottom w:val="nil"/>
              <w:right w:val="nil"/>
            </w:tcBorders>
            <w:shd w:val="clear" w:color="auto" w:fill="auto"/>
            <w:noWrap/>
            <w:vAlign w:val="bottom"/>
            <w:hideMark/>
          </w:tcPr>
          <w:p w14:paraId="30EB93CE"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976" w:type="dxa"/>
            <w:tcBorders>
              <w:top w:val="nil"/>
              <w:left w:val="nil"/>
              <w:bottom w:val="nil"/>
              <w:right w:val="nil"/>
            </w:tcBorders>
            <w:shd w:val="clear" w:color="auto" w:fill="auto"/>
            <w:noWrap/>
            <w:vAlign w:val="bottom"/>
            <w:hideMark/>
          </w:tcPr>
          <w:p w14:paraId="58920C0B"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r>
      <w:tr w:rsidR="00CF224F" w:rsidRPr="00CF224F" w14:paraId="2A6C05DD" w14:textId="77777777" w:rsidTr="00CF224F">
        <w:trPr>
          <w:trHeight w:val="300"/>
        </w:trPr>
        <w:tc>
          <w:tcPr>
            <w:tcW w:w="1576" w:type="dxa"/>
            <w:tcBorders>
              <w:top w:val="nil"/>
              <w:left w:val="nil"/>
              <w:bottom w:val="nil"/>
              <w:right w:val="nil"/>
            </w:tcBorders>
            <w:shd w:val="clear" w:color="auto" w:fill="auto"/>
            <w:noWrap/>
            <w:vAlign w:val="bottom"/>
            <w:hideMark/>
          </w:tcPr>
          <w:p w14:paraId="68F4C55A"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1143ECEF"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75E53B20"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Vene</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761A4491"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33000</w:t>
            </w:r>
          </w:p>
        </w:tc>
        <w:tc>
          <w:tcPr>
            <w:tcW w:w="1248" w:type="dxa"/>
            <w:tcBorders>
              <w:top w:val="nil"/>
              <w:left w:val="nil"/>
              <w:bottom w:val="nil"/>
              <w:right w:val="nil"/>
            </w:tcBorders>
            <w:shd w:val="clear" w:color="auto" w:fill="auto"/>
            <w:noWrap/>
            <w:vAlign w:val="bottom"/>
            <w:hideMark/>
          </w:tcPr>
          <w:p w14:paraId="68C557F3"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976" w:type="dxa"/>
            <w:tcBorders>
              <w:top w:val="nil"/>
              <w:left w:val="nil"/>
              <w:bottom w:val="nil"/>
              <w:right w:val="nil"/>
            </w:tcBorders>
            <w:shd w:val="clear" w:color="auto" w:fill="auto"/>
            <w:noWrap/>
            <w:vAlign w:val="bottom"/>
            <w:hideMark/>
          </w:tcPr>
          <w:p w14:paraId="75CBE70E"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r>
      <w:tr w:rsidR="00CF224F" w:rsidRPr="00CF224F" w14:paraId="51688CDC" w14:textId="77777777" w:rsidTr="00CF224F">
        <w:trPr>
          <w:trHeight w:val="300"/>
        </w:trPr>
        <w:tc>
          <w:tcPr>
            <w:tcW w:w="1576" w:type="dxa"/>
            <w:tcBorders>
              <w:top w:val="nil"/>
              <w:left w:val="nil"/>
              <w:bottom w:val="nil"/>
              <w:right w:val="nil"/>
            </w:tcBorders>
            <w:shd w:val="clear" w:color="auto" w:fill="auto"/>
            <w:noWrap/>
            <w:vAlign w:val="bottom"/>
            <w:hideMark/>
          </w:tcPr>
          <w:p w14:paraId="0D29B9D8"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14CB3CAF"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53E3B54D" w14:textId="77777777" w:rsidR="00CF224F" w:rsidRPr="00CF224F" w:rsidRDefault="00CF224F" w:rsidP="00CF224F">
            <w:pPr>
              <w:spacing w:after="0" w:line="240" w:lineRule="auto"/>
              <w:rPr>
                <w:rFonts w:ascii="Calibri" w:eastAsia="Times New Roman" w:hAnsi="Calibri" w:cs="Calibri"/>
                <w:sz w:val="22"/>
                <w:lang w:eastAsia="fi-FI"/>
              </w:rPr>
            </w:pPr>
            <w:r w:rsidRPr="00CF224F">
              <w:rPr>
                <w:rFonts w:ascii="Calibri" w:eastAsia="Times New Roman" w:hAnsi="Calibri" w:cs="Calibri"/>
                <w:sz w:val="22"/>
                <w:lang w:eastAsia="fi-FI"/>
              </w:rPr>
              <w:t>Säiliöauto</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61AF3FDC" w14:textId="77777777" w:rsidR="00CF224F" w:rsidRPr="00CF224F" w:rsidRDefault="00CF224F" w:rsidP="00CF224F">
            <w:pPr>
              <w:spacing w:after="0" w:line="240" w:lineRule="auto"/>
              <w:jc w:val="center"/>
              <w:rPr>
                <w:rFonts w:ascii="Calibri" w:eastAsia="Times New Roman" w:hAnsi="Calibri" w:cs="Calibri"/>
                <w:sz w:val="22"/>
                <w:lang w:eastAsia="fi-FI"/>
              </w:rPr>
            </w:pPr>
            <w:r w:rsidRPr="00CF224F">
              <w:rPr>
                <w:rFonts w:ascii="Calibri" w:eastAsia="Times New Roman" w:hAnsi="Calibri" w:cs="Calibri"/>
                <w:sz w:val="22"/>
                <w:lang w:eastAsia="fi-FI"/>
              </w:rPr>
              <w:t>235000</w:t>
            </w:r>
          </w:p>
        </w:tc>
        <w:tc>
          <w:tcPr>
            <w:tcW w:w="1248" w:type="dxa"/>
            <w:tcBorders>
              <w:top w:val="nil"/>
              <w:left w:val="nil"/>
              <w:bottom w:val="nil"/>
              <w:right w:val="nil"/>
            </w:tcBorders>
            <w:shd w:val="clear" w:color="auto" w:fill="auto"/>
            <w:noWrap/>
            <w:vAlign w:val="bottom"/>
            <w:hideMark/>
          </w:tcPr>
          <w:p w14:paraId="1B31C28D" w14:textId="77777777" w:rsidR="00CF224F" w:rsidRPr="00CF224F" w:rsidRDefault="00CF224F" w:rsidP="00CF224F">
            <w:pPr>
              <w:spacing w:after="0" w:line="240" w:lineRule="auto"/>
              <w:jc w:val="center"/>
              <w:rPr>
                <w:rFonts w:ascii="Calibri" w:eastAsia="Times New Roman" w:hAnsi="Calibri" w:cs="Calibri"/>
                <w:sz w:val="22"/>
                <w:lang w:eastAsia="fi-FI"/>
              </w:rPr>
            </w:pPr>
          </w:p>
        </w:tc>
        <w:tc>
          <w:tcPr>
            <w:tcW w:w="976" w:type="dxa"/>
            <w:tcBorders>
              <w:top w:val="nil"/>
              <w:left w:val="nil"/>
              <w:bottom w:val="nil"/>
              <w:right w:val="nil"/>
            </w:tcBorders>
            <w:shd w:val="clear" w:color="auto" w:fill="auto"/>
            <w:noWrap/>
            <w:vAlign w:val="bottom"/>
            <w:hideMark/>
          </w:tcPr>
          <w:p w14:paraId="5F0156B7"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r>
      <w:tr w:rsidR="00CF224F" w:rsidRPr="00CF224F" w14:paraId="6E9CA133" w14:textId="77777777" w:rsidTr="00CF224F">
        <w:trPr>
          <w:trHeight w:val="300"/>
        </w:trPr>
        <w:tc>
          <w:tcPr>
            <w:tcW w:w="1576" w:type="dxa"/>
            <w:tcBorders>
              <w:top w:val="nil"/>
              <w:left w:val="nil"/>
              <w:bottom w:val="nil"/>
              <w:right w:val="nil"/>
            </w:tcBorders>
            <w:shd w:val="clear" w:color="auto" w:fill="auto"/>
            <w:noWrap/>
            <w:vAlign w:val="bottom"/>
            <w:hideMark/>
          </w:tcPr>
          <w:p w14:paraId="32F0C0B8"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c>
          <w:tcPr>
            <w:tcW w:w="776" w:type="dxa"/>
            <w:tcBorders>
              <w:top w:val="nil"/>
              <w:left w:val="nil"/>
              <w:bottom w:val="nil"/>
              <w:right w:val="nil"/>
            </w:tcBorders>
            <w:shd w:val="clear" w:color="auto" w:fill="auto"/>
            <w:noWrap/>
            <w:vAlign w:val="bottom"/>
            <w:hideMark/>
          </w:tcPr>
          <w:p w14:paraId="591E22CB"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74299850"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Yhteensä</w:t>
            </w: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7AC53BB5"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328800</w:t>
            </w:r>
          </w:p>
        </w:tc>
        <w:tc>
          <w:tcPr>
            <w:tcW w:w="1248" w:type="dxa"/>
            <w:tcBorders>
              <w:top w:val="nil"/>
              <w:left w:val="nil"/>
              <w:bottom w:val="nil"/>
              <w:right w:val="nil"/>
            </w:tcBorders>
            <w:shd w:val="clear" w:color="auto" w:fill="auto"/>
            <w:noWrap/>
            <w:vAlign w:val="bottom"/>
            <w:hideMark/>
          </w:tcPr>
          <w:p w14:paraId="7B907853"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176800</w:t>
            </w:r>
          </w:p>
        </w:tc>
        <w:tc>
          <w:tcPr>
            <w:tcW w:w="976" w:type="dxa"/>
            <w:tcBorders>
              <w:top w:val="nil"/>
              <w:left w:val="nil"/>
              <w:bottom w:val="nil"/>
              <w:right w:val="nil"/>
            </w:tcBorders>
            <w:shd w:val="clear" w:color="auto" w:fill="auto"/>
            <w:noWrap/>
            <w:vAlign w:val="bottom"/>
            <w:hideMark/>
          </w:tcPr>
          <w:p w14:paraId="706505CE"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41800</w:t>
            </w:r>
          </w:p>
        </w:tc>
      </w:tr>
      <w:tr w:rsidR="00CF224F" w:rsidRPr="00CF224F" w14:paraId="1B78F884" w14:textId="77777777" w:rsidTr="00CF224F">
        <w:trPr>
          <w:trHeight w:val="300"/>
        </w:trPr>
        <w:tc>
          <w:tcPr>
            <w:tcW w:w="1576" w:type="dxa"/>
            <w:tcBorders>
              <w:top w:val="nil"/>
              <w:left w:val="nil"/>
              <w:bottom w:val="nil"/>
              <w:right w:val="nil"/>
            </w:tcBorders>
            <w:shd w:val="clear" w:color="auto" w:fill="auto"/>
            <w:noWrap/>
            <w:vAlign w:val="bottom"/>
            <w:hideMark/>
          </w:tcPr>
          <w:p w14:paraId="09E11AFD"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776" w:type="dxa"/>
            <w:tcBorders>
              <w:top w:val="nil"/>
              <w:left w:val="nil"/>
              <w:bottom w:val="nil"/>
              <w:right w:val="nil"/>
            </w:tcBorders>
            <w:shd w:val="clear" w:color="auto" w:fill="auto"/>
            <w:noWrap/>
            <w:vAlign w:val="bottom"/>
            <w:hideMark/>
          </w:tcPr>
          <w:p w14:paraId="1BD52052"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Tulot</w:t>
            </w:r>
          </w:p>
        </w:tc>
        <w:tc>
          <w:tcPr>
            <w:tcW w:w="2336" w:type="dxa"/>
            <w:tcBorders>
              <w:top w:val="nil"/>
              <w:left w:val="nil"/>
              <w:bottom w:val="nil"/>
              <w:right w:val="nil"/>
            </w:tcBorders>
            <w:shd w:val="clear" w:color="auto" w:fill="auto"/>
            <w:noWrap/>
            <w:vAlign w:val="bottom"/>
            <w:hideMark/>
          </w:tcPr>
          <w:p w14:paraId="5A45BD68" w14:textId="77777777" w:rsidR="00CF224F" w:rsidRPr="00CF224F" w:rsidRDefault="00CF224F" w:rsidP="00CF224F">
            <w:pPr>
              <w:spacing w:after="0" w:line="240" w:lineRule="auto"/>
              <w:rPr>
                <w:rFonts w:ascii="Calibri" w:eastAsia="Times New Roman" w:hAnsi="Calibri" w:cs="Calibri"/>
                <w:color w:val="000000"/>
                <w:sz w:val="22"/>
                <w:lang w:eastAsia="fi-FI"/>
              </w:rPr>
            </w:pP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408033E5" w14:textId="77777777" w:rsidR="00CF224F" w:rsidRPr="00CF224F" w:rsidRDefault="00CF224F" w:rsidP="00CF224F">
            <w:pPr>
              <w:spacing w:after="0" w:line="240" w:lineRule="auto"/>
              <w:jc w:val="center"/>
              <w:rPr>
                <w:rFonts w:ascii="Calibri" w:eastAsia="Times New Roman" w:hAnsi="Calibri" w:cs="Calibri"/>
                <w:sz w:val="22"/>
                <w:lang w:eastAsia="fi-FI"/>
              </w:rPr>
            </w:pPr>
            <w:r w:rsidRPr="00CF224F">
              <w:rPr>
                <w:rFonts w:ascii="Calibri" w:eastAsia="Times New Roman" w:hAnsi="Calibri" w:cs="Calibri"/>
                <w:sz w:val="22"/>
                <w:lang w:eastAsia="fi-FI"/>
              </w:rPr>
              <w:t>2000</w:t>
            </w:r>
          </w:p>
        </w:tc>
        <w:tc>
          <w:tcPr>
            <w:tcW w:w="1248" w:type="dxa"/>
            <w:tcBorders>
              <w:top w:val="nil"/>
              <w:left w:val="nil"/>
              <w:bottom w:val="nil"/>
              <w:right w:val="nil"/>
            </w:tcBorders>
            <w:shd w:val="clear" w:color="auto" w:fill="auto"/>
            <w:noWrap/>
            <w:vAlign w:val="bottom"/>
            <w:hideMark/>
          </w:tcPr>
          <w:p w14:paraId="1153AE5D"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0</w:t>
            </w:r>
          </w:p>
        </w:tc>
        <w:tc>
          <w:tcPr>
            <w:tcW w:w="976" w:type="dxa"/>
            <w:tcBorders>
              <w:top w:val="nil"/>
              <w:left w:val="nil"/>
              <w:bottom w:val="nil"/>
              <w:right w:val="nil"/>
            </w:tcBorders>
            <w:shd w:val="clear" w:color="auto" w:fill="auto"/>
            <w:noWrap/>
            <w:vAlign w:val="bottom"/>
            <w:hideMark/>
          </w:tcPr>
          <w:p w14:paraId="5254D4EA"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0</w:t>
            </w:r>
          </w:p>
        </w:tc>
      </w:tr>
      <w:tr w:rsidR="00CF224F" w:rsidRPr="00CF224F" w14:paraId="6CF6DF49" w14:textId="77777777" w:rsidTr="00CF224F">
        <w:trPr>
          <w:trHeight w:val="300"/>
        </w:trPr>
        <w:tc>
          <w:tcPr>
            <w:tcW w:w="1576" w:type="dxa"/>
            <w:tcBorders>
              <w:top w:val="nil"/>
              <w:left w:val="nil"/>
              <w:bottom w:val="nil"/>
              <w:right w:val="nil"/>
            </w:tcBorders>
            <w:shd w:val="clear" w:color="auto" w:fill="auto"/>
            <w:noWrap/>
            <w:vAlign w:val="bottom"/>
            <w:hideMark/>
          </w:tcPr>
          <w:p w14:paraId="0AE29BD3"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776" w:type="dxa"/>
            <w:tcBorders>
              <w:top w:val="nil"/>
              <w:left w:val="nil"/>
              <w:bottom w:val="nil"/>
              <w:right w:val="nil"/>
            </w:tcBorders>
            <w:shd w:val="clear" w:color="auto" w:fill="auto"/>
            <w:noWrap/>
            <w:vAlign w:val="bottom"/>
            <w:hideMark/>
          </w:tcPr>
          <w:p w14:paraId="3280A626" w14:textId="77777777" w:rsidR="00CF224F" w:rsidRPr="00CF224F" w:rsidRDefault="00CF224F" w:rsidP="00CF224F">
            <w:pPr>
              <w:spacing w:after="0" w:line="240" w:lineRule="auto"/>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Netto</w:t>
            </w:r>
          </w:p>
        </w:tc>
        <w:tc>
          <w:tcPr>
            <w:tcW w:w="2336" w:type="dxa"/>
            <w:tcBorders>
              <w:top w:val="nil"/>
              <w:left w:val="nil"/>
              <w:bottom w:val="nil"/>
              <w:right w:val="nil"/>
            </w:tcBorders>
            <w:shd w:val="clear" w:color="auto" w:fill="auto"/>
            <w:noWrap/>
            <w:vAlign w:val="bottom"/>
            <w:hideMark/>
          </w:tcPr>
          <w:p w14:paraId="0C72D800" w14:textId="77777777" w:rsidR="00CF224F" w:rsidRPr="00CF224F" w:rsidRDefault="00CF224F" w:rsidP="00CF224F">
            <w:pPr>
              <w:spacing w:after="0" w:line="240" w:lineRule="auto"/>
              <w:rPr>
                <w:rFonts w:ascii="Calibri" w:eastAsia="Times New Roman" w:hAnsi="Calibri" w:cs="Calibri"/>
                <w:b/>
                <w:bCs/>
                <w:color w:val="000000"/>
                <w:sz w:val="22"/>
                <w:lang w:eastAsia="fi-FI"/>
              </w:rPr>
            </w:pP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2CD52376"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-326800</w:t>
            </w:r>
          </w:p>
        </w:tc>
        <w:tc>
          <w:tcPr>
            <w:tcW w:w="1248" w:type="dxa"/>
            <w:tcBorders>
              <w:top w:val="nil"/>
              <w:left w:val="nil"/>
              <w:bottom w:val="nil"/>
              <w:right w:val="nil"/>
            </w:tcBorders>
            <w:shd w:val="clear" w:color="auto" w:fill="auto"/>
            <w:noWrap/>
            <w:vAlign w:val="bottom"/>
            <w:hideMark/>
          </w:tcPr>
          <w:p w14:paraId="07BE26D5"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-176800</w:t>
            </w:r>
          </w:p>
        </w:tc>
        <w:tc>
          <w:tcPr>
            <w:tcW w:w="976" w:type="dxa"/>
            <w:tcBorders>
              <w:top w:val="nil"/>
              <w:left w:val="nil"/>
              <w:bottom w:val="nil"/>
              <w:right w:val="nil"/>
            </w:tcBorders>
            <w:shd w:val="clear" w:color="auto" w:fill="auto"/>
            <w:noWrap/>
            <w:vAlign w:val="bottom"/>
            <w:hideMark/>
          </w:tcPr>
          <w:p w14:paraId="24E47F5D"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-41800</w:t>
            </w:r>
          </w:p>
        </w:tc>
      </w:tr>
      <w:tr w:rsidR="00CF224F" w:rsidRPr="00CF224F" w14:paraId="3C50BA38" w14:textId="77777777" w:rsidTr="00CF224F">
        <w:trPr>
          <w:trHeight w:val="300"/>
        </w:trPr>
        <w:tc>
          <w:tcPr>
            <w:tcW w:w="1576" w:type="dxa"/>
            <w:tcBorders>
              <w:top w:val="nil"/>
              <w:left w:val="nil"/>
              <w:bottom w:val="nil"/>
              <w:right w:val="nil"/>
            </w:tcBorders>
            <w:shd w:val="clear" w:color="auto" w:fill="auto"/>
            <w:noWrap/>
            <w:vAlign w:val="bottom"/>
            <w:hideMark/>
          </w:tcPr>
          <w:p w14:paraId="55E0DED1"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p>
        </w:tc>
        <w:tc>
          <w:tcPr>
            <w:tcW w:w="776" w:type="dxa"/>
            <w:tcBorders>
              <w:top w:val="nil"/>
              <w:left w:val="nil"/>
              <w:bottom w:val="nil"/>
              <w:right w:val="nil"/>
            </w:tcBorders>
            <w:shd w:val="clear" w:color="auto" w:fill="auto"/>
            <w:noWrap/>
            <w:vAlign w:val="bottom"/>
            <w:hideMark/>
          </w:tcPr>
          <w:p w14:paraId="2ED0D5F6"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2336" w:type="dxa"/>
            <w:tcBorders>
              <w:top w:val="nil"/>
              <w:left w:val="nil"/>
              <w:bottom w:val="nil"/>
              <w:right w:val="nil"/>
            </w:tcBorders>
            <w:shd w:val="clear" w:color="auto" w:fill="auto"/>
            <w:noWrap/>
            <w:vAlign w:val="bottom"/>
            <w:hideMark/>
          </w:tcPr>
          <w:p w14:paraId="1CAD16A3" w14:textId="77777777" w:rsidR="00CF224F" w:rsidRPr="00CF224F" w:rsidRDefault="00CF224F" w:rsidP="00CF224F">
            <w:pPr>
              <w:spacing w:after="0" w:line="240" w:lineRule="auto"/>
              <w:rPr>
                <w:rFonts w:ascii="Times New Roman" w:eastAsia="Times New Roman" w:hAnsi="Times New Roman" w:cs="Times New Roman"/>
                <w:sz w:val="20"/>
                <w:szCs w:val="20"/>
                <w:lang w:eastAsia="fi-FI"/>
              </w:rPr>
            </w:pP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374A1DA4"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 </w:t>
            </w:r>
          </w:p>
        </w:tc>
        <w:tc>
          <w:tcPr>
            <w:tcW w:w="1248" w:type="dxa"/>
            <w:tcBorders>
              <w:top w:val="nil"/>
              <w:left w:val="nil"/>
              <w:bottom w:val="nil"/>
              <w:right w:val="nil"/>
            </w:tcBorders>
            <w:shd w:val="clear" w:color="auto" w:fill="auto"/>
            <w:noWrap/>
            <w:vAlign w:val="bottom"/>
            <w:hideMark/>
          </w:tcPr>
          <w:p w14:paraId="315FFFC9"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976" w:type="dxa"/>
            <w:tcBorders>
              <w:top w:val="nil"/>
              <w:left w:val="nil"/>
              <w:bottom w:val="nil"/>
              <w:right w:val="nil"/>
            </w:tcBorders>
            <w:shd w:val="clear" w:color="auto" w:fill="auto"/>
            <w:noWrap/>
            <w:vAlign w:val="bottom"/>
            <w:hideMark/>
          </w:tcPr>
          <w:p w14:paraId="4AE48860" w14:textId="77777777" w:rsidR="00CF224F" w:rsidRPr="00CF224F" w:rsidRDefault="00CF224F" w:rsidP="00CF224F">
            <w:pPr>
              <w:spacing w:after="0" w:line="240" w:lineRule="auto"/>
              <w:jc w:val="center"/>
              <w:rPr>
                <w:rFonts w:ascii="Times New Roman" w:eastAsia="Times New Roman" w:hAnsi="Times New Roman" w:cs="Times New Roman"/>
                <w:sz w:val="20"/>
                <w:szCs w:val="20"/>
                <w:lang w:eastAsia="fi-FI"/>
              </w:rPr>
            </w:pPr>
          </w:p>
        </w:tc>
      </w:tr>
      <w:tr w:rsidR="00CF224F" w:rsidRPr="00CF224F" w14:paraId="629AFBDC" w14:textId="77777777" w:rsidTr="00CF224F">
        <w:trPr>
          <w:trHeight w:val="300"/>
        </w:trPr>
        <w:tc>
          <w:tcPr>
            <w:tcW w:w="1576" w:type="dxa"/>
            <w:tcBorders>
              <w:top w:val="nil"/>
              <w:left w:val="nil"/>
              <w:bottom w:val="nil"/>
              <w:right w:val="nil"/>
            </w:tcBorders>
            <w:shd w:val="clear" w:color="auto" w:fill="auto"/>
            <w:noWrap/>
            <w:vAlign w:val="bottom"/>
            <w:hideMark/>
          </w:tcPr>
          <w:p w14:paraId="0004CD0A" w14:textId="77777777" w:rsidR="00CF224F" w:rsidRPr="00CF224F" w:rsidRDefault="00CF224F" w:rsidP="00CF224F">
            <w:pPr>
              <w:spacing w:after="0" w:line="240" w:lineRule="auto"/>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Kaikki yhteensä</w:t>
            </w:r>
          </w:p>
        </w:tc>
        <w:tc>
          <w:tcPr>
            <w:tcW w:w="776" w:type="dxa"/>
            <w:tcBorders>
              <w:top w:val="nil"/>
              <w:left w:val="nil"/>
              <w:bottom w:val="nil"/>
              <w:right w:val="nil"/>
            </w:tcBorders>
            <w:shd w:val="clear" w:color="auto" w:fill="auto"/>
            <w:noWrap/>
            <w:vAlign w:val="bottom"/>
            <w:hideMark/>
          </w:tcPr>
          <w:p w14:paraId="533AB22D"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Menot</w:t>
            </w:r>
          </w:p>
        </w:tc>
        <w:tc>
          <w:tcPr>
            <w:tcW w:w="2336" w:type="dxa"/>
            <w:tcBorders>
              <w:top w:val="nil"/>
              <w:left w:val="nil"/>
              <w:bottom w:val="nil"/>
              <w:right w:val="nil"/>
            </w:tcBorders>
            <w:shd w:val="clear" w:color="auto" w:fill="auto"/>
            <w:noWrap/>
            <w:vAlign w:val="bottom"/>
            <w:hideMark/>
          </w:tcPr>
          <w:p w14:paraId="0DD25560" w14:textId="77777777" w:rsidR="00CF224F" w:rsidRPr="00CF224F" w:rsidRDefault="00CF224F" w:rsidP="00CF224F">
            <w:pPr>
              <w:spacing w:after="0" w:line="240" w:lineRule="auto"/>
              <w:rPr>
                <w:rFonts w:ascii="Calibri" w:eastAsia="Times New Roman" w:hAnsi="Calibri" w:cs="Calibri"/>
                <w:color w:val="000000"/>
                <w:sz w:val="22"/>
                <w:lang w:eastAsia="fi-FI"/>
              </w:rPr>
            </w:pP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5921E9DD"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2 211 500</w:t>
            </w:r>
          </w:p>
        </w:tc>
        <w:tc>
          <w:tcPr>
            <w:tcW w:w="1248" w:type="dxa"/>
            <w:tcBorders>
              <w:top w:val="nil"/>
              <w:left w:val="nil"/>
              <w:bottom w:val="nil"/>
              <w:right w:val="nil"/>
            </w:tcBorders>
            <w:shd w:val="clear" w:color="auto" w:fill="auto"/>
            <w:noWrap/>
            <w:vAlign w:val="bottom"/>
            <w:hideMark/>
          </w:tcPr>
          <w:p w14:paraId="0515A0A6"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256 800</w:t>
            </w:r>
          </w:p>
        </w:tc>
        <w:tc>
          <w:tcPr>
            <w:tcW w:w="976" w:type="dxa"/>
            <w:tcBorders>
              <w:top w:val="nil"/>
              <w:left w:val="nil"/>
              <w:bottom w:val="nil"/>
              <w:right w:val="nil"/>
            </w:tcBorders>
            <w:shd w:val="clear" w:color="auto" w:fill="auto"/>
            <w:noWrap/>
            <w:vAlign w:val="bottom"/>
            <w:hideMark/>
          </w:tcPr>
          <w:p w14:paraId="29C0C038"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41 800</w:t>
            </w:r>
          </w:p>
        </w:tc>
      </w:tr>
      <w:tr w:rsidR="00CF224F" w:rsidRPr="00CF224F" w14:paraId="59F62641" w14:textId="77777777" w:rsidTr="00CF224F">
        <w:trPr>
          <w:trHeight w:val="300"/>
        </w:trPr>
        <w:tc>
          <w:tcPr>
            <w:tcW w:w="1576" w:type="dxa"/>
            <w:tcBorders>
              <w:top w:val="nil"/>
              <w:left w:val="nil"/>
              <w:bottom w:val="nil"/>
              <w:right w:val="nil"/>
            </w:tcBorders>
            <w:shd w:val="clear" w:color="auto" w:fill="auto"/>
            <w:noWrap/>
            <w:vAlign w:val="bottom"/>
            <w:hideMark/>
          </w:tcPr>
          <w:p w14:paraId="6EBD06C1"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776" w:type="dxa"/>
            <w:tcBorders>
              <w:top w:val="nil"/>
              <w:left w:val="nil"/>
              <w:bottom w:val="nil"/>
              <w:right w:val="nil"/>
            </w:tcBorders>
            <w:shd w:val="clear" w:color="auto" w:fill="auto"/>
            <w:noWrap/>
            <w:vAlign w:val="bottom"/>
            <w:hideMark/>
          </w:tcPr>
          <w:p w14:paraId="64B9002A" w14:textId="77777777" w:rsidR="00CF224F" w:rsidRPr="00CF224F" w:rsidRDefault="00CF224F" w:rsidP="00CF224F">
            <w:pPr>
              <w:spacing w:after="0" w:line="240" w:lineRule="auto"/>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Tulot</w:t>
            </w:r>
          </w:p>
        </w:tc>
        <w:tc>
          <w:tcPr>
            <w:tcW w:w="2336" w:type="dxa"/>
            <w:tcBorders>
              <w:top w:val="nil"/>
              <w:left w:val="nil"/>
              <w:bottom w:val="nil"/>
              <w:right w:val="nil"/>
            </w:tcBorders>
            <w:shd w:val="clear" w:color="auto" w:fill="auto"/>
            <w:noWrap/>
            <w:vAlign w:val="bottom"/>
            <w:hideMark/>
          </w:tcPr>
          <w:p w14:paraId="28483462" w14:textId="77777777" w:rsidR="00CF224F" w:rsidRPr="00CF224F" w:rsidRDefault="00CF224F" w:rsidP="00CF224F">
            <w:pPr>
              <w:spacing w:after="0" w:line="240" w:lineRule="auto"/>
              <w:rPr>
                <w:rFonts w:ascii="Calibri" w:eastAsia="Times New Roman" w:hAnsi="Calibri" w:cs="Calibri"/>
                <w:color w:val="000000"/>
                <w:sz w:val="22"/>
                <w:lang w:eastAsia="fi-FI"/>
              </w:rPr>
            </w:pP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750E675E"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2 000</w:t>
            </w:r>
          </w:p>
        </w:tc>
        <w:tc>
          <w:tcPr>
            <w:tcW w:w="1248" w:type="dxa"/>
            <w:tcBorders>
              <w:top w:val="nil"/>
              <w:left w:val="nil"/>
              <w:bottom w:val="nil"/>
              <w:right w:val="nil"/>
            </w:tcBorders>
            <w:shd w:val="clear" w:color="auto" w:fill="auto"/>
            <w:noWrap/>
            <w:vAlign w:val="bottom"/>
            <w:hideMark/>
          </w:tcPr>
          <w:p w14:paraId="44A08433"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0</w:t>
            </w:r>
          </w:p>
        </w:tc>
        <w:tc>
          <w:tcPr>
            <w:tcW w:w="976" w:type="dxa"/>
            <w:tcBorders>
              <w:top w:val="nil"/>
              <w:left w:val="nil"/>
              <w:bottom w:val="nil"/>
              <w:right w:val="nil"/>
            </w:tcBorders>
            <w:shd w:val="clear" w:color="auto" w:fill="auto"/>
            <w:noWrap/>
            <w:vAlign w:val="bottom"/>
            <w:hideMark/>
          </w:tcPr>
          <w:p w14:paraId="5CFC6687"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r w:rsidRPr="00CF224F">
              <w:rPr>
                <w:rFonts w:ascii="Calibri" w:eastAsia="Times New Roman" w:hAnsi="Calibri" w:cs="Calibri"/>
                <w:color w:val="000000"/>
                <w:sz w:val="22"/>
                <w:lang w:eastAsia="fi-FI"/>
              </w:rPr>
              <w:t>0</w:t>
            </w:r>
          </w:p>
        </w:tc>
      </w:tr>
      <w:tr w:rsidR="00CF224F" w:rsidRPr="00CF224F" w14:paraId="431729EB" w14:textId="77777777" w:rsidTr="00CF224F">
        <w:trPr>
          <w:trHeight w:val="300"/>
        </w:trPr>
        <w:tc>
          <w:tcPr>
            <w:tcW w:w="1576" w:type="dxa"/>
            <w:tcBorders>
              <w:top w:val="nil"/>
              <w:left w:val="nil"/>
              <w:bottom w:val="nil"/>
              <w:right w:val="nil"/>
            </w:tcBorders>
            <w:shd w:val="clear" w:color="auto" w:fill="auto"/>
            <w:noWrap/>
            <w:vAlign w:val="bottom"/>
            <w:hideMark/>
          </w:tcPr>
          <w:p w14:paraId="532663F4" w14:textId="77777777" w:rsidR="00CF224F" w:rsidRPr="00CF224F" w:rsidRDefault="00CF224F" w:rsidP="00CF224F">
            <w:pPr>
              <w:spacing w:after="0" w:line="240" w:lineRule="auto"/>
              <w:jc w:val="center"/>
              <w:rPr>
                <w:rFonts w:ascii="Calibri" w:eastAsia="Times New Roman" w:hAnsi="Calibri" w:cs="Calibri"/>
                <w:color w:val="000000"/>
                <w:sz w:val="22"/>
                <w:lang w:eastAsia="fi-FI"/>
              </w:rPr>
            </w:pPr>
          </w:p>
        </w:tc>
        <w:tc>
          <w:tcPr>
            <w:tcW w:w="776" w:type="dxa"/>
            <w:tcBorders>
              <w:top w:val="nil"/>
              <w:left w:val="nil"/>
              <w:bottom w:val="nil"/>
              <w:right w:val="nil"/>
            </w:tcBorders>
            <w:shd w:val="clear" w:color="auto" w:fill="auto"/>
            <w:noWrap/>
            <w:vAlign w:val="bottom"/>
            <w:hideMark/>
          </w:tcPr>
          <w:p w14:paraId="02D56767" w14:textId="77777777" w:rsidR="00CF224F" w:rsidRPr="00CF224F" w:rsidRDefault="00CF224F" w:rsidP="00CF224F">
            <w:pPr>
              <w:spacing w:after="0" w:line="240" w:lineRule="auto"/>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Netto</w:t>
            </w:r>
          </w:p>
        </w:tc>
        <w:tc>
          <w:tcPr>
            <w:tcW w:w="2336" w:type="dxa"/>
            <w:tcBorders>
              <w:top w:val="nil"/>
              <w:left w:val="nil"/>
              <w:bottom w:val="nil"/>
              <w:right w:val="nil"/>
            </w:tcBorders>
            <w:shd w:val="clear" w:color="auto" w:fill="auto"/>
            <w:noWrap/>
            <w:vAlign w:val="bottom"/>
            <w:hideMark/>
          </w:tcPr>
          <w:p w14:paraId="4FEC9323" w14:textId="77777777" w:rsidR="00CF224F" w:rsidRPr="00CF224F" w:rsidRDefault="00CF224F" w:rsidP="00CF224F">
            <w:pPr>
              <w:spacing w:after="0" w:line="240" w:lineRule="auto"/>
              <w:rPr>
                <w:rFonts w:ascii="Calibri" w:eastAsia="Times New Roman" w:hAnsi="Calibri" w:cs="Calibri"/>
                <w:b/>
                <w:bCs/>
                <w:color w:val="000000"/>
                <w:sz w:val="22"/>
                <w:lang w:eastAsia="fi-FI"/>
              </w:rPr>
            </w:pPr>
          </w:p>
        </w:tc>
        <w:tc>
          <w:tcPr>
            <w:tcW w:w="1320" w:type="dxa"/>
            <w:tcBorders>
              <w:top w:val="nil"/>
              <w:left w:val="single" w:sz="4" w:space="0" w:color="auto"/>
              <w:bottom w:val="single" w:sz="4" w:space="0" w:color="auto"/>
              <w:right w:val="single" w:sz="4" w:space="0" w:color="auto"/>
            </w:tcBorders>
            <w:shd w:val="clear" w:color="000000" w:fill="D9E1F2"/>
            <w:noWrap/>
            <w:vAlign w:val="bottom"/>
            <w:hideMark/>
          </w:tcPr>
          <w:p w14:paraId="41D592D0"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-2 209 500</w:t>
            </w:r>
          </w:p>
        </w:tc>
        <w:tc>
          <w:tcPr>
            <w:tcW w:w="1248" w:type="dxa"/>
            <w:tcBorders>
              <w:top w:val="nil"/>
              <w:left w:val="nil"/>
              <w:bottom w:val="nil"/>
              <w:right w:val="nil"/>
            </w:tcBorders>
            <w:shd w:val="clear" w:color="auto" w:fill="auto"/>
            <w:noWrap/>
            <w:vAlign w:val="bottom"/>
            <w:hideMark/>
          </w:tcPr>
          <w:p w14:paraId="396E1206"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-256 800</w:t>
            </w:r>
          </w:p>
        </w:tc>
        <w:tc>
          <w:tcPr>
            <w:tcW w:w="976" w:type="dxa"/>
            <w:tcBorders>
              <w:top w:val="nil"/>
              <w:left w:val="nil"/>
              <w:bottom w:val="nil"/>
              <w:right w:val="nil"/>
            </w:tcBorders>
            <w:shd w:val="clear" w:color="auto" w:fill="auto"/>
            <w:noWrap/>
            <w:vAlign w:val="bottom"/>
            <w:hideMark/>
          </w:tcPr>
          <w:p w14:paraId="4EB64F90" w14:textId="77777777" w:rsidR="00CF224F" w:rsidRPr="00CF224F" w:rsidRDefault="00CF224F" w:rsidP="00CF224F">
            <w:pPr>
              <w:spacing w:after="0" w:line="240" w:lineRule="auto"/>
              <w:jc w:val="center"/>
              <w:rPr>
                <w:rFonts w:ascii="Calibri" w:eastAsia="Times New Roman" w:hAnsi="Calibri" w:cs="Calibri"/>
                <w:b/>
                <w:bCs/>
                <w:color w:val="000000"/>
                <w:sz w:val="22"/>
                <w:lang w:eastAsia="fi-FI"/>
              </w:rPr>
            </w:pPr>
            <w:r w:rsidRPr="00CF224F">
              <w:rPr>
                <w:rFonts w:ascii="Calibri" w:eastAsia="Times New Roman" w:hAnsi="Calibri" w:cs="Calibri"/>
                <w:b/>
                <w:bCs/>
                <w:color w:val="000000"/>
                <w:sz w:val="22"/>
                <w:lang w:eastAsia="fi-FI"/>
              </w:rPr>
              <w:t>-41 800</w:t>
            </w:r>
          </w:p>
        </w:tc>
      </w:tr>
    </w:tbl>
    <w:p w14:paraId="493960AE" w14:textId="4955AB37" w:rsidR="00EA137F" w:rsidRDefault="00EA137F" w:rsidP="00C40F61"/>
    <w:p w14:paraId="1FD9C944" w14:textId="2DDB98FD" w:rsidR="00E2559D" w:rsidRDefault="00F36622">
      <w:pPr>
        <w:spacing w:line="360" w:lineRule="auto"/>
        <w:jc w:val="both"/>
      </w:pPr>
      <w:r>
        <w:br w:type="page"/>
      </w:r>
    </w:p>
    <w:p w14:paraId="62C72C7F" w14:textId="4277E3B3" w:rsidR="00E2559D" w:rsidRDefault="00E2559D" w:rsidP="00E2559D">
      <w:pPr>
        <w:pStyle w:val="Otsikko2"/>
      </w:pPr>
      <w:bookmarkStart w:id="77" w:name="_Toc58245213"/>
      <w:r>
        <w:lastRenderedPageBreak/>
        <w:t>Yleishallinto</w:t>
      </w:r>
      <w:bookmarkEnd w:id="77"/>
    </w:p>
    <w:p w14:paraId="0C6726A4" w14:textId="77777777" w:rsidR="00E2559D" w:rsidRPr="00E2559D" w:rsidRDefault="00E2559D" w:rsidP="00E2559D"/>
    <w:p w14:paraId="2DD2A335" w14:textId="445E2A3B" w:rsidR="00C40F61" w:rsidRPr="00E2559D" w:rsidRDefault="003035DC" w:rsidP="00E2559D">
      <w:pPr>
        <w:jc w:val="both"/>
        <w:rPr>
          <w:rFonts w:eastAsiaTheme="majorEastAsia" w:cstheme="majorBidi"/>
          <w:color w:val="000000" w:themeColor="text1"/>
          <w:szCs w:val="26"/>
        </w:rPr>
      </w:pPr>
      <w:r>
        <w:t xml:space="preserve">Vuonna 2020 kunnanhallitus päätti käyttää etuosto-oikeutta </w:t>
      </w:r>
      <w:proofErr w:type="spellStart"/>
      <w:r>
        <w:t>Paskolamminnevan</w:t>
      </w:r>
      <w:proofErr w:type="spellEnd"/>
      <w:r>
        <w:t xml:space="preserve"> maakaupassa. Perusteluna etuosto-oikeudelle käytettiin alueen hankkimista virkistys- ja suojelukäyttöön. Kauppahinnan maksamista varten varataan vuoden 2021 investointisuunnitelmaan 60 000 euron määräraha. Lisäksi 2021 vuonna ostetaan Vapo </w:t>
      </w:r>
      <w:proofErr w:type="spellStart"/>
      <w:r>
        <w:t>Oy:lta</w:t>
      </w:r>
      <w:proofErr w:type="spellEnd"/>
      <w:r>
        <w:t xml:space="preserve"> Teerinevan alue 200 000 euron kauppahinnalla. Alueelle laaditaan myöhemmin käyttösuunnitelma. </w:t>
      </w:r>
    </w:p>
    <w:p w14:paraId="7B093465" w14:textId="6B3461DD" w:rsidR="00607A28" w:rsidRDefault="003035DC">
      <w:r>
        <w:t xml:space="preserve">Kunnantoimiston ilmanvaihtojärjestelmän uudistamiseen ja mahdolliseen pintaremonttiin varataan vuodelle 2021 rahaa 15 000 euroa. </w:t>
      </w:r>
    </w:p>
    <w:p w14:paraId="4C570D3F" w14:textId="2178818E" w:rsidR="003035DC" w:rsidRDefault="003035DC" w:rsidP="003035DC">
      <w:r>
        <w:t xml:space="preserve">Vuodelle 2021 varataan 10 700 euron määräraha nettisivujen uudistamiseen. Määrärahasta 6 500 € käytetään kunnan sivujen uudistamiseen ja 4 200 € matkailusivuston teettämiseen. </w:t>
      </w:r>
    </w:p>
    <w:p w14:paraId="6D778BF6" w14:textId="05F5F01A" w:rsidR="0023257D" w:rsidRDefault="003035DC">
      <w:r>
        <w:t>Taloussuunnitelmaan vuodelle 2022 varataan 40 000 euron määräraha asianhallintaohjelmiston uusimiseen.</w:t>
      </w:r>
      <w:r w:rsidR="007337B8">
        <w:t xml:space="preserve"> </w:t>
      </w:r>
      <w:r>
        <w:t xml:space="preserve">Atk-ohjelmien poistoaika on 2 vuotta. </w:t>
      </w:r>
    </w:p>
    <w:p w14:paraId="6AF24381" w14:textId="07D7AD8B" w:rsidR="001709A4" w:rsidRDefault="002747AE">
      <w:r>
        <w:t>Kunnanhallituksen ja valtuuston puheenjohtajiston käyttöön hankitaan uudelle vaalikaudelle 10 tablettitietokonetta. Laitteiden poistoaika on 3 vuotta.</w:t>
      </w:r>
    </w:p>
    <w:p w14:paraId="7A37A3CA" w14:textId="2C7EC081" w:rsidR="00C40F61" w:rsidRDefault="00C40F61"/>
    <w:p w14:paraId="15ABD84D" w14:textId="7BF9DDF8" w:rsidR="0014451E" w:rsidRDefault="0014451E" w:rsidP="0014451E">
      <w:pPr>
        <w:pStyle w:val="Otsikko2"/>
      </w:pPr>
      <w:bookmarkStart w:id="78" w:name="_Toc58245214"/>
      <w:r>
        <w:t>Sivistystoimi</w:t>
      </w:r>
      <w:bookmarkEnd w:id="78"/>
    </w:p>
    <w:p w14:paraId="3BC57565" w14:textId="014C0074" w:rsidR="0014451E" w:rsidRDefault="0014451E" w:rsidP="0014451E"/>
    <w:p w14:paraId="7711311A" w14:textId="69C4E623" w:rsidR="00427053" w:rsidRDefault="00427053" w:rsidP="00427053">
      <w:r>
        <w:t xml:space="preserve">Koulun rakentamisinvestointi on aloitettu </w:t>
      </w:r>
      <w:r w:rsidR="0025476F">
        <w:t>syksyllä 2019</w:t>
      </w:r>
      <w:r>
        <w:rPr>
          <w:color w:val="FF0000"/>
        </w:rPr>
        <w:t xml:space="preserve"> </w:t>
      </w:r>
      <w:r>
        <w:t>ja sen on tarkoitus valmistua keväällä 2021. Hankkeen kokonaiskustannusarvio on</w:t>
      </w:r>
      <w:r w:rsidR="0025476F">
        <w:t xml:space="preserve"> noin</w:t>
      </w:r>
      <w:r>
        <w:t xml:space="preserve"> 5 500 000 euroa. Tästä rakennuksen osuus on</w:t>
      </w:r>
      <w:r w:rsidR="00F63F91">
        <w:t xml:space="preserve"> arviolta</w:t>
      </w:r>
      <w:r>
        <w:t xml:space="preserve"> </w:t>
      </w:r>
      <w:r w:rsidR="00F63F91">
        <w:t>5 210 000</w:t>
      </w:r>
      <w:r>
        <w:t xml:space="preserve"> euroa ja kalusteiden</w:t>
      </w:r>
      <w:r w:rsidR="00F63F91">
        <w:t xml:space="preserve"> 280 000</w:t>
      </w:r>
      <w:r w:rsidRPr="00F63F91">
        <w:t xml:space="preserve"> </w:t>
      </w:r>
      <w:r>
        <w:t xml:space="preserve">euroa. </w:t>
      </w:r>
    </w:p>
    <w:p w14:paraId="1B65A45C" w14:textId="4F7873B4" w:rsidR="0014451E" w:rsidRPr="00E2559D" w:rsidRDefault="00427053" w:rsidP="0014451E">
      <w:pPr>
        <w:rPr>
          <w:rFonts w:eastAsia="Times New Roman" w:cs="Arial"/>
          <w:color w:val="000000"/>
          <w:szCs w:val="24"/>
          <w:lang w:eastAsia="fi-FI"/>
        </w:rPr>
      </w:pPr>
      <w:r>
        <w:t xml:space="preserve">Koulurakennuksen poistoaika on 30 vuotta ja kalusteiden </w:t>
      </w:r>
      <w:r w:rsidRPr="002605C6">
        <w:t>5</w:t>
      </w:r>
      <w:r>
        <w:t xml:space="preserve"> vuotta. Vuoden 2021 talousarviossa uuden koulun ja päiväkodin poistojen laskenta on aloitettu 1.5.2021 alkaen ja poistovaikutus 2021 vuodelle on </w:t>
      </w:r>
      <w:r w:rsidR="00CA5676" w:rsidRPr="00CA5676">
        <w:rPr>
          <w:rFonts w:eastAsia="Times New Roman" w:cs="Arial"/>
          <w:color w:val="000000"/>
          <w:szCs w:val="24"/>
          <w:lang w:eastAsia="fi-FI"/>
        </w:rPr>
        <w:t>177</w:t>
      </w:r>
      <w:r w:rsidR="00CA5676">
        <w:rPr>
          <w:rFonts w:eastAsia="Times New Roman" w:cs="Arial"/>
          <w:color w:val="000000"/>
          <w:szCs w:val="24"/>
          <w:lang w:eastAsia="fi-FI"/>
        </w:rPr>
        <w:t xml:space="preserve"> </w:t>
      </w:r>
      <w:r w:rsidR="00CA5676" w:rsidRPr="00CA5676">
        <w:rPr>
          <w:rFonts w:eastAsia="Times New Roman" w:cs="Arial"/>
          <w:color w:val="000000"/>
          <w:szCs w:val="24"/>
          <w:lang w:eastAsia="fi-FI"/>
        </w:rPr>
        <w:t>960,20</w:t>
      </w:r>
      <w:r w:rsidR="00CA5676">
        <w:rPr>
          <w:rFonts w:eastAsia="Times New Roman" w:cs="Arial"/>
          <w:color w:val="000000"/>
          <w:szCs w:val="24"/>
          <w:lang w:eastAsia="fi-FI"/>
        </w:rPr>
        <w:t xml:space="preserve"> </w:t>
      </w:r>
      <w:r>
        <w:t xml:space="preserve">euroa. Investoinnin poistojen määrä suunnittelukaudella on arvioitu olevan yhteensä </w:t>
      </w:r>
      <w:r w:rsidR="001E5235" w:rsidRPr="001E5235">
        <w:rPr>
          <w:rFonts w:eastAsia="Times New Roman" w:cs="Arial"/>
          <w:color w:val="000000"/>
          <w:szCs w:val="24"/>
          <w:lang w:eastAsia="fi-FI"/>
        </w:rPr>
        <w:t>711</w:t>
      </w:r>
      <w:r w:rsidR="001E5235">
        <w:rPr>
          <w:rFonts w:eastAsia="Times New Roman" w:cs="Arial"/>
          <w:color w:val="000000"/>
          <w:szCs w:val="24"/>
          <w:lang w:eastAsia="fi-FI"/>
        </w:rPr>
        <w:t xml:space="preserve"> </w:t>
      </w:r>
      <w:r w:rsidR="001E5235" w:rsidRPr="001E5235">
        <w:rPr>
          <w:rFonts w:eastAsia="Times New Roman" w:cs="Arial"/>
          <w:color w:val="000000"/>
          <w:szCs w:val="24"/>
          <w:lang w:eastAsia="fi-FI"/>
        </w:rPr>
        <w:t>841,46</w:t>
      </w:r>
      <w:r w:rsidR="001E5235">
        <w:rPr>
          <w:rFonts w:eastAsia="Times New Roman" w:cs="Arial"/>
          <w:color w:val="000000"/>
          <w:szCs w:val="24"/>
          <w:lang w:eastAsia="fi-FI"/>
        </w:rPr>
        <w:t xml:space="preserve"> </w:t>
      </w:r>
      <w:r>
        <w:t xml:space="preserve">euroa. </w:t>
      </w:r>
    </w:p>
    <w:p w14:paraId="5145FCFD" w14:textId="77777777" w:rsidR="00A80AFD" w:rsidRDefault="00975DD5" w:rsidP="0014451E">
      <w:r>
        <w:t>Monitoimiareenan rakentaminen on aloitettu syksyllä 2020 ja se rakennetaan koulukeskuksen välittömään läheisyyteen. Monitoimiareenan kokonaiskustannusarvio on 4</w:t>
      </w:r>
      <w:r w:rsidR="009137AE">
        <w:t xml:space="preserve">43 356 </w:t>
      </w:r>
      <w:r>
        <w:t>euroa.</w:t>
      </w:r>
    </w:p>
    <w:p w14:paraId="0A1349B7" w14:textId="2853271B" w:rsidR="006047F7" w:rsidRDefault="009137AE" w:rsidP="00A80AFD">
      <w:r>
        <w:t xml:space="preserve">Kirjaston ulkovuoriremonttiin varataan yhteensä 40 000 euron määräraha, joka jakautuu vuosille 2021 ja 2022. </w:t>
      </w:r>
    </w:p>
    <w:p w14:paraId="0AFD95F4" w14:textId="763D69E1" w:rsidR="006047F7" w:rsidRDefault="00565D65" w:rsidP="00A80AFD">
      <w:r w:rsidRPr="00565D65">
        <w:t>Uu</w:t>
      </w:r>
      <w:r>
        <w:t>den</w:t>
      </w:r>
      <w:r w:rsidRPr="00565D65">
        <w:t xml:space="preserve"> opetussuunnitelma</w:t>
      </w:r>
      <w:r>
        <w:t>n</w:t>
      </w:r>
      <w:r w:rsidRPr="00565D65">
        <w:t xml:space="preserve"> edellyttä</w:t>
      </w:r>
      <w:r>
        <w:t>miin</w:t>
      </w:r>
      <w:r w:rsidRPr="00565D65">
        <w:t xml:space="preserve"> ajantasais</w:t>
      </w:r>
      <w:r>
        <w:t>iin</w:t>
      </w:r>
      <w:r w:rsidRPr="00565D65">
        <w:t xml:space="preserve"> av-väline</w:t>
      </w:r>
      <w:r>
        <w:t>isiin</w:t>
      </w:r>
      <w:r w:rsidR="00A96905">
        <w:t xml:space="preserve"> varataan</w:t>
      </w:r>
      <w:r w:rsidRPr="00565D65">
        <w:t xml:space="preserve"> 10 000 euroa </w:t>
      </w:r>
      <w:r w:rsidR="00A96905">
        <w:t>vuoden 2021 talousarvioon.</w:t>
      </w:r>
    </w:p>
    <w:p w14:paraId="2D13DA78" w14:textId="77777777" w:rsidR="00A96905" w:rsidRDefault="00A96905" w:rsidP="00A80AFD"/>
    <w:p w14:paraId="12E713BA" w14:textId="20FFA8DB" w:rsidR="0023257D" w:rsidRDefault="0023257D" w:rsidP="006047F7">
      <w:pPr>
        <w:pStyle w:val="Otsikko2"/>
      </w:pPr>
      <w:bookmarkStart w:id="79" w:name="_Toc58245215"/>
      <w:bookmarkStart w:id="80" w:name="_Hlk57708524"/>
      <w:r>
        <w:t>Tekninen toimi</w:t>
      </w:r>
      <w:bookmarkEnd w:id="79"/>
    </w:p>
    <w:p w14:paraId="64F837C9" w14:textId="3D6E748D" w:rsidR="003E74FB" w:rsidRDefault="003E74FB" w:rsidP="003E74FB"/>
    <w:p w14:paraId="6FD8E666" w14:textId="24A21473" w:rsidR="003E74FB" w:rsidRDefault="003E74FB" w:rsidP="003E74FB">
      <w:r>
        <w:t>Kiinteistöjen peruskorjauksiin varataan vuosittain 20 000 euroa</w:t>
      </w:r>
      <w:r w:rsidR="00125EA3">
        <w:t xml:space="preserve">. Valtuusto päätti </w:t>
      </w:r>
      <w:r w:rsidR="002B65C5">
        <w:t>keväällä 2020 K</w:t>
      </w:r>
      <w:r w:rsidR="00B35984">
        <w:t>otipirtin lukitukse</w:t>
      </w:r>
      <w:r w:rsidR="002B65C5">
        <w:t xml:space="preserve">n uudistamisesta, mutta lukituksen </w:t>
      </w:r>
      <w:r w:rsidR="000E3737">
        <w:t xml:space="preserve">uusiminen on viivästynyt </w:t>
      </w:r>
      <w:r w:rsidR="000E3737">
        <w:lastRenderedPageBreak/>
        <w:t>henkilövaihdoksista johtu</w:t>
      </w:r>
      <w:r w:rsidR="00C86C39">
        <w:t>vista syistä</w:t>
      </w:r>
      <w:r w:rsidR="000E3737">
        <w:t>, joten vuodelle 2020 varattu määräraha siirretään 2021 vuodelle (</w:t>
      </w:r>
      <w:r w:rsidR="00B35984">
        <w:t>10 000 euroa</w:t>
      </w:r>
      <w:r w:rsidR="000E3737">
        <w:t xml:space="preserve">) </w:t>
      </w:r>
      <w:r w:rsidR="00B6332A">
        <w:t>ja 2022 vuodelle</w:t>
      </w:r>
      <w:r w:rsidR="00B35984">
        <w:t xml:space="preserve">. </w:t>
      </w:r>
      <w:r>
        <w:t xml:space="preserve"> </w:t>
      </w:r>
    </w:p>
    <w:p w14:paraId="6F0BC1E6" w14:textId="48FDDD4B" w:rsidR="003E74FB" w:rsidRDefault="003E74FB" w:rsidP="003E74FB">
      <w:proofErr w:type="spellStart"/>
      <w:r>
        <w:t>Syrin</w:t>
      </w:r>
      <w:proofErr w:type="spellEnd"/>
      <w:r>
        <w:t xml:space="preserve"> koulun lämmitysjärjestelmän uusimiseen on varattu 25 000 euron määräraha vuodelle 2022. </w:t>
      </w:r>
    </w:p>
    <w:p w14:paraId="311A95A8" w14:textId="77777777" w:rsidR="003E74FB" w:rsidRDefault="003E74FB" w:rsidP="003E74FB">
      <w:r>
        <w:t>Palvelutalon peruskorjaukseen on varattu 100 000 euron määräraha vuodelle 2022. Ennen peruskorjauksen aloittamista kiinteistölle tehdään perusteellinen kunto- ja tarvekartoitus.</w:t>
      </w:r>
    </w:p>
    <w:p w14:paraId="3B3D590B" w14:textId="39FEE7E5" w:rsidR="008C13B8" w:rsidRPr="00FD6D18" w:rsidRDefault="002368C2" w:rsidP="0023257D">
      <w:pPr>
        <w:rPr>
          <w:color w:val="FF0000"/>
        </w:rPr>
      </w:pPr>
      <w:r>
        <w:t>Vesi- ja viemärilaitokselle on varattu molemmille vuosittain 8400 euroa</w:t>
      </w:r>
      <w:r w:rsidR="00FD6D18">
        <w:t xml:space="preserve"> ja kaavateille 5000 euroa jokaiselle vuodelle. </w:t>
      </w:r>
    </w:p>
    <w:p w14:paraId="4FA7E081" w14:textId="77777777" w:rsidR="00562AAB" w:rsidRDefault="003D668D" w:rsidP="00777595">
      <w:r>
        <w:t xml:space="preserve">Palo- ja pelastustoimelle on varattu vuoden 2020 talousarviossa 9 000 euroa miehistöauton hankintaan. Auton toimitus on kuitenkin viivästynyt, joten toimitus ja maksu siirtyy alkuvuoteen 2021. Tästä syystä vuodelle 2020 varattu määräraha siirretään vuodelle 2021. </w:t>
      </w:r>
      <w:r w:rsidR="00E54182">
        <w:t>Vuodelle 2021 on varattu myös pelastuslaitoksen esityksen mukaan 33 000 euroa veneen hankintaan</w:t>
      </w:r>
      <w:r w:rsidR="00562AAB">
        <w:t xml:space="preserve"> ja 233 000 € (netto) uuden säiliöauton hankintaan.</w:t>
      </w:r>
    </w:p>
    <w:p w14:paraId="7444FF68" w14:textId="73A3029B" w:rsidR="00777595" w:rsidRDefault="00E54182" w:rsidP="00777595">
      <w:r>
        <w:t xml:space="preserve"> </w:t>
      </w:r>
    </w:p>
    <w:bookmarkEnd w:id="80"/>
    <w:p w14:paraId="72E9B200" w14:textId="77777777" w:rsidR="00593B12" w:rsidRDefault="00593B12">
      <w:pPr>
        <w:spacing w:line="360" w:lineRule="auto"/>
        <w:jc w:val="both"/>
        <w:rPr>
          <w:rFonts w:asciiTheme="majorHAnsi" w:eastAsiaTheme="majorEastAsia" w:hAnsiTheme="majorHAnsi" w:cstheme="majorBidi"/>
          <w:color w:val="000000" w:themeColor="text1"/>
          <w:sz w:val="32"/>
          <w:szCs w:val="32"/>
        </w:rPr>
      </w:pPr>
      <w:r>
        <w:br w:type="page"/>
      </w:r>
    </w:p>
    <w:p w14:paraId="5F742853" w14:textId="6D1FAAD5" w:rsidR="000B174D" w:rsidRDefault="000B174D" w:rsidP="00777595">
      <w:pPr>
        <w:pStyle w:val="Otsikko1"/>
      </w:pPr>
      <w:bookmarkStart w:id="81" w:name="_Toc58245216"/>
      <w:r>
        <w:lastRenderedPageBreak/>
        <w:t>Rahoitusosa</w:t>
      </w:r>
      <w:bookmarkEnd w:id="81"/>
    </w:p>
    <w:p w14:paraId="61824402" w14:textId="5D77EE0C" w:rsidR="000B174D" w:rsidRDefault="000B174D" w:rsidP="000B174D"/>
    <w:p w14:paraId="5CF41CB9" w14:textId="383C1478" w:rsidR="000B174D" w:rsidRDefault="00D453FD" w:rsidP="00D453FD">
      <w:r>
        <w:t>Rahoituslaskelmassa esitetään toiminnan, investointien ja rahoituksen rahavirrat. Niiden nettomäärä osoittaa kunnan rahavarojen muutoksen tilikaudella. Rahoituslaskelma osoittaa, kuinka paljon tarvitaan tulorahoituksen lisäksi pääomarahoitusta investointeihin, lainan lyhennyksiin ja muihin rahoitusmenoihin sekä miten rahoitustarve katetaan. Rahoitustarve katetaan joko lainojen lisäyksellä ja/tai toimintapääoman vähennyksellä.</w:t>
      </w:r>
    </w:p>
    <w:p w14:paraId="05FCCACC" w14:textId="3C275549" w:rsidR="00D453FD" w:rsidRDefault="00FD6D53" w:rsidP="00D453FD">
      <w:pPr>
        <w:rPr>
          <w:b/>
          <w:bCs/>
        </w:rPr>
      </w:pPr>
      <w:r w:rsidRPr="00FD6D53">
        <w:rPr>
          <w:b/>
          <w:bCs/>
        </w:rPr>
        <w:t>Määrärahojen sitovuus</w:t>
      </w:r>
    </w:p>
    <w:p w14:paraId="4BFF9EFF" w14:textId="4937494D" w:rsidR="00FD6D53" w:rsidRDefault="001D2C29" w:rsidP="00D453FD">
      <w:pPr>
        <w:rPr>
          <w:b/>
          <w:bCs/>
        </w:rPr>
      </w:pPr>
      <w:r w:rsidRPr="001D2C29">
        <w:rPr>
          <w:b/>
          <w:bCs/>
        </w:rPr>
        <w:t>Vuosikate</w:t>
      </w:r>
    </w:p>
    <w:p w14:paraId="7D37BB18" w14:textId="6AB97EA6" w:rsidR="00F6433C" w:rsidRDefault="00F6433C" w:rsidP="00F6433C">
      <w:r>
        <w:t>Vuosikate osoittaa sen tulorahoituksen, joka juoksevien menojen maksamisen jälkeen jää jäljelle käytettäväksi investointeihin, sijoituksiin ja lainojen lyhennyksiin. Vuosikate on keskeisin kateluku arvioitaessa tulorahoituksen riittävyyttä ja kunnan talouden tasapainoisuutta. Perusoletus on, että tulorahoitus on riittävä, jos vuosikate on vähintään käyttöomaisuuden poistojen suuruinen ja hyvä,</w:t>
      </w:r>
      <w:r w:rsidR="0087450B">
        <w:t xml:space="preserve"> </w:t>
      </w:r>
      <w:r>
        <w:t>jos se riittää myös nettoinvestointien kattamiseen.</w:t>
      </w:r>
    </w:p>
    <w:p w14:paraId="55F42DB9" w14:textId="77777777" w:rsidR="0087450B" w:rsidRDefault="00F6433C" w:rsidP="00F6433C">
      <w:r>
        <w:t>Tulorahoituksen riittävyyttä arvioidaan vuosikatteen perusteella:</w:t>
      </w:r>
    </w:p>
    <w:p w14:paraId="07AA9B8D" w14:textId="77777777" w:rsidR="007A4F18" w:rsidRDefault="00F6433C" w:rsidP="00F6433C">
      <w:pPr>
        <w:pStyle w:val="Luettelokappale"/>
        <w:numPr>
          <w:ilvl w:val="0"/>
          <w:numId w:val="1"/>
        </w:numPr>
      </w:pPr>
      <w:r>
        <w:t>Kunnan talous on ylijäämäinen tai vahvistuva, kun vuosikate kattaa sekä pitkäaikaisten lainojen</w:t>
      </w:r>
      <w:r w:rsidR="007A4F18">
        <w:t xml:space="preserve"> </w:t>
      </w:r>
      <w:r>
        <w:t>lyhennykset että poistonalaiset investoinnit.</w:t>
      </w:r>
    </w:p>
    <w:p w14:paraId="1D6720ED" w14:textId="77777777" w:rsidR="007A4F18" w:rsidRDefault="00F6433C" w:rsidP="00F6433C">
      <w:pPr>
        <w:pStyle w:val="Luettelokappale"/>
        <w:numPr>
          <w:ilvl w:val="0"/>
          <w:numId w:val="1"/>
        </w:numPr>
      </w:pPr>
      <w:r>
        <w:t>Kunnan talous on tasapainossa, kun vuosikate kattaa poistot. Poistojen on vastattava keskimääräistä poistonalaisten investointien tasoa.</w:t>
      </w:r>
    </w:p>
    <w:p w14:paraId="6A4A361D" w14:textId="77777777" w:rsidR="007A4F18" w:rsidRDefault="00F6433C" w:rsidP="00F6433C">
      <w:pPr>
        <w:pStyle w:val="Luettelokappale"/>
        <w:numPr>
          <w:ilvl w:val="0"/>
          <w:numId w:val="1"/>
        </w:numPr>
      </w:pPr>
      <w:r>
        <w:t>Kunnan talous on heikkenevä, kun vuosikate on positiivinen, mutta tilikauden tulos negatiivinen.</w:t>
      </w:r>
    </w:p>
    <w:p w14:paraId="6D4CB8F2" w14:textId="32F1334F" w:rsidR="00F6433C" w:rsidRDefault="00F6433C" w:rsidP="00F6433C">
      <w:pPr>
        <w:pStyle w:val="Luettelokappale"/>
        <w:numPr>
          <w:ilvl w:val="0"/>
          <w:numId w:val="1"/>
        </w:numPr>
      </w:pPr>
      <w:r>
        <w:t>Kunnan talouden tila on heikko, kun vuosikate on negatiivinen.</w:t>
      </w:r>
    </w:p>
    <w:p w14:paraId="6903EDE8" w14:textId="4512257A" w:rsidR="001D2C29" w:rsidRDefault="00F6433C" w:rsidP="00F6433C">
      <w:r>
        <w:t>Vuonna 202</w:t>
      </w:r>
      <w:r w:rsidR="007A4F18">
        <w:t>1</w:t>
      </w:r>
      <w:r>
        <w:t xml:space="preserve"> vuosikatetta kertyy </w:t>
      </w:r>
      <w:r w:rsidR="00F11ACF">
        <w:t>–1 </w:t>
      </w:r>
      <w:r w:rsidR="00A87AD1">
        <w:t>046 394</w:t>
      </w:r>
      <w:r w:rsidR="00EE73A7" w:rsidRPr="00EE73A7">
        <w:t xml:space="preserve"> </w:t>
      </w:r>
      <w:r>
        <w:t>euroa</w:t>
      </w:r>
      <w:r w:rsidR="001A334E">
        <w:t>.</w:t>
      </w:r>
    </w:p>
    <w:p w14:paraId="24540BAB" w14:textId="77777777" w:rsidR="00777595" w:rsidRPr="001D2C29" w:rsidRDefault="00777595" w:rsidP="00F6433C"/>
    <w:p w14:paraId="1EE8D065" w14:textId="77777777" w:rsidR="00910042" w:rsidRPr="00910042" w:rsidRDefault="00910042" w:rsidP="00910042">
      <w:pPr>
        <w:rPr>
          <w:b/>
          <w:bCs/>
        </w:rPr>
      </w:pPr>
      <w:r w:rsidRPr="00910042">
        <w:rPr>
          <w:b/>
          <w:bCs/>
        </w:rPr>
        <w:t>Investoinnit</w:t>
      </w:r>
    </w:p>
    <w:p w14:paraId="6F2B8584" w14:textId="6A0CD06D" w:rsidR="00560BBE" w:rsidRPr="00445A81" w:rsidRDefault="00910042" w:rsidP="00560BBE">
      <w:pPr>
        <w:rPr>
          <w:color w:val="FF0000"/>
        </w:rPr>
      </w:pPr>
      <w:r>
        <w:t>Investoinnit merkitään rahoituslaskelmaan erillisen investointisuunnitelman mukaan. Investointisuunnitelmaan sisältyvät arviot hankintamenoista, rahoitusosuuksista ja käyttöomaisuuden myyntituloista. Vuoden 2021 kunnan nettoinvestoinnit ovat</w:t>
      </w:r>
      <w:r w:rsidR="001C4CA1">
        <w:t xml:space="preserve"> -</w:t>
      </w:r>
      <w:r w:rsidR="00660299">
        <w:t>2 209 500</w:t>
      </w:r>
      <w:r w:rsidR="00030951">
        <w:t xml:space="preserve"> euroa</w:t>
      </w:r>
      <w:r>
        <w:t xml:space="preserve"> ja suunnittelukaudella </w:t>
      </w:r>
      <w:r w:rsidR="00987E3F">
        <w:t>-</w:t>
      </w:r>
      <w:r w:rsidR="00660299">
        <w:t>2 508 100</w:t>
      </w:r>
      <w:r w:rsidR="00030951" w:rsidRPr="00030951">
        <w:t xml:space="preserve"> </w:t>
      </w:r>
      <w:r>
        <w:t xml:space="preserve">euroa. </w:t>
      </w:r>
      <w:r w:rsidRPr="00910042">
        <w:rPr>
          <w:color w:val="FF0000"/>
        </w:rPr>
        <w:cr/>
      </w:r>
    </w:p>
    <w:p w14:paraId="4ECBD2D1" w14:textId="77777777" w:rsidR="00B603EA" w:rsidRPr="00B603EA" w:rsidRDefault="00B603EA" w:rsidP="00B603EA">
      <w:pPr>
        <w:rPr>
          <w:b/>
          <w:bCs/>
        </w:rPr>
      </w:pPr>
      <w:r w:rsidRPr="00B603EA">
        <w:rPr>
          <w:b/>
          <w:bCs/>
        </w:rPr>
        <w:t>Lainakannan muutokset</w:t>
      </w:r>
    </w:p>
    <w:p w14:paraId="720ECB59" w14:textId="2437EC6D" w:rsidR="00593B12" w:rsidRPr="00593B12" w:rsidRDefault="00B603EA" w:rsidP="00593B12">
      <w:pPr>
        <w:spacing w:line="240" w:lineRule="auto"/>
        <w:rPr>
          <w:rFonts w:eastAsia="Times New Roman" w:cs="Arial"/>
          <w:sz w:val="20"/>
          <w:szCs w:val="20"/>
          <w:lang w:eastAsia="fi-FI"/>
        </w:rPr>
      </w:pPr>
      <w:bookmarkStart w:id="82" w:name="_Hlk57628279"/>
      <w:r>
        <w:t>Pitkäaikaisia lainoja otetaan pitkävaikutteisten investointien rahoittamiseen. Vuonna 2021 on arvioitu otettavan uutta pitkäaikaista</w:t>
      </w:r>
      <w:r w:rsidR="00987E3F">
        <w:t xml:space="preserve"> </w:t>
      </w:r>
      <w:r w:rsidR="00BB59EE" w:rsidRPr="00BB59EE">
        <w:t>3</w:t>
      </w:r>
      <w:r w:rsidR="00BB59EE">
        <w:t> </w:t>
      </w:r>
      <w:r w:rsidR="00BB59EE" w:rsidRPr="00BB59EE">
        <w:t>874</w:t>
      </w:r>
      <w:r w:rsidR="00BB59EE">
        <w:t> </w:t>
      </w:r>
      <w:r w:rsidR="00BB59EE" w:rsidRPr="00BB59EE">
        <w:t>261</w:t>
      </w:r>
      <w:r w:rsidR="00BB59EE">
        <w:t xml:space="preserve"> </w:t>
      </w:r>
      <w:r>
        <w:t>euroa</w:t>
      </w:r>
      <w:r w:rsidR="00603897">
        <w:t xml:space="preserve"> </w:t>
      </w:r>
      <w:r>
        <w:t xml:space="preserve">ja koko suunnittelukaudella </w:t>
      </w:r>
      <w:r w:rsidRPr="002A1332">
        <w:t xml:space="preserve">yhteensä </w:t>
      </w:r>
      <w:r w:rsidR="00BB59EE" w:rsidRPr="00BB59EE">
        <w:t>5</w:t>
      </w:r>
      <w:r w:rsidR="00BB59EE">
        <w:t> </w:t>
      </w:r>
      <w:r w:rsidR="00BB59EE" w:rsidRPr="00BB59EE">
        <w:t>286</w:t>
      </w:r>
      <w:r w:rsidR="00BB59EE">
        <w:t> </w:t>
      </w:r>
      <w:r w:rsidR="00BB59EE" w:rsidRPr="00BB59EE">
        <w:t>794</w:t>
      </w:r>
      <w:r w:rsidR="00BB59EE">
        <w:t xml:space="preserve"> </w:t>
      </w:r>
      <w:r w:rsidRPr="002A1332">
        <w:t>euroa</w:t>
      </w:r>
      <w:r>
        <w:t>.</w:t>
      </w:r>
      <w:r w:rsidR="00A24B77" w:rsidRPr="00A24B77">
        <w:t xml:space="preserve"> </w:t>
      </w:r>
      <w:r w:rsidR="00A24B77">
        <w:t xml:space="preserve">Koska vuoden 2020 rahoitus on hoidettu kuntatodistuksilla, myös nämä nostavat vuoden 2021 lainamäärää eli todellisuudessa pitkäaikaisia lainoja nostettaan </w:t>
      </w:r>
      <w:r w:rsidR="00ED010A">
        <w:t xml:space="preserve">2021 vuonna yhteensä </w:t>
      </w:r>
      <w:r w:rsidR="00BB59EE" w:rsidRPr="00BB59EE">
        <w:t>8</w:t>
      </w:r>
      <w:r w:rsidR="00BB59EE">
        <w:t> </w:t>
      </w:r>
      <w:r w:rsidR="00BB59EE" w:rsidRPr="00BB59EE">
        <w:t>379</w:t>
      </w:r>
      <w:r w:rsidR="00BB59EE">
        <w:t xml:space="preserve"> </w:t>
      </w:r>
      <w:r w:rsidR="00BB59EE" w:rsidRPr="00BB59EE">
        <w:t>940,63</w:t>
      </w:r>
      <w:r w:rsidR="00BB59EE">
        <w:t xml:space="preserve"> </w:t>
      </w:r>
      <w:r w:rsidR="007E69F7" w:rsidRPr="002A1332">
        <w:t>euroa</w:t>
      </w:r>
      <w:r w:rsidR="007E69F7">
        <w:t>.</w:t>
      </w:r>
      <w:r w:rsidRPr="007E69F7">
        <w:rPr>
          <w:color w:val="FF0000"/>
        </w:rPr>
        <w:t xml:space="preserve"> </w:t>
      </w:r>
    </w:p>
    <w:p w14:paraId="2B4D43D7" w14:textId="4D52E5FC" w:rsidR="00D2252C" w:rsidRPr="00D2252C" w:rsidRDefault="00D2252C" w:rsidP="00D2252C">
      <w:pPr>
        <w:spacing w:line="240" w:lineRule="auto"/>
        <w:rPr>
          <w:rFonts w:eastAsia="Times New Roman" w:cs="Arial"/>
          <w:sz w:val="20"/>
          <w:szCs w:val="20"/>
          <w:lang w:eastAsia="fi-FI"/>
        </w:rPr>
      </w:pPr>
    </w:p>
    <w:p w14:paraId="0071FC31" w14:textId="1B5AD229" w:rsidR="00B603EA" w:rsidRPr="00D2252C" w:rsidRDefault="00993035" w:rsidP="00D2252C">
      <w:pPr>
        <w:spacing w:line="240" w:lineRule="auto"/>
        <w:rPr>
          <w:rFonts w:eastAsia="Times New Roman" w:cs="Arial"/>
          <w:sz w:val="20"/>
          <w:szCs w:val="20"/>
          <w:lang w:eastAsia="fi-FI"/>
        </w:rPr>
      </w:pPr>
      <w:r>
        <w:t xml:space="preserve">Vuonna </w:t>
      </w:r>
      <w:r w:rsidR="00D0084A">
        <w:t xml:space="preserve">2013 otetut talousarviolainat (yhteensä 1 000 000 euroa) erääntyvät </w:t>
      </w:r>
      <w:r w:rsidR="006472C1">
        <w:t>17.10.2023.</w:t>
      </w:r>
      <w:r w:rsidR="00CD3E93">
        <w:t xml:space="preserve"> </w:t>
      </w:r>
      <w:r w:rsidR="006A050F" w:rsidRPr="002A1332">
        <w:t>N</w:t>
      </w:r>
      <w:r w:rsidR="002A1332">
        <w:t>äille</w:t>
      </w:r>
      <w:r w:rsidR="006A050F" w:rsidRPr="002A1332">
        <w:t xml:space="preserve"> lain</w:t>
      </w:r>
      <w:r w:rsidR="002A1332">
        <w:t>oille</w:t>
      </w:r>
      <w:r w:rsidR="006A050F" w:rsidRPr="002A1332">
        <w:t xml:space="preserve"> neuvotellaan jatkoa.</w:t>
      </w:r>
    </w:p>
    <w:p w14:paraId="3566610B" w14:textId="66A6861A" w:rsidR="00B603EA" w:rsidRPr="000255FA" w:rsidRDefault="00B603EA" w:rsidP="000255FA">
      <w:pPr>
        <w:spacing w:line="240" w:lineRule="auto"/>
        <w:rPr>
          <w:rFonts w:eastAsia="Times New Roman" w:cs="Arial"/>
          <w:sz w:val="20"/>
          <w:szCs w:val="20"/>
          <w:lang w:eastAsia="fi-FI"/>
        </w:rPr>
      </w:pPr>
      <w:r>
        <w:t>Pitkäaikaisten lainojen lyhennykset on merkitty talousarvion laadintahetkeen mennessä otettujen ja seuraavana vuonna otettavien lainojen arvioitujen lyhennysaikataulujen mukaan.</w:t>
      </w:r>
      <w:r w:rsidR="00F809B0">
        <w:t xml:space="preserve"> </w:t>
      </w:r>
      <w:r w:rsidR="00920C9F">
        <w:t>Koulun laina</w:t>
      </w:r>
      <w:r w:rsidR="006D6CDD">
        <w:t>an</w:t>
      </w:r>
      <w:r w:rsidR="00920C9F">
        <w:t xml:space="preserve"> neuvotellaan kaksi ensimmäistä vuotta lyhennysvapaata</w:t>
      </w:r>
      <w:r w:rsidR="006E3260">
        <w:t>, jolloin ensimmäiset lyhennykset tehdään vuonna 202</w:t>
      </w:r>
      <w:r w:rsidR="002C0366">
        <w:t>4</w:t>
      </w:r>
      <w:r w:rsidR="00920C9F">
        <w:t xml:space="preserve">. </w:t>
      </w:r>
      <w:r>
        <w:t xml:space="preserve">Vuonna 2021 lainoja lyhennetään </w:t>
      </w:r>
      <w:r w:rsidR="00985BB8" w:rsidRPr="00985BB8">
        <w:t>18 360</w:t>
      </w:r>
      <w:r w:rsidRPr="00985BB8">
        <w:t xml:space="preserve"> </w:t>
      </w:r>
      <w:r>
        <w:t xml:space="preserve">euroa </w:t>
      </w:r>
      <w:r w:rsidRPr="006E3260">
        <w:t xml:space="preserve">ja koko suunnittelukaudella yhteensä </w:t>
      </w:r>
      <w:r w:rsidR="002C0366">
        <w:t>75 080</w:t>
      </w:r>
      <w:r w:rsidR="000255FA">
        <w:t xml:space="preserve"> </w:t>
      </w:r>
      <w:r w:rsidRPr="006E3260">
        <w:t>euroa.</w:t>
      </w:r>
      <w:r w:rsidR="000255FA" w:rsidRPr="000255FA">
        <w:rPr>
          <w:rFonts w:cs="Arial"/>
          <w:sz w:val="20"/>
          <w:szCs w:val="20"/>
        </w:rPr>
        <w:t xml:space="preserve"> </w:t>
      </w:r>
    </w:p>
    <w:p w14:paraId="5BBD9248" w14:textId="1120E790" w:rsidR="002A1332" w:rsidRPr="002A1332" w:rsidRDefault="00B603EA" w:rsidP="002A1332">
      <w:pPr>
        <w:spacing w:line="240" w:lineRule="auto"/>
        <w:rPr>
          <w:rFonts w:eastAsia="Times New Roman" w:cs="Arial"/>
          <w:sz w:val="20"/>
          <w:szCs w:val="20"/>
          <w:lang w:eastAsia="fi-FI"/>
        </w:rPr>
      </w:pPr>
      <w:r>
        <w:t>Lainakanta tulee kasvamaan</w:t>
      </w:r>
      <w:r w:rsidR="002A1332">
        <w:t xml:space="preserve"> vuoden </w:t>
      </w:r>
      <w:r>
        <w:t xml:space="preserve">2023 </w:t>
      </w:r>
      <w:r w:rsidR="002A1332">
        <w:t xml:space="preserve">loppuun mennessä </w:t>
      </w:r>
      <w:r>
        <w:t>noin</w:t>
      </w:r>
      <w:r w:rsidR="00BB59EE">
        <w:t xml:space="preserve"> </w:t>
      </w:r>
      <w:r w:rsidR="00BB59EE" w:rsidRPr="00BB59EE">
        <w:t>9</w:t>
      </w:r>
      <w:r w:rsidR="00BB59EE">
        <w:t> </w:t>
      </w:r>
      <w:r w:rsidR="00BB59EE" w:rsidRPr="00BB59EE">
        <w:t>701</w:t>
      </w:r>
      <w:r w:rsidR="00BB59EE">
        <w:t xml:space="preserve"> </w:t>
      </w:r>
      <w:r w:rsidR="00BB59EE" w:rsidRPr="00BB59EE">
        <w:t>479,33</w:t>
      </w:r>
      <w:r w:rsidR="00BB59EE">
        <w:t xml:space="preserve"> </w:t>
      </w:r>
      <w:r>
        <w:t>euroa</w:t>
      </w:r>
      <w:r w:rsidR="00A23337">
        <w:t xml:space="preserve"> vuoden 2019 tilinpäätöksen lainamäärästä</w:t>
      </w:r>
      <w:r>
        <w:t>, mikäli investoinnit toteutetaan suunnitelmien mukaan ja k</w:t>
      </w:r>
      <w:r w:rsidR="007F721E">
        <w:t>unnan</w:t>
      </w:r>
      <w:r>
        <w:t xml:space="preserve"> nettokäyttömenojen kasvu pysyy suunnitellulla tasolla.</w:t>
      </w:r>
      <w:r w:rsidR="005A236E">
        <w:t xml:space="preserve"> Tuolloin kunnan lainakanta on </w:t>
      </w:r>
      <w:r w:rsidR="00BB59EE" w:rsidRPr="00BB59EE">
        <w:t>12</w:t>
      </w:r>
      <w:r w:rsidR="00BB59EE">
        <w:t> </w:t>
      </w:r>
      <w:r w:rsidR="00BB59EE" w:rsidRPr="00BB59EE">
        <w:t>363</w:t>
      </w:r>
      <w:r w:rsidR="00BB59EE">
        <w:t xml:space="preserve"> </w:t>
      </w:r>
      <w:r w:rsidR="00BB59EE" w:rsidRPr="00BB59EE">
        <w:t>136,33</w:t>
      </w:r>
      <w:r w:rsidR="00BB59EE">
        <w:t xml:space="preserve"> </w:t>
      </w:r>
      <w:r w:rsidR="00242000">
        <w:t xml:space="preserve">euroa eli </w:t>
      </w:r>
      <w:r w:rsidR="000B48DA">
        <w:t>nykyisellä asukasmäärällä</w:t>
      </w:r>
      <w:r w:rsidR="007527E4">
        <w:t xml:space="preserve"> (31.10.2020 asukasluku 719)</w:t>
      </w:r>
      <w:r w:rsidR="000B48DA">
        <w:t xml:space="preserve"> laskettuna </w:t>
      </w:r>
      <w:r w:rsidR="000132F6">
        <w:t>17 195</w:t>
      </w:r>
      <w:r w:rsidR="00877488">
        <w:t xml:space="preserve"> €/asukas. </w:t>
      </w:r>
    </w:p>
    <w:bookmarkEnd w:id="82"/>
    <w:p w14:paraId="76A0C0F3" w14:textId="33B12EFC" w:rsidR="00560BBE" w:rsidRPr="0014451E" w:rsidRDefault="00560BBE" w:rsidP="00B603EA"/>
    <w:p w14:paraId="5E67B653" w14:textId="77777777" w:rsidR="00F12C0B" w:rsidRPr="00F12C0B" w:rsidRDefault="00F12C0B" w:rsidP="00F12C0B">
      <w:pPr>
        <w:rPr>
          <w:b/>
          <w:bCs/>
        </w:rPr>
      </w:pPr>
      <w:r w:rsidRPr="00F12C0B">
        <w:rPr>
          <w:b/>
          <w:bCs/>
        </w:rPr>
        <w:t>Lyhytaikaiset lainat</w:t>
      </w:r>
    </w:p>
    <w:p w14:paraId="498D72AE" w14:textId="160724C1" w:rsidR="00C40F61" w:rsidRDefault="00F12C0B" w:rsidP="00F12C0B">
      <w:r>
        <w:t>Kunnan maksuvalmiuden ylläpitämiseksi otetaan tarpeen mukaan lyhytaikaista</w:t>
      </w:r>
      <w:r w:rsidR="00412AA6">
        <w:t>,</w:t>
      </w:r>
      <w:r>
        <w:t xml:space="preserve"> enintään vuoden laina-ajalla olevaa lainaa kunnanhallituksen päättämien ohjeiden mukaisesti.</w:t>
      </w:r>
    </w:p>
    <w:p w14:paraId="2B19D037" w14:textId="77777777" w:rsidR="00777595" w:rsidRDefault="00777595" w:rsidP="00F12C0B"/>
    <w:p w14:paraId="1BAB399E" w14:textId="77777777" w:rsidR="007B74E0" w:rsidRPr="007B74E0" w:rsidRDefault="007B74E0" w:rsidP="007B74E0">
      <w:pPr>
        <w:rPr>
          <w:b/>
          <w:bCs/>
        </w:rPr>
      </w:pPr>
      <w:r w:rsidRPr="007B74E0">
        <w:rPr>
          <w:b/>
          <w:bCs/>
        </w:rPr>
        <w:t>Toiminnan ja investointien rahavirta</w:t>
      </w:r>
    </w:p>
    <w:p w14:paraId="2B887910" w14:textId="77777777" w:rsidR="007B74E0" w:rsidRDefault="007B74E0" w:rsidP="007B74E0">
      <w:r>
        <w:t>Rahoituslaskelman tunnusluku toiminnan ja investointien rahavirta ilmaisee sen kuinka paljon rahavirrasta jää nettolainaukseen, lainojen lyhennyksiin ja kassan vahvistamiseen. Mikäli rahavirta on negatiivinen, ilmaisee määrä sen, kuinka paljon menoja on jouduttu kattamaan joko kassavaroilla tai ottamalla lisää lainaa.</w:t>
      </w:r>
    </w:p>
    <w:p w14:paraId="3D205ACF" w14:textId="71AF3E75" w:rsidR="009362FF" w:rsidRPr="00234FE9" w:rsidRDefault="007B74E0" w:rsidP="00234FE9">
      <w:r>
        <w:t>Vuonna 2021 on koko kunnan toiminnan ja investointien rahavirta</w:t>
      </w:r>
      <w:r w:rsidR="00453F24">
        <w:t xml:space="preserve"> </w:t>
      </w:r>
      <w:r w:rsidR="00453F24" w:rsidRPr="00453F24">
        <w:t>-3</w:t>
      </w:r>
      <w:r w:rsidR="00453F24">
        <w:t> </w:t>
      </w:r>
      <w:r w:rsidR="00453F24" w:rsidRPr="00453F24">
        <w:t>255</w:t>
      </w:r>
      <w:r w:rsidR="00453F24">
        <w:t xml:space="preserve"> </w:t>
      </w:r>
      <w:r w:rsidR="00453F24" w:rsidRPr="00453F24">
        <w:t>894</w:t>
      </w:r>
      <w:r w:rsidR="00453F24">
        <w:t xml:space="preserve"> </w:t>
      </w:r>
      <w:r>
        <w:t xml:space="preserve">euroa negatiivinen ja koko suunnittelukaudella </w:t>
      </w:r>
      <w:r w:rsidR="00453F24" w:rsidRPr="00453F24">
        <w:t>3</w:t>
      </w:r>
      <w:r w:rsidR="00453F24">
        <w:t> </w:t>
      </w:r>
      <w:r w:rsidR="00453F24" w:rsidRPr="00453F24">
        <w:t>328</w:t>
      </w:r>
      <w:r w:rsidR="00453F24">
        <w:t> </w:t>
      </w:r>
      <w:r w:rsidR="00453F24" w:rsidRPr="00453F24">
        <w:t>016</w:t>
      </w:r>
      <w:r w:rsidR="00453F24">
        <w:t xml:space="preserve"> </w:t>
      </w:r>
      <w:r>
        <w:t>euroa negatiivinen.</w:t>
      </w:r>
      <w:r w:rsidR="007F759C">
        <w:t xml:space="preserve"> </w:t>
      </w:r>
      <w:r w:rsidR="007F759C" w:rsidRPr="007F759C">
        <w:t>Toiminnan ja investointien rahavirran kertymä kertoo, kuinka paljon rahavirrasta jää lainaukseen, lainojen lyhennyksiin ja kassan vahvistamiseen. Negatiivinen (alijäämäinen) määrä ilmaisee sen, että menoja joudutaan kattamaan joko olemassa olevia kassavaroja vähentämällä tai ottamalla lisää lainaa.</w:t>
      </w:r>
      <w:r w:rsidR="009110EA" w:rsidRPr="009110EA">
        <w:t xml:space="preserve"> </w:t>
      </w:r>
      <w:r w:rsidR="009362FF">
        <w:br w:type="page"/>
      </w:r>
    </w:p>
    <w:p w14:paraId="2E270E8E" w14:textId="5DED919A" w:rsidR="007B74E0" w:rsidRDefault="005472A5" w:rsidP="005472A5">
      <w:pPr>
        <w:pStyle w:val="Otsikko2"/>
      </w:pPr>
      <w:bookmarkStart w:id="83" w:name="_Toc58245217"/>
      <w:r>
        <w:lastRenderedPageBreak/>
        <w:t>Rahoituslaskelma</w:t>
      </w:r>
      <w:bookmarkEnd w:id="83"/>
    </w:p>
    <w:p w14:paraId="7DF79B88" w14:textId="77777777" w:rsidR="00924DEE" w:rsidRPr="00924DEE" w:rsidRDefault="00924DEE" w:rsidP="00924DEE"/>
    <w:p w14:paraId="19A5FF1B" w14:textId="10387D09" w:rsidR="007F759C" w:rsidRDefault="007F759C" w:rsidP="007F759C"/>
    <w:p w14:paraId="51E54A94" w14:textId="6CA03908" w:rsidR="00924DEE" w:rsidRDefault="00924DEE" w:rsidP="00924DEE">
      <w:pPr>
        <w:pStyle w:val="Kuvaotsikko"/>
        <w:keepNext/>
      </w:pPr>
      <w:r>
        <w:t xml:space="preserve">TAULUKKO </w:t>
      </w:r>
      <w:fldSimple w:instr=" SEQ TAULUKKO \* ARABIC ">
        <w:r w:rsidR="00A03E0C">
          <w:rPr>
            <w:noProof/>
          </w:rPr>
          <w:t>2</w:t>
        </w:r>
      </w:fldSimple>
      <w:r>
        <w:t xml:space="preserve"> Rahoituslaskelma</w:t>
      </w:r>
    </w:p>
    <w:p w14:paraId="62218E05" w14:textId="6EB66C22" w:rsidR="007F759C" w:rsidRPr="007F759C" w:rsidRDefault="00453F24" w:rsidP="007F759C">
      <w:r w:rsidRPr="00453F24">
        <w:drawing>
          <wp:inline distT="0" distB="0" distL="0" distR="0" wp14:anchorId="2B9576FF" wp14:editId="7AB1C491">
            <wp:extent cx="6120130" cy="5476875"/>
            <wp:effectExtent l="0" t="0" r="0" b="952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5476875"/>
                    </a:xfrm>
                    <a:prstGeom prst="rect">
                      <a:avLst/>
                    </a:prstGeom>
                    <a:noFill/>
                    <a:ln>
                      <a:noFill/>
                    </a:ln>
                  </pic:spPr>
                </pic:pic>
              </a:graphicData>
            </a:graphic>
          </wp:inline>
        </w:drawing>
      </w:r>
    </w:p>
    <w:p w14:paraId="460901DA" w14:textId="734F57EA" w:rsidR="005472A5" w:rsidRDefault="005472A5" w:rsidP="005472A5"/>
    <w:p w14:paraId="45ECAD1C" w14:textId="77777777" w:rsidR="004648E0" w:rsidRDefault="004648E0" w:rsidP="005472A5"/>
    <w:p w14:paraId="22186B11" w14:textId="77777777" w:rsidR="00445A81" w:rsidRDefault="00445A81">
      <w:pPr>
        <w:spacing w:line="360" w:lineRule="auto"/>
        <w:jc w:val="both"/>
        <w:rPr>
          <w:rFonts w:asciiTheme="majorHAnsi" w:eastAsiaTheme="majorEastAsia" w:hAnsiTheme="majorHAnsi" w:cstheme="majorBidi"/>
          <w:color w:val="000000" w:themeColor="text1"/>
          <w:sz w:val="32"/>
          <w:szCs w:val="32"/>
        </w:rPr>
      </w:pPr>
      <w:r>
        <w:br w:type="page"/>
      </w:r>
    </w:p>
    <w:p w14:paraId="1BFC5DC6" w14:textId="7E0BB47F" w:rsidR="005472A5" w:rsidRDefault="00B72FC0" w:rsidP="00B72FC0">
      <w:pPr>
        <w:pStyle w:val="Otsikko1"/>
      </w:pPr>
      <w:bookmarkStart w:id="84" w:name="_Toc58245218"/>
      <w:r>
        <w:lastRenderedPageBreak/>
        <w:t>Konserniyhtiöiden toiminta ja talous</w:t>
      </w:r>
      <w:bookmarkEnd w:id="84"/>
    </w:p>
    <w:p w14:paraId="40481EC1" w14:textId="1C7E9A90" w:rsidR="00B72FC0" w:rsidRDefault="00B72FC0" w:rsidP="00B72FC0"/>
    <w:p w14:paraId="1A572F8E" w14:textId="448ED574" w:rsidR="003F2611" w:rsidRDefault="004C027E" w:rsidP="00B72FC0">
      <w:r>
        <w:t>Lestijärven kunnan konsernirakenne</w:t>
      </w:r>
    </w:p>
    <w:p w14:paraId="3972E9BC" w14:textId="56498456" w:rsidR="004C027E" w:rsidRDefault="004C027E" w:rsidP="00B72FC0">
      <w:r>
        <w:rPr>
          <w:noProof/>
        </w:rPr>
        <w:drawing>
          <wp:inline distT="0" distB="0" distL="0" distR="0" wp14:anchorId="5D66C011" wp14:editId="68E54B6B">
            <wp:extent cx="5486400" cy="3200400"/>
            <wp:effectExtent l="0" t="0" r="19050" b="0"/>
            <wp:docPr id="1" name="Kaaviokuv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1475D96" w14:textId="2DC8E14A" w:rsidR="00C40F61" w:rsidRDefault="003F6401">
      <w:r>
        <w:t xml:space="preserve">Lestijärven kunta on </w:t>
      </w:r>
      <w:r w:rsidR="005F4325">
        <w:t xml:space="preserve">laatinut asunto-ohjelman vuosille </w:t>
      </w:r>
      <w:r w:rsidR="0013333C">
        <w:t>2019–2025</w:t>
      </w:r>
      <w:r w:rsidR="002C42DE">
        <w:t xml:space="preserve">. </w:t>
      </w:r>
      <w:r>
        <w:t xml:space="preserve"> </w:t>
      </w:r>
      <w:r w:rsidR="00BE31A2">
        <w:t xml:space="preserve">Kunnan toimenpiteillä tavoitellaan riittävän asumistason ja asumiseen liittyvien </w:t>
      </w:r>
      <w:r w:rsidR="00EE527A">
        <w:t xml:space="preserve">palvelujen turvaamista sekä asumiskustannusten pitämistä kohtuullisina tulotasoon verrattuna. </w:t>
      </w:r>
    </w:p>
    <w:p w14:paraId="0E779274" w14:textId="7A1E527E" w:rsidR="00CA0EAD" w:rsidRDefault="00CA0EAD">
      <w:r>
        <w:t>Asuntorakentamisen pääpaino tulee olemaan omakotirakentamisessa ja ennen kaikkea perusparantamisessa</w:t>
      </w:r>
      <w:r w:rsidR="00D06B20">
        <w:t xml:space="preserve">. Rakentamisen ja perusparantamisen tulee tapahtua valtion lainoituksella ja tuella, koska </w:t>
      </w:r>
      <w:r w:rsidR="001D45D6">
        <w:t>väestöllä ei ole</w:t>
      </w:r>
      <w:r w:rsidR="00C467C3">
        <w:t xml:space="preserve"> mahdollisuutta</w:t>
      </w:r>
      <w:r w:rsidR="001D45D6">
        <w:t xml:space="preserve"> </w:t>
      </w:r>
      <w:r w:rsidR="00C467C3">
        <w:t xml:space="preserve">rahoittaa </w:t>
      </w:r>
      <w:r w:rsidR="001D45D6">
        <w:t>rakentamista</w:t>
      </w:r>
      <w:r w:rsidR="00C467C3">
        <w:t>.</w:t>
      </w:r>
    </w:p>
    <w:p w14:paraId="784F9F03" w14:textId="4FDBF95B" w:rsidR="00084A0C" w:rsidRDefault="00084A0C">
      <w:pPr>
        <w:rPr>
          <w:b/>
          <w:bCs/>
        </w:rPr>
      </w:pPr>
      <w:r w:rsidRPr="00084A0C">
        <w:rPr>
          <w:b/>
          <w:bCs/>
        </w:rPr>
        <w:t>Perusparantaminen</w:t>
      </w:r>
    </w:p>
    <w:p w14:paraId="44F9EC34" w14:textId="7CAB9A20" w:rsidR="00084A0C" w:rsidRDefault="00084A0C">
      <w:r>
        <w:t>Suunnittelukaudella on tavoitteena</w:t>
      </w:r>
      <w:r w:rsidR="00B80FB8">
        <w:t xml:space="preserve"> keskimäärin kahden asunnon peruskorjaaminen vuodessa. Perusparantamiset tulee rahoittaa pääosin valtion avustuksella. </w:t>
      </w:r>
      <w:r w:rsidR="00FE4007">
        <w:t xml:space="preserve">Vuosittain vain yksi peruskorjaus keskimäärin tehdään vapaarahoitteisesti ja yksi korjausavustuksella. </w:t>
      </w:r>
      <w:r w:rsidR="002C2C3B">
        <w:t xml:space="preserve">Korjausavustuksella korjataan keskimäärin kaksi asuntoa vuodessa. </w:t>
      </w:r>
    </w:p>
    <w:p w14:paraId="5E44B715" w14:textId="48A763B4" w:rsidR="002C2C3B" w:rsidRPr="00D63A23" w:rsidRDefault="002C2C3B">
      <w:pPr>
        <w:rPr>
          <w:b/>
          <w:bCs/>
        </w:rPr>
      </w:pPr>
      <w:r w:rsidRPr="00D63A23">
        <w:rPr>
          <w:b/>
          <w:bCs/>
        </w:rPr>
        <w:t>Asuntojen uustuotanto</w:t>
      </w:r>
    </w:p>
    <w:p w14:paraId="58A8C0DD" w14:textId="1F1C8810" w:rsidR="002C2C3B" w:rsidRDefault="002C2C3B">
      <w:r>
        <w:t xml:space="preserve">Asuntojen uustuotanto </w:t>
      </w:r>
      <w:r w:rsidR="00587E8B">
        <w:t xml:space="preserve">tulee suunnittelukaudella keskittymään omakotirakentamiseen joko arava- tai maatilalainoituksella. </w:t>
      </w:r>
      <w:r w:rsidR="00D63A23">
        <w:t xml:space="preserve">Aravavuokrataloja ei rakenneta. Pappilanpuron alueen </w:t>
      </w:r>
      <w:r w:rsidR="00D17ADE">
        <w:t xml:space="preserve">mahdollista rakentamista selvitetään vuoden 2021 aikana. </w:t>
      </w:r>
    </w:p>
    <w:p w14:paraId="249CA196" w14:textId="67B69970" w:rsidR="003C6017" w:rsidRDefault="003C6017"/>
    <w:p w14:paraId="25DDC346" w14:textId="77777777" w:rsidR="00841BA4" w:rsidRDefault="00841BA4">
      <w:pPr>
        <w:spacing w:line="360" w:lineRule="auto"/>
        <w:jc w:val="both"/>
        <w:rPr>
          <w:rFonts w:eastAsiaTheme="majorEastAsia" w:cstheme="majorBidi"/>
          <w:b/>
          <w:color w:val="000000" w:themeColor="text1"/>
          <w:szCs w:val="26"/>
        </w:rPr>
      </w:pPr>
      <w:r>
        <w:br w:type="page"/>
      </w:r>
    </w:p>
    <w:p w14:paraId="63293A26" w14:textId="08364ABC" w:rsidR="003C6017" w:rsidRDefault="00BC08AA" w:rsidP="000D401E">
      <w:pPr>
        <w:pStyle w:val="Otsikko2"/>
      </w:pPr>
      <w:bookmarkStart w:id="85" w:name="_Toc58245219"/>
      <w:r>
        <w:lastRenderedPageBreak/>
        <w:t>Kiinteistö Oy Lestijärven Vuokrakodit</w:t>
      </w:r>
      <w:bookmarkEnd w:id="85"/>
    </w:p>
    <w:p w14:paraId="6387AC24" w14:textId="47991804" w:rsidR="00BC08AA" w:rsidRDefault="00BC08AA" w:rsidP="00BC08AA"/>
    <w:p w14:paraId="573B2526" w14:textId="4EEA5DD1" w:rsidR="00841BA4" w:rsidRDefault="00F06F02" w:rsidP="00BC08AA">
      <w:r>
        <w:t>Kunnan omistusosuus kiinteistö</w:t>
      </w:r>
      <w:r w:rsidR="00B16018">
        <w:t xml:space="preserve">osakeyhtiöstä on 100 %. Vuokrakotien vastuuhenkilönä toimii isännöitsijä, joka vuodesta 2021 alkaen on tekninen johtaja. Lisäksi </w:t>
      </w:r>
      <w:bookmarkStart w:id="86" w:name="_Hlk57571964"/>
      <w:r w:rsidR="00B16018">
        <w:t>vastuussa yhtiön toiminnasta on kiinteistöyhtiön hallitus.</w:t>
      </w:r>
    </w:p>
    <w:bookmarkEnd w:id="86"/>
    <w:p w14:paraId="101DE7F5" w14:textId="7270C789" w:rsidR="002E667E" w:rsidRDefault="002E667E" w:rsidP="00BC08AA">
      <w:r>
        <w:t xml:space="preserve">Lestijärven Vuokrakotien toiminta-ajatuksena on </w:t>
      </w:r>
      <w:r w:rsidR="00BD3132">
        <w:t xml:space="preserve">omistaa ja hallita kunnassa vuokratalokiinteistöjä sekä vuokrata niiden huoneistoja. Vuokraus tapahtuu omakustannusperiaatteella. </w:t>
      </w:r>
    </w:p>
    <w:p w14:paraId="6BA3BA18" w14:textId="6ED0F8A5" w:rsidR="005E42A0" w:rsidRPr="005E42A0" w:rsidRDefault="005E42A0" w:rsidP="00BC08AA">
      <w:pPr>
        <w:rPr>
          <w:b/>
          <w:bCs/>
        </w:rPr>
      </w:pPr>
      <w:r>
        <w:rPr>
          <w:b/>
          <w:bCs/>
        </w:rPr>
        <w:t>Tavoitteet</w:t>
      </w:r>
      <w:r w:rsidR="00103D27">
        <w:rPr>
          <w:b/>
          <w:bCs/>
        </w:rPr>
        <w:t>:</w:t>
      </w:r>
    </w:p>
    <w:tbl>
      <w:tblPr>
        <w:tblStyle w:val="TaulukkoRuudukko9"/>
        <w:tblW w:w="0" w:type="auto"/>
        <w:tblLayout w:type="fixed"/>
        <w:tblLook w:val="04A0" w:firstRow="1" w:lastRow="0" w:firstColumn="1" w:lastColumn="0" w:noHBand="0" w:noVBand="1"/>
      </w:tblPr>
      <w:tblGrid>
        <w:gridCol w:w="2263"/>
        <w:gridCol w:w="1985"/>
        <w:gridCol w:w="2285"/>
        <w:gridCol w:w="3095"/>
        <w:gridCol w:w="264"/>
      </w:tblGrid>
      <w:tr w:rsidR="00ED355C" w:rsidRPr="0096489F" w14:paraId="661F638D" w14:textId="77777777" w:rsidTr="0096489F">
        <w:trPr>
          <w:gridAfter w:val="1"/>
          <w:wAfter w:w="264" w:type="dxa"/>
        </w:trPr>
        <w:tc>
          <w:tcPr>
            <w:tcW w:w="2263" w:type="dxa"/>
            <w:shd w:val="clear" w:color="auto" w:fill="B4C6E7" w:themeFill="accent1" w:themeFillTint="66"/>
          </w:tcPr>
          <w:p w14:paraId="601437BD" w14:textId="02AA72EE" w:rsidR="00ED355C" w:rsidRPr="0096489F" w:rsidRDefault="00ED355C" w:rsidP="00873B29">
            <w:pPr>
              <w:rPr>
                <w:sz w:val="22"/>
                <w:lang w:val="fi-FI"/>
              </w:rPr>
            </w:pPr>
            <w:r w:rsidRPr="0096489F">
              <w:rPr>
                <w:sz w:val="22"/>
                <w:lang w:val="fi-FI"/>
              </w:rPr>
              <w:t xml:space="preserve">Kuntastrategian asettamat tavoitteet </w:t>
            </w:r>
            <w:r w:rsidR="00F21425" w:rsidRPr="0096489F">
              <w:rPr>
                <w:sz w:val="22"/>
                <w:lang w:val="fi-FI"/>
              </w:rPr>
              <w:t>kunnan omistamille kiinteistöille</w:t>
            </w:r>
          </w:p>
        </w:tc>
        <w:tc>
          <w:tcPr>
            <w:tcW w:w="1985" w:type="dxa"/>
            <w:shd w:val="clear" w:color="auto" w:fill="B4C6E7" w:themeFill="accent1" w:themeFillTint="66"/>
          </w:tcPr>
          <w:p w14:paraId="02AB319E" w14:textId="4B5F1649" w:rsidR="00ED355C" w:rsidRPr="0096489F" w:rsidRDefault="00DB753C" w:rsidP="00873B29">
            <w:pPr>
              <w:rPr>
                <w:sz w:val="22"/>
                <w:lang w:val="fi-FI"/>
              </w:rPr>
            </w:pPr>
            <w:r w:rsidRPr="0096489F">
              <w:rPr>
                <w:sz w:val="22"/>
                <w:lang w:val="fi-FI"/>
              </w:rPr>
              <w:t>Tavoite</w:t>
            </w:r>
          </w:p>
        </w:tc>
        <w:tc>
          <w:tcPr>
            <w:tcW w:w="2285" w:type="dxa"/>
            <w:shd w:val="clear" w:color="auto" w:fill="B4C6E7" w:themeFill="accent1" w:themeFillTint="66"/>
          </w:tcPr>
          <w:p w14:paraId="7C9B39B6" w14:textId="1C1B2CFE" w:rsidR="00ED355C" w:rsidRPr="0096489F" w:rsidRDefault="00DB753C" w:rsidP="00873B29">
            <w:pPr>
              <w:rPr>
                <w:sz w:val="22"/>
                <w:lang w:val="fi-FI"/>
              </w:rPr>
            </w:pPr>
            <w:r w:rsidRPr="0096489F">
              <w:rPr>
                <w:sz w:val="22"/>
                <w:lang w:val="fi-FI"/>
              </w:rPr>
              <w:t>Toimenpide</w:t>
            </w:r>
          </w:p>
        </w:tc>
        <w:tc>
          <w:tcPr>
            <w:tcW w:w="3095" w:type="dxa"/>
            <w:shd w:val="clear" w:color="auto" w:fill="B4C6E7" w:themeFill="accent1" w:themeFillTint="66"/>
          </w:tcPr>
          <w:p w14:paraId="6A01E79D" w14:textId="17305DF2" w:rsidR="00ED355C" w:rsidRPr="0096489F" w:rsidRDefault="00DB753C" w:rsidP="00873B29">
            <w:pPr>
              <w:rPr>
                <w:sz w:val="22"/>
                <w:lang w:val="fi-FI"/>
              </w:rPr>
            </w:pPr>
            <w:r w:rsidRPr="0096489F">
              <w:rPr>
                <w:sz w:val="22"/>
                <w:lang w:val="fi-FI"/>
              </w:rPr>
              <w:t>Mittari</w:t>
            </w:r>
          </w:p>
        </w:tc>
      </w:tr>
      <w:tr w:rsidR="004B1CB6" w:rsidRPr="007058ED" w14:paraId="37DE1A83" w14:textId="77777777" w:rsidTr="0096489F">
        <w:tc>
          <w:tcPr>
            <w:tcW w:w="2263" w:type="dxa"/>
            <w:vMerge w:val="restart"/>
            <w:shd w:val="clear" w:color="auto" w:fill="DEEAF6" w:themeFill="accent5" w:themeFillTint="33"/>
          </w:tcPr>
          <w:p w14:paraId="14E36F39" w14:textId="3590C629" w:rsidR="004B1CB6" w:rsidRPr="0096489F" w:rsidRDefault="004B1CB6" w:rsidP="00873B29">
            <w:pPr>
              <w:rPr>
                <w:sz w:val="22"/>
                <w:lang w:val="fi-FI"/>
              </w:rPr>
            </w:pPr>
            <w:r w:rsidRPr="0096489F">
              <w:rPr>
                <w:sz w:val="22"/>
                <w:lang w:val="fi-FI"/>
              </w:rPr>
              <w:t xml:space="preserve">Kunnan sekä kunnan yhtiöiden omistamien rakennusten, kiinteistökannan kunto vastaa kuntalaisille tuotettavien ja hankittavien palveluiden muuttuvia tarpeita. </w:t>
            </w:r>
          </w:p>
        </w:tc>
        <w:tc>
          <w:tcPr>
            <w:tcW w:w="1985" w:type="dxa"/>
          </w:tcPr>
          <w:p w14:paraId="742EAB68" w14:textId="77777777" w:rsidR="004B1CB6" w:rsidRPr="0096489F" w:rsidRDefault="004B1CB6" w:rsidP="00873B29">
            <w:pPr>
              <w:rPr>
                <w:sz w:val="22"/>
                <w:lang w:val="fi-FI"/>
              </w:rPr>
            </w:pPr>
            <w:r w:rsidRPr="0096489F">
              <w:rPr>
                <w:sz w:val="22"/>
                <w:lang w:val="fi-FI"/>
              </w:rPr>
              <w:t>Kunnan sekä kunnan yhtiöiden omistamat kiinteistöt hoidetaan ja huolletaan suunnitemallisesti</w:t>
            </w:r>
          </w:p>
        </w:tc>
        <w:tc>
          <w:tcPr>
            <w:tcW w:w="2285" w:type="dxa"/>
          </w:tcPr>
          <w:p w14:paraId="3D729C7C" w14:textId="77777777" w:rsidR="004B1CB6" w:rsidRPr="0096489F" w:rsidRDefault="004B1CB6" w:rsidP="00873B29">
            <w:pPr>
              <w:rPr>
                <w:sz w:val="22"/>
                <w:lang w:val="fi-FI"/>
              </w:rPr>
            </w:pPr>
            <w:r w:rsidRPr="0096489F">
              <w:rPr>
                <w:sz w:val="22"/>
                <w:lang w:val="fi-FI"/>
              </w:rPr>
              <w:t>Kaikille kiinteistöille laaditaan huoltokirja ja kunnossapitosuunnitelma.</w:t>
            </w:r>
          </w:p>
        </w:tc>
        <w:tc>
          <w:tcPr>
            <w:tcW w:w="3095" w:type="dxa"/>
            <w:gridSpan w:val="2"/>
          </w:tcPr>
          <w:p w14:paraId="70EA0381" w14:textId="77777777" w:rsidR="004B1CB6" w:rsidRPr="0096489F" w:rsidRDefault="004B1CB6" w:rsidP="00873B29">
            <w:pPr>
              <w:rPr>
                <w:sz w:val="22"/>
                <w:lang w:val="fi-FI"/>
              </w:rPr>
            </w:pPr>
            <w:r w:rsidRPr="0096489F">
              <w:rPr>
                <w:sz w:val="22"/>
                <w:lang w:val="fi-FI"/>
              </w:rPr>
              <w:t xml:space="preserve">Huoltokirjan tehtävät kuitataan ajallaan. </w:t>
            </w:r>
          </w:p>
          <w:p w14:paraId="5C95707C" w14:textId="77777777" w:rsidR="004B1CB6" w:rsidRPr="0096489F" w:rsidRDefault="004B1CB6" w:rsidP="00873B29">
            <w:pPr>
              <w:rPr>
                <w:sz w:val="22"/>
                <w:lang w:val="fi-FI"/>
              </w:rPr>
            </w:pPr>
            <w:r w:rsidRPr="0096489F">
              <w:rPr>
                <w:sz w:val="22"/>
                <w:lang w:val="fi-FI"/>
              </w:rPr>
              <w:t>Vuosikorjaukset suoritetaan suunnitelman mukaisesti.</w:t>
            </w:r>
          </w:p>
          <w:p w14:paraId="6C09325D" w14:textId="77777777" w:rsidR="004B1CB6" w:rsidRPr="0096489F" w:rsidRDefault="004B1CB6" w:rsidP="00873B29">
            <w:pPr>
              <w:rPr>
                <w:sz w:val="22"/>
                <w:lang w:val="fi-FI"/>
              </w:rPr>
            </w:pPr>
          </w:p>
        </w:tc>
      </w:tr>
      <w:tr w:rsidR="004B1CB6" w:rsidRPr="007058ED" w14:paraId="20135350" w14:textId="77777777" w:rsidTr="0096489F">
        <w:tc>
          <w:tcPr>
            <w:tcW w:w="2263" w:type="dxa"/>
            <w:vMerge/>
            <w:shd w:val="clear" w:color="auto" w:fill="DEEAF6" w:themeFill="accent5" w:themeFillTint="33"/>
          </w:tcPr>
          <w:p w14:paraId="5EABEFD3" w14:textId="77777777" w:rsidR="004B1CB6" w:rsidRPr="0096489F" w:rsidRDefault="004B1CB6" w:rsidP="00873B29">
            <w:pPr>
              <w:rPr>
                <w:sz w:val="22"/>
                <w:lang w:val="fi-FI"/>
              </w:rPr>
            </w:pPr>
          </w:p>
        </w:tc>
        <w:tc>
          <w:tcPr>
            <w:tcW w:w="1985" w:type="dxa"/>
          </w:tcPr>
          <w:p w14:paraId="051C6280" w14:textId="77777777" w:rsidR="004B1CB6" w:rsidRPr="0096489F" w:rsidRDefault="004B1CB6" w:rsidP="00873B29">
            <w:pPr>
              <w:rPr>
                <w:sz w:val="22"/>
                <w:lang w:val="fi-FI"/>
              </w:rPr>
            </w:pPr>
            <w:r w:rsidRPr="0096489F">
              <w:rPr>
                <w:sz w:val="22"/>
                <w:lang w:val="fi-FI"/>
              </w:rPr>
              <w:t xml:space="preserve">Vika- ja korjaushistorian seurattavuus ja kerääminen yhteen järjestelmään kaikkien käyttöön. </w:t>
            </w:r>
          </w:p>
        </w:tc>
        <w:tc>
          <w:tcPr>
            <w:tcW w:w="2285" w:type="dxa"/>
          </w:tcPr>
          <w:p w14:paraId="2CFB6ABE" w14:textId="77777777" w:rsidR="004B1CB6" w:rsidRPr="0096489F" w:rsidRDefault="004B1CB6" w:rsidP="00873B29">
            <w:pPr>
              <w:rPr>
                <w:sz w:val="22"/>
                <w:lang w:val="fi-FI"/>
              </w:rPr>
            </w:pPr>
            <w:r w:rsidRPr="0096489F">
              <w:rPr>
                <w:sz w:val="22"/>
                <w:lang w:val="fi-FI"/>
              </w:rPr>
              <w:t>Kiinteistöhallintajärjestelmän käyttöönotto.</w:t>
            </w:r>
          </w:p>
        </w:tc>
        <w:tc>
          <w:tcPr>
            <w:tcW w:w="3095" w:type="dxa"/>
            <w:gridSpan w:val="2"/>
          </w:tcPr>
          <w:p w14:paraId="443AD53D" w14:textId="77777777" w:rsidR="004B1CB6" w:rsidRPr="0096489F" w:rsidRDefault="004B1CB6" w:rsidP="00873B29">
            <w:pPr>
              <w:rPr>
                <w:sz w:val="22"/>
                <w:lang w:val="fi-FI"/>
              </w:rPr>
            </w:pPr>
            <w:r w:rsidRPr="0096489F">
              <w:rPr>
                <w:sz w:val="22"/>
                <w:lang w:val="fi-FI"/>
              </w:rPr>
              <w:t>Kaikki vikailmoitukset kirjataan ja kuitataan kiinteistönhallintajärjestelmässä</w:t>
            </w:r>
          </w:p>
        </w:tc>
      </w:tr>
      <w:tr w:rsidR="004B1CB6" w:rsidRPr="007058ED" w14:paraId="009CF543" w14:textId="77777777" w:rsidTr="0096489F">
        <w:tc>
          <w:tcPr>
            <w:tcW w:w="2263" w:type="dxa"/>
            <w:shd w:val="clear" w:color="auto" w:fill="DEEAF6" w:themeFill="accent5" w:themeFillTint="33"/>
          </w:tcPr>
          <w:p w14:paraId="711D2C1E" w14:textId="77777777" w:rsidR="004B1CB6" w:rsidRPr="0096489F" w:rsidRDefault="004B1CB6" w:rsidP="00873B29">
            <w:pPr>
              <w:rPr>
                <w:sz w:val="22"/>
                <w:lang w:val="fi-FI"/>
              </w:rPr>
            </w:pPr>
            <w:r w:rsidRPr="0096489F">
              <w:rPr>
                <w:sz w:val="22"/>
                <w:lang w:val="fi-FI"/>
              </w:rPr>
              <w:t>Kunnan vuokra-asuntotarjonta vastaa tulevien vuosien investointien tuottamaa kysyntää.  Asuminen on viihtyisää, turvallista ja terveellistä. Vuokra-asuntokantaan kohdistuvaa korjausvelkaa pienennetään suorittamalla peruskorjauksia suunnitelmallisesti ja uudisrakentamista toteutetaan tarpeen mukaan.</w:t>
            </w:r>
          </w:p>
        </w:tc>
        <w:tc>
          <w:tcPr>
            <w:tcW w:w="1985" w:type="dxa"/>
          </w:tcPr>
          <w:p w14:paraId="07326C6B" w14:textId="77777777" w:rsidR="004B1CB6" w:rsidRPr="0096489F" w:rsidRDefault="004B1CB6" w:rsidP="00873B29">
            <w:pPr>
              <w:rPr>
                <w:sz w:val="22"/>
                <w:lang w:val="fi-FI"/>
              </w:rPr>
            </w:pPr>
            <w:r w:rsidRPr="0096489F">
              <w:rPr>
                <w:sz w:val="22"/>
                <w:lang w:val="fi-FI"/>
              </w:rPr>
              <w:t>Kunnan vuokra-asuntojen kunto vastaa turvallisen ja terveellisen asumisen vaatimuksia</w:t>
            </w:r>
          </w:p>
        </w:tc>
        <w:tc>
          <w:tcPr>
            <w:tcW w:w="2285" w:type="dxa"/>
          </w:tcPr>
          <w:p w14:paraId="3475FF8A" w14:textId="77777777" w:rsidR="004B1CB6" w:rsidRPr="0096489F" w:rsidRDefault="004B1CB6" w:rsidP="00873B29">
            <w:pPr>
              <w:rPr>
                <w:sz w:val="22"/>
                <w:lang w:val="fi-FI"/>
              </w:rPr>
            </w:pPr>
            <w:r w:rsidRPr="0096489F">
              <w:rPr>
                <w:sz w:val="22"/>
                <w:lang w:val="fi-FI"/>
              </w:rPr>
              <w:t>Kiinteistöille laadittu kunnossapitosuunnitelma</w:t>
            </w:r>
          </w:p>
        </w:tc>
        <w:tc>
          <w:tcPr>
            <w:tcW w:w="3095" w:type="dxa"/>
            <w:gridSpan w:val="2"/>
          </w:tcPr>
          <w:p w14:paraId="2DD93397" w14:textId="77777777" w:rsidR="004B1CB6" w:rsidRPr="0096489F" w:rsidRDefault="004B1CB6" w:rsidP="00873B29">
            <w:pPr>
              <w:rPr>
                <w:sz w:val="22"/>
                <w:lang w:val="fi-FI"/>
              </w:rPr>
            </w:pPr>
            <w:r w:rsidRPr="0096489F">
              <w:rPr>
                <w:sz w:val="22"/>
                <w:lang w:val="fi-FI"/>
              </w:rPr>
              <w:t>Suunnitellut korjaukset toteutuvat vuosittain</w:t>
            </w:r>
          </w:p>
        </w:tc>
      </w:tr>
    </w:tbl>
    <w:p w14:paraId="500E5412" w14:textId="1DBF38C8" w:rsidR="005E42A0" w:rsidRDefault="005E42A0" w:rsidP="00BC08AA"/>
    <w:p w14:paraId="4BF21883" w14:textId="5A5D24C5" w:rsidR="00707C66" w:rsidRPr="00707C66" w:rsidRDefault="00707C66" w:rsidP="00BC08AA">
      <w:pPr>
        <w:rPr>
          <w:b/>
          <w:bCs/>
        </w:rPr>
      </w:pPr>
      <w:r w:rsidRPr="00707C66">
        <w:rPr>
          <w:b/>
          <w:bCs/>
        </w:rPr>
        <w:lastRenderedPageBreak/>
        <w:t>Tunnusluvut:</w:t>
      </w:r>
    </w:p>
    <w:tbl>
      <w:tblPr>
        <w:tblStyle w:val="TaulukkoRuudukko"/>
        <w:tblW w:w="0" w:type="auto"/>
        <w:tblLook w:val="04A0" w:firstRow="1" w:lastRow="0" w:firstColumn="1" w:lastColumn="0" w:noHBand="0" w:noVBand="1"/>
      </w:tblPr>
      <w:tblGrid>
        <w:gridCol w:w="2407"/>
        <w:gridCol w:w="2407"/>
        <w:gridCol w:w="2407"/>
        <w:gridCol w:w="2407"/>
      </w:tblGrid>
      <w:tr w:rsidR="00707C66" w14:paraId="5967E842" w14:textId="77777777" w:rsidTr="00707C66">
        <w:tc>
          <w:tcPr>
            <w:tcW w:w="2407" w:type="dxa"/>
            <w:shd w:val="clear" w:color="auto" w:fill="B4C6E7" w:themeFill="accent1" w:themeFillTint="66"/>
          </w:tcPr>
          <w:p w14:paraId="62342D3D" w14:textId="77777777" w:rsidR="00707C66" w:rsidRDefault="00707C66" w:rsidP="00BC08AA"/>
        </w:tc>
        <w:tc>
          <w:tcPr>
            <w:tcW w:w="2407" w:type="dxa"/>
            <w:shd w:val="clear" w:color="auto" w:fill="B4C6E7" w:themeFill="accent1" w:themeFillTint="66"/>
          </w:tcPr>
          <w:p w14:paraId="06B86C48" w14:textId="7D65301E" w:rsidR="00707C66" w:rsidRDefault="00707C66" w:rsidP="00BC08AA">
            <w:r>
              <w:t>TP 2019</w:t>
            </w:r>
          </w:p>
        </w:tc>
        <w:tc>
          <w:tcPr>
            <w:tcW w:w="2407" w:type="dxa"/>
            <w:shd w:val="clear" w:color="auto" w:fill="B4C6E7" w:themeFill="accent1" w:themeFillTint="66"/>
          </w:tcPr>
          <w:p w14:paraId="6C1EC7F1" w14:textId="092024E0" w:rsidR="00707C66" w:rsidRDefault="00707C66" w:rsidP="00BC08AA">
            <w:r>
              <w:t>TA 2020</w:t>
            </w:r>
          </w:p>
        </w:tc>
        <w:tc>
          <w:tcPr>
            <w:tcW w:w="2407" w:type="dxa"/>
            <w:shd w:val="clear" w:color="auto" w:fill="B4C6E7" w:themeFill="accent1" w:themeFillTint="66"/>
          </w:tcPr>
          <w:p w14:paraId="73E954D2" w14:textId="0A6AF9FD" w:rsidR="00707C66" w:rsidRDefault="00707C66" w:rsidP="00BC08AA">
            <w:r>
              <w:t>TA 2021</w:t>
            </w:r>
          </w:p>
        </w:tc>
      </w:tr>
      <w:tr w:rsidR="00707C66" w14:paraId="49E9FC94" w14:textId="77777777" w:rsidTr="00707C66">
        <w:tc>
          <w:tcPr>
            <w:tcW w:w="2407" w:type="dxa"/>
            <w:shd w:val="clear" w:color="auto" w:fill="DEEAF6" w:themeFill="accent5" w:themeFillTint="33"/>
          </w:tcPr>
          <w:p w14:paraId="02462271" w14:textId="0B1B93D1" w:rsidR="00707C66" w:rsidRDefault="00707C66" w:rsidP="00BC08AA">
            <w:r>
              <w:t>Vuokrattavia asuntoja</w:t>
            </w:r>
          </w:p>
        </w:tc>
        <w:tc>
          <w:tcPr>
            <w:tcW w:w="2407" w:type="dxa"/>
          </w:tcPr>
          <w:p w14:paraId="57A40332" w14:textId="349383EA" w:rsidR="00707C66" w:rsidRDefault="00707C66" w:rsidP="00BC08AA">
            <w:r>
              <w:t>36</w:t>
            </w:r>
          </w:p>
        </w:tc>
        <w:tc>
          <w:tcPr>
            <w:tcW w:w="2407" w:type="dxa"/>
          </w:tcPr>
          <w:p w14:paraId="4A1B6D35" w14:textId="4C72126D" w:rsidR="00707C66" w:rsidRDefault="00707C66" w:rsidP="00BC08AA">
            <w:r>
              <w:t>36</w:t>
            </w:r>
          </w:p>
        </w:tc>
        <w:tc>
          <w:tcPr>
            <w:tcW w:w="2407" w:type="dxa"/>
          </w:tcPr>
          <w:p w14:paraId="19396525" w14:textId="576C76EC" w:rsidR="00707C66" w:rsidRDefault="00707C66" w:rsidP="00BC08AA">
            <w:r>
              <w:t>36</w:t>
            </w:r>
          </w:p>
        </w:tc>
      </w:tr>
      <w:tr w:rsidR="00707C66" w14:paraId="1F5EB0B3" w14:textId="77777777" w:rsidTr="00707C66">
        <w:tc>
          <w:tcPr>
            <w:tcW w:w="2407" w:type="dxa"/>
            <w:shd w:val="clear" w:color="auto" w:fill="DEEAF6" w:themeFill="accent5" w:themeFillTint="33"/>
          </w:tcPr>
          <w:p w14:paraId="308BA630" w14:textId="33489B7A" w:rsidR="00707C66" w:rsidRDefault="00707C66" w:rsidP="00BC08AA">
            <w:r>
              <w:t>Asuntojen käyttöaste</w:t>
            </w:r>
          </w:p>
        </w:tc>
        <w:tc>
          <w:tcPr>
            <w:tcW w:w="2407" w:type="dxa"/>
          </w:tcPr>
          <w:p w14:paraId="787352E8" w14:textId="13D15242" w:rsidR="00707C66" w:rsidRDefault="00707C66" w:rsidP="00BC08AA"/>
        </w:tc>
        <w:tc>
          <w:tcPr>
            <w:tcW w:w="2407" w:type="dxa"/>
          </w:tcPr>
          <w:p w14:paraId="7B407574" w14:textId="124A6035" w:rsidR="00707C66" w:rsidRDefault="00707C66" w:rsidP="00BC08AA">
            <w:r>
              <w:t>90</w:t>
            </w:r>
          </w:p>
        </w:tc>
        <w:tc>
          <w:tcPr>
            <w:tcW w:w="2407" w:type="dxa"/>
          </w:tcPr>
          <w:p w14:paraId="72E6E7FC" w14:textId="77777777" w:rsidR="00707C66" w:rsidRDefault="00707C66" w:rsidP="00BC08AA"/>
        </w:tc>
      </w:tr>
      <w:tr w:rsidR="00707C66" w14:paraId="57DC5FB1" w14:textId="77777777" w:rsidTr="00707C66">
        <w:tc>
          <w:tcPr>
            <w:tcW w:w="2407" w:type="dxa"/>
            <w:shd w:val="clear" w:color="auto" w:fill="DEEAF6" w:themeFill="accent5" w:themeFillTint="33"/>
          </w:tcPr>
          <w:p w14:paraId="0EAD8A23" w14:textId="0AE77C9E" w:rsidR="00707C66" w:rsidRDefault="00707C66" w:rsidP="00BC08AA">
            <w:r>
              <w:t>Vuokrahakemuksia</w:t>
            </w:r>
          </w:p>
        </w:tc>
        <w:tc>
          <w:tcPr>
            <w:tcW w:w="2407" w:type="dxa"/>
          </w:tcPr>
          <w:p w14:paraId="329922A7" w14:textId="77777777" w:rsidR="00707C66" w:rsidRDefault="00707C66" w:rsidP="00BC08AA"/>
        </w:tc>
        <w:tc>
          <w:tcPr>
            <w:tcW w:w="2407" w:type="dxa"/>
          </w:tcPr>
          <w:p w14:paraId="37D33483" w14:textId="6DA46A2D" w:rsidR="00707C66" w:rsidRDefault="00707C66" w:rsidP="00BC08AA">
            <w:r>
              <w:t>4</w:t>
            </w:r>
          </w:p>
        </w:tc>
        <w:tc>
          <w:tcPr>
            <w:tcW w:w="2407" w:type="dxa"/>
          </w:tcPr>
          <w:p w14:paraId="3C92693F" w14:textId="77777777" w:rsidR="00707C66" w:rsidRDefault="00707C66" w:rsidP="00BC08AA"/>
        </w:tc>
      </w:tr>
      <w:tr w:rsidR="00707C66" w14:paraId="18E316C9" w14:textId="77777777" w:rsidTr="00707C66">
        <w:tc>
          <w:tcPr>
            <w:tcW w:w="2407" w:type="dxa"/>
            <w:shd w:val="clear" w:color="auto" w:fill="DEEAF6" w:themeFill="accent5" w:themeFillTint="33"/>
          </w:tcPr>
          <w:p w14:paraId="57007827" w14:textId="0CB89117" w:rsidR="00707C66" w:rsidRPr="00707C66" w:rsidRDefault="00707C66" w:rsidP="00BC08AA">
            <w:r>
              <w:t>Keskivuokra, €/m</w:t>
            </w:r>
            <w:r>
              <w:rPr>
                <w:vertAlign w:val="superscript"/>
              </w:rPr>
              <w:t>2</w:t>
            </w:r>
          </w:p>
        </w:tc>
        <w:tc>
          <w:tcPr>
            <w:tcW w:w="2407" w:type="dxa"/>
          </w:tcPr>
          <w:p w14:paraId="480E534C" w14:textId="77777777" w:rsidR="00707C66" w:rsidRDefault="00707C66" w:rsidP="00BC08AA"/>
        </w:tc>
        <w:tc>
          <w:tcPr>
            <w:tcW w:w="2407" w:type="dxa"/>
          </w:tcPr>
          <w:p w14:paraId="689E705C" w14:textId="2B569600" w:rsidR="00707C66" w:rsidRDefault="00707C66" w:rsidP="00BC08AA">
            <w:r>
              <w:t>6,99</w:t>
            </w:r>
          </w:p>
        </w:tc>
        <w:tc>
          <w:tcPr>
            <w:tcW w:w="2407" w:type="dxa"/>
          </w:tcPr>
          <w:p w14:paraId="21496CE3" w14:textId="77777777" w:rsidR="00707C66" w:rsidRDefault="00707C66" w:rsidP="00BC08AA"/>
        </w:tc>
      </w:tr>
      <w:tr w:rsidR="00707C66" w14:paraId="074959D4" w14:textId="77777777" w:rsidTr="00707C66">
        <w:tc>
          <w:tcPr>
            <w:tcW w:w="2407" w:type="dxa"/>
            <w:shd w:val="clear" w:color="auto" w:fill="DEEAF6" w:themeFill="accent5" w:themeFillTint="33"/>
          </w:tcPr>
          <w:p w14:paraId="47560442" w14:textId="24A9C3A5" w:rsidR="00707C66" w:rsidRDefault="00707C66" w:rsidP="00BC08AA">
            <w:r>
              <w:t>Asunnon saaneet</w:t>
            </w:r>
          </w:p>
        </w:tc>
        <w:tc>
          <w:tcPr>
            <w:tcW w:w="2407" w:type="dxa"/>
          </w:tcPr>
          <w:p w14:paraId="49EE2AD9" w14:textId="77777777" w:rsidR="00707C66" w:rsidRDefault="00707C66" w:rsidP="00BC08AA"/>
        </w:tc>
        <w:tc>
          <w:tcPr>
            <w:tcW w:w="2407" w:type="dxa"/>
          </w:tcPr>
          <w:p w14:paraId="50EE9CA0" w14:textId="1FC34B50" w:rsidR="00707C66" w:rsidRDefault="00707C66" w:rsidP="00BC08AA">
            <w:r>
              <w:t>4</w:t>
            </w:r>
          </w:p>
        </w:tc>
        <w:tc>
          <w:tcPr>
            <w:tcW w:w="2407" w:type="dxa"/>
          </w:tcPr>
          <w:p w14:paraId="6CFB7F23" w14:textId="77777777" w:rsidR="00707C66" w:rsidRDefault="00707C66" w:rsidP="00BC08AA"/>
        </w:tc>
      </w:tr>
    </w:tbl>
    <w:p w14:paraId="42588F6E" w14:textId="222D02A6" w:rsidR="00707C66" w:rsidRDefault="00707C66" w:rsidP="00BC08AA"/>
    <w:p w14:paraId="33CB51D4" w14:textId="0955A788" w:rsidR="00707C66" w:rsidRDefault="00707C66" w:rsidP="00707C66">
      <w:pPr>
        <w:pStyle w:val="Otsikko3"/>
      </w:pPr>
      <w:bookmarkStart w:id="87" w:name="_Toc58245220"/>
      <w:r>
        <w:t>Talousarvio vuodelle 2021</w:t>
      </w:r>
      <w:bookmarkEnd w:id="87"/>
    </w:p>
    <w:p w14:paraId="3608B23F" w14:textId="77777777" w:rsidR="000211F3" w:rsidRPr="000211F3" w:rsidRDefault="000211F3" w:rsidP="000211F3"/>
    <w:p w14:paraId="64A61182" w14:textId="06AAEA51" w:rsidR="00707C66" w:rsidRDefault="000211F3" w:rsidP="00707C66">
      <w:r w:rsidRPr="000211F3">
        <w:rPr>
          <w:noProof/>
        </w:rPr>
        <w:drawing>
          <wp:inline distT="0" distB="0" distL="0" distR="0" wp14:anchorId="6D4F31DB" wp14:editId="500DA176">
            <wp:extent cx="3450590" cy="2870200"/>
            <wp:effectExtent l="0" t="0" r="0" b="635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0590" cy="2870200"/>
                    </a:xfrm>
                    <a:prstGeom prst="rect">
                      <a:avLst/>
                    </a:prstGeom>
                    <a:noFill/>
                    <a:ln>
                      <a:noFill/>
                    </a:ln>
                  </pic:spPr>
                </pic:pic>
              </a:graphicData>
            </a:graphic>
          </wp:inline>
        </w:drawing>
      </w:r>
    </w:p>
    <w:p w14:paraId="65EBC737" w14:textId="77777777" w:rsidR="000211F3" w:rsidRPr="00707C66" w:rsidRDefault="000211F3" w:rsidP="00707C66"/>
    <w:p w14:paraId="68C44661" w14:textId="0516F49A" w:rsidR="00A10C01" w:rsidRDefault="00681C25" w:rsidP="00B3226A">
      <w:pPr>
        <w:pStyle w:val="Otsikko2"/>
      </w:pPr>
      <w:bookmarkStart w:id="88" w:name="_Toc58245221"/>
      <w:r>
        <w:t>Kiinteistö Oy Lestijärven Liiketalo</w:t>
      </w:r>
      <w:bookmarkEnd w:id="88"/>
    </w:p>
    <w:p w14:paraId="5CB26906" w14:textId="4373E40B" w:rsidR="00681C25" w:rsidRDefault="00681C25" w:rsidP="00681C25"/>
    <w:p w14:paraId="5000642B" w14:textId="3D207479" w:rsidR="00681C25" w:rsidRDefault="00903029" w:rsidP="00681C25">
      <w:r>
        <w:t>Kunnan omistusosuus</w:t>
      </w:r>
      <w:r w:rsidR="009B78B3">
        <w:t xml:space="preserve"> kiinteistöyhtiöstä on 73,3 %. </w:t>
      </w:r>
      <w:r w:rsidR="00764052">
        <w:t xml:space="preserve">Liiketalon vastuuhenkilönä toimii isännöitsijä, joka vuoden 2021 alusta alkaen on </w:t>
      </w:r>
      <w:r w:rsidR="005A1F33">
        <w:t xml:space="preserve">tekninen johtaja. </w:t>
      </w:r>
      <w:r w:rsidR="006D2617">
        <w:t xml:space="preserve">Lisäksi </w:t>
      </w:r>
      <w:r w:rsidR="006D2617" w:rsidRPr="006D2617">
        <w:t>vastuussa yhtiön toiminnasta on kiinteistöyhtiön hallitus.</w:t>
      </w:r>
    </w:p>
    <w:p w14:paraId="21212AAA" w14:textId="16AA34C5" w:rsidR="00945B3F" w:rsidRDefault="003E6BD0" w:rsidP="00681C25">
      <w:r>
        <w:t xml:space="preserve">Lestijärven </w:t>
      </w:r>
      <w:r w:rsidR="00995DAE">
        <w:t xml:space="preserve">Liiketalon </w:t>
      </w:r>
      <w:r w:rsidR="006D7E61" w:rsidRPr="006D7E61">
        <w:t>toiminta-ajatuksena on omistaa ja hallita kunnassa</w:t>
      </w:r>
      <w:r w:rsidR="00A42362">
        <w:t xml:space="preserve"> liiketaloa. </w:t>
      </w:r>
    </w:p>
    <w:p w14:paraId="1AB72FED" w14:textId="1AEFB537" w:rsidR="00307C87" w:rsidRPr="00EA7FCF" w:rsidRDefault="00307C87" w:rsidP="00681C25">
      <w:pPr>
        <w:rPr>
          <w:b/>
          <w:bCs/>
        </w:rPr>
      </w:pPr>
      <w:r w:rsidRPr="00EA7FCF">
        <w:rPr>
          <w:b/>
          <w:bCs/>
        </w:rPr>
        <w:t>Tavoitteet:</w:t>
      </w:r>
    </w:p>
    <w:tbl>
      <w:tblPr>
        <w:tblStyle w:val="TaulukkoRuudukko"/>
        <w:tblW w:w="0" w:type="auto"/>
        <w:tblLook w:val="04A0" w:firstRow="1" w:lastRow="0" w:firstColumn="1" w:lastColumn="0" w:noHBand="0" w:noVBand="1"/>
      </w:tblPr>
      <w:tblGrid>
        <w:gridCol w:w="3209"/>
        <w:gridCol w:w="3209"/>
        <w:gridCol w:w="3210"/>
      </w:tblGrid>
      <w:tr w:rsidR="00324662" w14:paraId="2ECA2194" w14:textId="77777777" w:rsidTr="00D100AB">
        <w:tc>
          <w:tcPr>
            <w:tcW w:w="3209" w:type="dxa"/>
            <w:shd w:val="clear" w:color="auto" w:fill="B4C6E7" w:themeFill="accent1" w:themeFillTint="66"/>
          </w:tcPr>
          <w:p w14:paraId="40E0DDD4" w14:textId="330C591B" w:rsidR="00324662" w:rsidRDefault="00324662" w:rsidP="00681C25">
            <w:r>
              <w:t>Tavoite</w:t>
            </w:r>
          </w:p>
        </w:tc>
        <w:tc>
          <w:tcPr>
            <w:tcW w:w="3209" w:type="dxa"/>
            <w:shd w:val="clear" w:color="auto" w:fill="B4C6E7" w:themeFill="accent1" w:themeFillTint="66"/>
          </w:tcPr>
          <w:p w14:paraId="0DAAEB74" w14:textId="4A4EA4AA" w:rsidR="00324662" w:rsidRDefault="00324662" w:rsidP="00681C25">
            <w:r>
              <w:t>Mittari</w:t>
            </w:r>
          </w:p>
        </w:tc>
        <w:tc>
          <w:tcPr>
            <w:tcW w:w="3210" w:type="dxa"/>
            <w:shd w:val="clear" w:color="auto" w:fill="B4C6E7" w:themeFill="accent1" w:themeFillTint="66"/>
          </w:tcPr>
          <w:p w14:paraId="71178805" w14:textId="6EE2DEA4" w:rsidR="00324662" w:rsidRDefault="00A06F1A" w:rsidP="00681C25">
            <w:r>
              <w:t>Mittarin tavoitearvo</w:t>
            </w:r>
          </w:p>
        </w:tc>
      </w:tr>
      <w:tr w:rsidR="00324662" w14:paraId="6DDCF43F" w14:textId="77777777" w:rsidTr="00D100AB">
        <w:tc>
          <w:tcPr>
            <w:tcW w:w="3209" w:type="dxa"/>
            <w:shd w:val="clear" w:color="auto" w:fill="DEEAF6" w:themeFill="accent5" w:themeFillTint="33"/>
          </w:tcPr>
          <w:p w14:paraId="1B76E4B0" w14:textId="1217DA43" w:rsidR="00324662" w:rsidRDefault="004A549C" w:rsidP="00681C25">
            <w:r>
              <w:t>Hyvien toimitilojen tarjoaminen osakkaille</w:t>
            </w:r>
          </w:p>
        </w:tc>
        <w:tc>
          <w:tcPr>
            <w:tcW w:w="3209" w:type="dxa"/>
          </w:tcPr>
          <w:p w14:paraId="3B2FF713" w14:textId="23A58D11" w:rsidR="00324662" w:rsidRDefault="004A549C" w:rsidP="00681C25">
            <w:r>
              <w:t>Osakkaiden tyytyväisyys</w:t>
            </w:r>
          </w:p>
        </w:tc>
        <w:tc>
          <w:tcPr>
            <w:tcW w:w="3210" w:type="dxa"/>
          </w:tcPr>
          <w:p w14:paraId="3A266427" w14:textId="19E2BCA4" w:rsidR="00324662" w:rsidRDefault="00F32804" w:rsidP="00681C25">
            <w:r>
              <w:t>Osakkaiden tyytyväisyys</w:t>
            </w:r>
          </w:p>
        </w:tc>
      </w:tr>
      <w:tr w:rsidR="00324662" w14:paraId="7BD00BC4" w14:textId="77777777" w:rsidTr="00D100AB">
        <w:tc>
          <w:tcPr>
            <w:tcW w:w="3209" w:type="dxa"/>
            <w:shd w:val="clear" w:color="auto" w:fill="DEEAF6" w:themeFill="accent5" w:themeFillTint="33"/>
          </w:tcPr>
          <w:p w14:paraId="50930B0C" w14:textId="01CA6C09" w:rsidR="00324662" w:rsidRDefault="005E2CF2" w:rsidP="00681C25">
            <w:r>
              <w:t>Vastiketason pitäminen kohtuullisena</w:t>
            </w:r>
          </w:p>
        </w:tc>
        <w:tc>
          <w:tcPr>
            <w:tcW w:w="3209" w:type="dxa"/>
          </w:tcPr>
          <w:p w14:paraId="341BB66F" w14:textId="465B708F" w:rsidR="00324662" w:rsidRDefault="00EC477C" w:rsidP="00681C25">
            <w:r>
              <w:t>Vastiketason vertailu aiempiin vuosiin</w:t>
            </w:r>
          </w:p>
        </w:tc>
        <w:tc>
          <w:tcPr>
            <w:tcW w:w="3210" w:type="dxa"/>
          </w:tcPr>
          <w:p w14:paraId="26328975" w14:textId="591E0EFB" w:rsidR="00324662" w:rsidRDefault="00363432" w:rsidP="00681C25">
            <w:r>
              <w:t>Vastikkeen korotus enintään 5 %</w:t>
            </w:r>
          </w:p>
        </w:tc>
      </w:tr>
    </w:tbl>
    <w:p w14:paraId="7907D059" w14:textId="29CEF208" w:rsidR="00307C87" w:rsidRDefault="00307C87" w:rsidP="00681C25"/>
    <w:p w14:paraId="0327DFF9" w14:textId="4C04CBE2" w:rsidR="00D100AB" w:rsidRDefault="006C7461" w:rsidP="00681C25">
      <w:r>
        <w:lastRenderedPageBreak/>
        <w:t xml:space="preserve">Suunnitelmavuosien </w:t>
      </w:r>
      <w:r w:rsidR="00234FE9">
        <w:t>2021–2023</w:t>
      </w:r>
      <w:r w:rsidR="0067700E">
        <w:t xml:space="preserve"> tavoitteina on lisäksi huomioida y</w:t>
      </w:r>
      <w:r w:rsidR="006F3BD5">
        <w:t xml:space="preserve">hteiskunnalliset, taloudelliset ja </w:t>
      </w:r>
      <w:r w:rsidR="00055005">
        <w:t xml:space="preserve">osakkaiden tarpeiden mukaiset muutokset ja kehittää </w:t>
      </w:r>
      <w:r w:rsidR="00FC7552">
        <w:t xml:space="preserve">taloyhtiötä niiden mukaisesti. </w:t>
      </w:r>
      <w:r w:rsidR="00BD4593">
        <w:t xml:space="preserve">Lisäksi pyritään pitämään kiinteistö hyvässä kunnossa huolehtimalla </w:t>
      </w:r>
      <w:r w:rsidR="00603D7A">
        <w:t>vuosikorjauksista ajallaan.</w:t>
      </w:r>
    </w:p>
    <w:p w14:paraId="6F0E8553" w14:textId="27BA43CA" w:rsidR="00707C66" w:rsidRPr="004467A0" w:rsidRDefault="00707C66" w:rsidP="00681C25">
      <w:pPr>
        <w:rPr>
          <w:b/>
          <w:bCs/>
        </w:rPr>
      </w:pPr>
      <w:r w:rsidRPr="004467A0">
        <w:rPr>
          <w:b/>
          <w:bCs/>
        </w:rPr>
        <w:t>Tunnusluvut:</w:t>
      </w:r>
    </w:p>
    <w:tbl>
      <w:tblPr>
        <w:tblStyle w:val="TaulukkoRuudukko"/>
        <w:tblW w:w="0" w:type="auto"/>
        <w:tblLook w:val="04A0" w:firstRow="1" w:lastRow="0" w:firstColumn="1" w:lastColumn="0" w:noHBand="0" w:noVBand="1"/>
      </w:tblPr>
      <w:tblGrid>
        <w:gridCol w:w="2547"/>
        <w:gridCol w:w="2267"/>
        <w:gridCol w:w="2407"/>
        <w:gridCol w:w="2407"/>
      </w:tblGrid>
      <w:tr w:rsidR="00707C66" w14:paraId="16DDD0E2" w14:textId="77777777" w:rsidTr="00707C66">
        <w:tc>
          <w:tcPr>
            <w:tcW w:w="2547" w:type="dxa"/>
            <w:shd w:val="clear" w:color="auto" w:fill="B4C6E7" w:themeFill="accent1" w:themeFillTint="66"/>
          </w:tcPr>
          <w:p w14:paraId="13CDCEC3" w14:textId="77777777" w:rsidR="00707C66" w:rsidRDefault="00707C66" w:rsidP="00681C25"/>
        </w:tc>
        <w:tc>
          <w:tcPr>
            <w:tcW w:w="2267" w:type="dxa"/>
            <w:shd w:val="clear" w:color="auto" w:fill="B4C6E7" w:themeFill="accent1" w:themeFillTint="66"/>
          </w:tcPr>
          <w:p w14:paraId="5981DA97" w14:textId="2833B0F9" w:rsidR="00707C66" w:rsidRDefault="00707C66" w:rsidP="00681C25">
            <w:r>
              <w:t>TP 2019</w:t>
            </w:r>
          </w:p>
        </w:tc>
        <w:tc>
          <w:tcPr>
            <w:tcW w:w="2407" w:type="dxa"/>
            <w:shd w:val="clear" w:color="auto" w:fill="B4C6E7" w:themeFill="accent1" w:themeFillTint="66"/>
          </w:tcPr>
          <w:p w14:paraId="65ABC532" w14:textId="274C5B1D" w:rsidR="00707C66" w:rsidRDefault="00707C66" w:rsidP="00681C25">
            <w:r>
              <w:t>TA 2020</w:t>
            </w:r>
          </w:p>
        </w:tc>
        <w:tc>
          <w:tcPr>
            <w:tcW w:w="2407" w:type="dxa"/>
            <w:shd w:val="clear" w:color="auto" w:fill="B4C6E7" w:themeFill="accent1" w:themeFillTint="66"/>
          </w:tcPr>
          <w:p w14:paraId="09B8F00D" w14:textId="1EC986DC" w:rsidR="00707C66" w:rsidRDefault="00707C66" w:rsidP="00681C25">
            <w:r>
              <w:t>TA2021</w:t>
            </w:r>
          </w:p>
        </w:tc>
      </w:tr>
      <w:tr w:rsidR="00707C66" w14:paraId="675627DC" w14:textId="77777777" w:rsidTr="00707C66">
        <w:tc>
          <w:tcPr>
            <w:tcW w:w="2547" w:type="dxa"/>
            <w:shd w:val="clear" w:color="auto" w:fill="DEEAF6" w:themeFill="accent5" w:themeFillTint="33"/>
          </w:tcPr>
          <w:p w14:paraId="56A31D61" w14:textId="589BF1E2" w:rsidR="00707C66" w:rsidRPr="00707C66" w:rsidRDefault="00707C66" w:rsidP="00681C25">
            <w:pPr>
              <w:rPr>
                <w:vertAlign w:val="superscript"/>
              </w:rPr>
            </w:pPr>
            <w:r>
              <w:t>Vastikeneliöt, m</w:t>
            </w:r>
            <w:r>
              <w:rPr>
                <w:vertAlign w:val="superscript"/>
              </w:rPr>
              <w:t>2</w:t>
            </w:r>
          </w:p>
        </w:tc>
        <w:tc>
          <w:tcPr>
            <w:tcW w:w="2267" w:type="dxa"/>
          </w:tcPr>
          <w:p w14:paraId="4AAB03AE" w14:textId="27D2F873" w:rsidR="00707C66" w:rsidRDefault="00707C66" w:rsidP="00681C25">
            <w:r>
              <w:t>707</w:t>
            </w:r>
          </w:p>
        </w:tc>
        <w:tc>
          <w:tcPr>
            <w:tcW w:w="2407" w:type="dxa"/>
          </w:tcPr>
          <w:p w14:paraId="1DB90434" w14:textId="6153807F" w:rsidR="00707C66" w:rsidRDefault="00707C66" w:rsidP="00681C25">
            <w:r>
              <w:t>707</w:t>
            </w:r>
          </w:p>
        </w:tc>
        <w:tc>
          <w:tcPr>
            <w:tcW w:w="2407" w:type="dxa"/>
          </w:tcPr>
          <w:p w14:paraId="5DE2F822" w14:textId="280F89CC" w:rsidR="00707C66" w:rsidRDefault="00707C66" w:rsidP="00681C25">
            <w:r>
              <w:t>707</w:t>
            </w:r>
          </w:p>
        </w:tc>
      </w:tr>
      <w:tr w:rsidR="00707C66" w14:paraId="02434937" w14:textId="77777777" w:rsidTr="00707C66">
        <w:tc>
          <w:tcPr>
            <w:tcW w:w="2547" w:type="dxa"/>
            <w:shd w:val="clear" w:color="auto" w:fill="DEEAF6" w:themeFill="accent5" w:themeFillTint="33"/>
          </w:tcPr>
          <w:p w14:paraId="6F441842" w14:textId="08E5B3EC" w:rsidR="00707C66" w:rsidRPr="00707C66" w:rsidRDefault="00707C66" w:rsidP="00681C25">
            <w:pPr>
              <w:rPr>
                <w:vertAlign w:val="superscript"/>
              </w:rPr>
            </w:pPr>
            <w:r>
              <w:t>Vuokrattavia tiloja, m</w:t>
            </w:r>
            <w:r>
              <w:rPr>
                <w:vertAlign w:val="superscript"/>
              </w:rPr>
              <w:t>2</w:t>
            </w:r>
          </w:p>
        </w:tc>
        <w:tc>
          <w:tcPr>
            <w:tcW w:w="2267" w:type="dxa"/>
          </w:tcPr>
          <w:p w14:paraId="2263870D" w14:textId="555A5B12" w:rsidR="00707C66" w:rsidRDefault="00707C66" w:rsidP="00681C25">
            <w:r>
              <w:t xml:space="preserve">92 </w:t>
            </w:r>
          </w:p>
        </w:tc>
        <w:tc>
          <w:tcPr>
            <w:tcW w:w="2407" w:type="dxa"/>
          </w:tcPr>
          <w:p w14:paraId="5F40C6ED" w14:textId="5B9E55F0" w:rsidR="00707C66" w:rsidRDefault="00707C66" w:rsidP="00681C25">
            <w:r>
              <w:t>92</w:t>
            </w:r>
          </w:p>
        </w:tc>
        <w:tc>
          <w:tcPr>
            <w:tcW w:w="2407" w:type="dxa"/>
          </w:tcPr>
          <w:p w14:paraId="531C5DB2" w14:textId="79C1E9A2" w:rsidR="00707C66" w:rsidRDefault="00707C66" w:rsidP="00681C25">
            <w:r>
              <w:t>92</w:t>
            </w:r>
          </w:p>
        </w:tc>
      </w:tr>
      <w:tr w:rsidR="00707C66" w14:paraId="2BA333AC" w14:textId="77777777" w:rsidTr="00707C66">
        <w:tc>
          <w:tcPr>
            <w:tcW w:w="2547" w:type="dxa"/>
            <w:shd w:val="clear" w:color="auto" w:fill="DEEAF6" w:themeFill="accent5" w:themeFillTint="33"/>
          </w:tcPr>
          <w:p w14:paraId="6A5C6465" w14:textId="5E6EFC9C" w:rsidR="00707C66" w:rsidRDefault="00707C66" w:rsidP="00681C25">
            <w:r>
              <w:t>Tilojen käyttöaste</w:t>
            </w:r>
          </w:p>
        </w:tc>
        <w:tc>
          <w:tcPr>
            <w:tcW w:w="2267" w:type="dxa"/>
          </w:tcPr>
          <w:p w14:paraId="75847758" w14:textId="3AB4D893" w:rsidR="00707C66" w:rsidRDefault="00707C66" w:rsidP="00681C25">
            <w:r>
              <w:t>100</w:t>
            </w:r>
          </w:p>
        </w:tc>
        <w:tc>
          <w:tcPr>
            <w:tcW w:w="2407" w:type="dxa"/>
          </w:tcPr>
          <w:p w14:paraId="75E35716" w14:textId="1FF3489F" w:rsidR="00707C66" w:rsidRDefault="00707C66" w:rsidP="00681C25">
            <w:r>
              <w:t>100</w:t>
            </w:r>
          </w:p>
        </w:tc>
        <w:tc>
          <w:tcPr>
            <w:tcW w:w="2407" w:type="dxa"/>
          </w:tcPr>
          <w:p w14:paraId="2D90EB64" w14:textId="01BE840A" w:rsidR="00707C66" w:rsidRDefault="00707C66" w:rsidP="00681C25">
            <w:r>
              <w:t>100</w:t>
            </w:r>
          </w:p>
        </w:tc>
      </w:tr>
      <w:tr w:rsidR="00707C66" w14:paraId="04BC87B0" w14:textId="77777777" w:rsidTr="00707C66">
        <w:trPr>
          <w:trHeight w:val="266"/>
        </w:trPr>
        <w:tc>
          <w:tcPr>
            <w:tcW w:w="2547" w:type="dxa"/>
            <w:shd w:val="clear" w:color="auto" w:fill="DEEAF6" w:themeFill="accent5" w:themeFillTint="33"/>
          </w:tcPr>
          <w:p w14:paraId="2F0206E1" w14:textId="36A2C99E" w:rsidR="00707C66" w:rsidRPr="00707C66" w:rsidRDefault="00707C66" w:rsidP="00681C25">
            <w:pPr>
              <w:rPr>
                <w:vertAlign w:val="superscript"/>
              </w:rPr>
            </w:pPr>
            <w:r>
              <w:t>Vastike, €/m</w:t>
            </w:r>
            <w:r>
              <w:rPr>
                <w:vertAlign w:val="superscript"/>
              </w:rPr>
              <w:t>2</w:t>
            </w:r>
          </w:p>
        </w:tc>
        <w:tc>
          <w:tcPr>
            <w:tcW w:w="2267" w:type="dxa"/>
          </w:tcPr>
          <w:p w14:paraId="7BCEC4D2" w14:textId="77777777" w:rsidR="00707C66" w:rsidRDefault="00707C66" w:rsidP="00681C25"/>
        </w:tc>
        <w:tc>
          <w:tcPr>
            <w:tcW w:w="2407" w:type="dxa"/>
          </w:tcPr>
          <w:p w14:paraId="46619962" w14:textId="5E4CE004" w:rsidR="00707C66" w:rsidRDefault="00707C66" w:rsidP="00681C25">
            <w:r>
              <w:t>3,10</w:t>
            </w:r>
          </w:p>
        </w:tc>
        <w:tc>
          <w:tcPr>
            <w:tcW w:w="2407" w:type="dxa"/>
          </w:tcPr>
          <w:p w14:paraId="2946306D" w14:textId="77777777" w:rsidR="00707C66" w:rsidRDefault="00707C66" w:rsidP="00681C25"/>
        </w:tc>
      </w:tr>
    </w:tbl>
    <w:p w14:paraId="2FC75A0D" w14:textId="5415C27A" w:rsidR="00707C66" w:rsidRDefault="00707C66" w:rsidP="00681C25"/>
    <w:p w14:paraId="61D29E1B" w14:textId="368F531A" w:rsidR="00707C66" w:rsidRDefault="00707C66" w:rsidP="00707C66">
      <w:pPr>
        <w:pStyle w:val="Otsikko3"/>
      </w:pPr>
      <w:bookmarkStart w:id="89" w:name="_Toc58245222"/>
      <w:r>
        <w:t>Talousarvio vuodelle 2021</w:t>
      </w:r>
      <w:bookmarkEnd w:id="89"/>
    </w:p>
    <w:p w14:paraId="3373CEC2" w14:textId="77777777" w:rsidR="000211F3" w:rsidRPr="000211F3" w:rsidRDefault="000211F3" w:rsidP="000211F3"/>
    <w:p w14:paraId="53184C09" w14:textId="77B003D1" w:rsidR="004467A0" w:rsidRPr="004467A0" w:rsidRDefault="000211F3" w:rsidP="004467A0">
      <w:r w:rsidRPr="000211F3">
        <w:rPr>
          <w:noProof/>
        </w:rPr>
        <w:drawing>
          <wp:inline distT="0" distB="0" distL="0" distR="0" wp14:anchorId="770AE519" wp14:editId="60B0BF84">
            <wp:extent cx="3450590" cy="3061335"/>
            <wp:effectExtent l="0" t="0" r="0" b="571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0590" cy="3061335"/>
                    </a:xfrm>
                    <a:prstGeom prst="rect">
                      <a:avLst/>
                    </a:prstGeom>
                    <a:noFill/>
                    <a:ln>
                      <a:noFill/>
                    </a:ln>
                  </pic:spPr>
                </pic:pic>
              </a:graphicData>
            </a:graphic>
          </wp:inline>
        </w:drawing>
      </w:r>
    </w:p>
    <w:p w14:paraId="2751B984" w14:textId="3FE1451D" w:rsidR="005E42A0" w:rsidRDefault="005E42A0" w:rsidP="00BC08AA"/>
    <w:p w14:paraId="40253E34" w14:textId="75D52F11" w:rsidR="007E18F9" w:rsidRDefault="007E18F9" w:rsidP="007E18F9">
      <w:pPr>
        <w:pStyle w:val="Otsikko2"/>
      </w:pPr>
      <w:bookmarkStart w:id="90" w:name="_Toc58245223"/>
      <w:r>
        <w:t>Lestijärven kunnan yhteisökehitys Oy</w:t>
      </w:r>
      <w:bookmarkEnd w:id="90"/>
    </w:p>
    <w:p w14:paraId="0E7B9D49" w14:textId="374DA19B" w:rsidR="007E18F9" w:rsidRDefault="007E18F9" w:rsidP="007E18F9"/>
    <w:p w14:paraId="383D97F8" w14:textId="66895844" w:rsidR="007E18F9" w:rsidRDefault="007E18F9" w:rsidP="007E18F9">
      <w:r w:rsidRPr="007E18F9">
        <w:t>Kunnan omistusosuus yhtiöstä on</w:t>
      </w:r>
      <w:r>
        <w:t xml:space="preserve"> 100 %. LYK Oy:n vastuuhenkilönä toimii toimitusjohtaja Mirva Vilppola. Hänen lisäkseen vastuussa yhtiön toiminnasta on kiinteistöyhtiön hallitus.</w:t>
      </w:r>
    </w:p>
    <w:p w14:paraId="3E0C16D9" w14:textId="4EDF1F02" w:rsidR="007E18F9" w:rsidRDefault="007E18F9" w:rsidP="007E18F9">
      <w:r>
        <w:t xml:space="preserve">Yhteisökehityksen toiminta-ajatuksena on </w:t>
      </w:r>
      <w:r w:rsidR="005E5C72">
        <w:t>omistaa ja hallita sekä vuokrata Lestijärven kunnassa teollisuuskiinteistöjä.</w:t>
      </w:r>
    </w:p>
    <w:p w14:paraId="60B577F3" w14:textId="3338EF62" w:rsidR="005E5C72" w:rsidRPr="00707C66" w:rsidRDefault="005E5C72" w:rsidP="007E18F9">
      <w:pPr>
        <w:rPr>
          <w:b/>
          <w:bCs/>
        </w:rPr>
      </w:pPr>
      <w:r w:rsidRPr="00707C66">
        <w:rPr>
          <w:b/>
          <w:bCs/>
        </w:rPr>
        <w:t>Tavoitteet:</w:t>
      </w:r>
    </w:p>
    <w:tbl>
      <w:tblPr>
        <w:tblStyle w:val="TaulukkoRuudukko"/>
        <w:tblW w:w="0" w:type="auto"/>
        <w:tblLook w:val="04A0" w:firstRow="1" w:lastRow="0" w:firstColumn="1" w:lastColumn="0" w:noHBand="0" w:noVBand="1"/>
      </w:tblPr>
      <w:tblGrid>
        <w:gridCol w:w="3209"/>
        <w:gridCol w:w="3209"/>
        <w:gridCol w:w="3210"/>
      </w:tblGrid>
      <w:tr w:rsidR="005E5C72" w14:paraId="15CCD0D9" w14:textId="77777777" w:rsidTr="00707C66">
        <w:tc>
          <w:tcPr>
            <w:tcW w:w="3209" w:type="dxa"/>
            <w:shd w:val="clear" w:color="auto" w:fill="B4C6E7" w:themeFill="accent1" w:themeFillTint="66"/>
          </w:tcPr>
          <w:p w14:paraId="45BD050C" w14:textId="1F507E8C" w:rsidR="005E5C72" w:rsidRDefault="005E5C72" w:rsidP="007E18F9">
            <w:r>
              <w:t>Tavoite</w:t>
            </w:r>
          </w:p>
        </w:tc>
        <w:tc>
          <w:tcPr>
            <w:tcW w:w="3209" w:type="dxa"/>
            <w:shd w:val="clear" w:color="auto" w:fill="B4C6E7" w:themeFill="accent1" w:themeFillTint="66"/>
          </w:tcPr>
          <w:p w14:paraId="7F776C55" w14:textId="373138FE" w:rsidR="005E5C72" w:rsidRDefault="005E5C72" w:rsidP="007E18F9">
            <w:r>
              <w:t>Mittari</w:t>
            </w:r>
          </w:p>
        </w:tc>
        <w:tc>
          <w:tcPr>
            <w:tcW w:w="3210" w:type="dxa"/>
            <w:shd w:val="clear" w:color="auto" w:fill="B4C6E7" w:themeFill="accent1" w:themeFillTint="66"/>
          </w:tcPr>
          <w:p w14:paraId="2383E3F4" w14:textId="5B37169B" w:rsidR="005E5C72" w:rsidRDefault="005E5C72" w:rsidP="007E18F9">
            <w:r>
              <w:t>Mittarin tavoitearvo</w:t>
            </w:r>
          </w:p>
        </w:tc>
      </w:tr>
      <w:tr w:rsidR="005E5C72" w14:paraId="10B8FD13" w14:textId="77777777" w:rsidTr="00707C66">
        <w:tc>
          <w:tcPr>
            <w:tcW w:w="3209" w:type="dxa"/>
            <w:shd w:val="clear" w:color="auto" w:fill="DEEAF6" w:themeFill="accent5" w:themeFillTint="33"/>
          </w:tcPr>
          <w:p w14:paraId="6D74DA10" w14:textId="13FE34BF" w:rsidR="005E5C72" w:rsidRDefault="00707C66" w:rsidP="007E18F9">
            <w:r>
              <w:t>Hyvien toimitilojen tarjoaminen</w:t>
            </w:r>
          </w:p>
        </w:tc>
        <w:tc>
          <w:tcPr>
            <w:tcW w:w="3209" w:type="dxa"/>
          </w:tcPr>
          <w:p w14:paraId="36DE91B9" w14:textId="7E9DF8BA" w:rsidR="005E5C72" w:rsidRDefault="00707C66" w:rsidP="007E18F9">
            <w:r>
              <w:t>Vuokralaisten pysyvyys</w:t>
            </w:r>
          </w:p>
        </w:tc>
        <w:tc>
          <w:tcPr>
            <w:tcW w:w="3210" w:type="dxa"/>
          </w:tcPr>
          <w:p w14:paraId="13892E11" w14:textId="2BA8499E" w:rsidR="005E5C72" w:rsidRDefault="00707C66" w:rsidP="007E18F9">
            <w:r>
              <w:t>Vuokralaisten tyytyväisyys</w:t>
            </w:r>
          </w:p>
        </w:tc>
      </w:tr>
      <w:tr w:rsidR="005E5C72" w14:paraId="72BE5691" w14:textId="77777777" w:rsidTr="00707C66">
        <w:tc>
          <w:tcPr>
            <w:tcW w:w="3209" w:type="dxa"/>
            <w:shd w:val="clear" w:color="auto" w:fill="DEEAF6" w:themeFill="accent5" w:themeFillTint="33"/>
          </w:tcPr>
          <w:p w14:paraId="23D16C8A" w14:textId="251101B6" w:rsidR="005E5C72" w:rsidRDefault="00707C66" w:rsidP="007E18F9">
            <w:r>
              <w:t>Käyttöasteen nostaminen</w:t>
            </w:r>
          </w:p>
        </w:tc>
        <w:tc>
          <w:tcPr>
            <w:tcW w:w="3209" w:type="dxa"/>
          </w:tcPr>
          <w:p w14:paraId="343DAB2C" w14:textId="0104203E" w:rsidR="005E5C72" w:rsidRDefault="00707C66" w:rsidP="007E18F9">
            <w:r>
              <w:t>Käyttöaste</w:t>
            </w:r>
          </w:p>
        </w:tc>
        <w:tc>
          <w:tcPr>
            <w:tcW w:w="3210" w:type="dxa"/>
          </w:tcPr>
          <w:p w14:paraId="3CDC83F0" w14:textId="315C7BB8" w:rsidR="005E5C72" w:rsidRDefault="00707C66" w:rsidP="007E18F9">
            <w:r>
              <w:t>Käyttöaste 80 %</w:t>
            </w:r>
          </w:p>
        </w:tc>
      </w:tr>
    </w:tbl>
    <w:p w14:paraId="0326A5C8" w14:textId="6629D0D4" w:rsidR="00707C66" w:rsidRDefault="00707C66" w:rsidP="007E18F9">
      <w:r>
        <w:lastRenderedPageBreak/>
        <w:t>Suunnitelmavuosille 2021–2023 tavoitteina on lisäksi huomioida yhteiskunnalliset, taloudelliset ja yrittäjien tarpeiden mukaiset muutokset ja kehittää teollisuustiloja niiden mukaisesti. Lisäksi pyritään pitämään kiinteistöt hyvässä kunnossa peruskorjaamalla tiloja ja huolehtimalla vuosikorjauksista ajoissa.</w:t>
      </w:r>
    </w:p>
    <w:p w14:paraId="6D3D53DE" w14:textId="6441A977" w:rsidR="004467A0" w:rsidRPr="004467A0" w:rsidRDefault="004467A0" w:rsidP="007E18F9">
      <w:pPr>
        <w:rPr>
          <w:b/>
          <w:bCs/>
        </w:rPr>
      </w:pPr>
      <w:r w:rsidRPr="004467A0">
        <w:rPr>
          <w:b/>
          <w:bCs/>
        </w:rPr>
        <w:t>Tunnusluvut:</w:t>
      </w:r>
    </w:p>
    <w:tbl>
      <w:tblPr>
        <w:tblStyle w:val="TaulukkoRuudukko"/>
        <w:tblW w:w="0" w:type="auto"/>
        <w:tblLook w:val="04A0" w:firstRow="1" w:lastRow="0" w:firstColumn="1" w:lastColumn="0" w:noHBand="0" w:noVBand="1"/>
      </w:tblPr>
      <w:tblGrid>
        <w:gridCol w:w="2972"/>
        <w:gridCol w:w="2126"/>
        <w:gridCol w:w="2123"/>
        <w:gridCol w:w="2407"/>
      </w:tblGrid>
      <w:tr w:rsidR="004467A0" w14:paraId="220049AB" w14:textId="77777777" w:rsidTr="004467A0">
        <w:tc>
          <w:tcPr>
            <w:tcW w:w="2972" w:type="dxa"/>
            <w:shd w:val="clear" w:color="auto" w:fill="B4C6E7" w:themeFill="accent1" w:themeFillTint="66"/>
          </w:tcPr>
          <w:p w14:paraId="5613A381" w14:textId="77777777" w:rsidR="004467A0" w:rsidRDefault="004467A0" w:rsidP="007E18F9"/>
        </w:tc>
        <w:tc>
          <w:tcPr>
            <w:tcW w:w="2126" w:type="dxa"/>
            <w:shd w:val="clear" w:color="auto" w:fill="B4C6E7" w:themeFill="accent1" w:themeFillTint="66"/>
          </w:tcPr>
          <w:p w14:paraId="4A7477FC" w14:textId="19D116C3" w:rsidR="004467A0" w:rsidRDefault="004467A0" w:rsidP="007E18F9">
            <w:r>
              <w:t>TP 2019</w:t>
            </w:r>
          </w:p>
        </w:tc>
        <w:tc>
          <w:tcPr>
            <w:tcW w:w="2123" w:type="dxa"/>
            <w:shd w:val="clear" w:color="auto" w:fill="B4C6E7" w:themeFill="accent1" w:themeFillTint="66"/>
          </w:tcPr>
          <w:p w14:paraId="712BDC81" w14:textId="7BCF8922" w:rsidR="004467A0" w:rsidRDefault="004467A0" w:rsidP="007E18F9">
            <w:r>
              <w:t>TA 2020</w:t>
            </w:r>
          </w:p>
        </w:tc>
        <w:tc>
          <w:tcPr>
            <w:tcW w:w="2407" w:type="dxa"/>
            <w:shd w:val="clear" w:color="auto" w:fill="B4C6E7" w:themeFill="accent1" w:themeFillTint="66"/>
          </w:tcPr>
          <w:p w14:paraId="3AB73886" w14:textId="006552CA" w:rsidR="004467A0" w:rsidRDefault="004467A0" w:rsidP="007E18F9">
            <w:r>
              <w:t>TA 2021</w:t>
            </w:r>
          </w:p>
        </w:tc>
      </w:tr>
      <w:tr w:rsidR="004467A0" w14:paraId="219FC49E" w14:textId="77777777" w:rsidTr="004467A0">
        <w:tc>
          <w:tcPr>
            <w:tcW w:w="2972" w:type="dxa"/>
            <w:shd w:val="clear" w:color="auto" w:fill="DEEAF6" w:themeFill="accent5" w:themeFillTint="33"/>
          </w:tcPr>
          <w:p w14:paraId="0016E890" w14:textId="4CCD45B8" w:rsidR="004467A0" w:rsidRPr="004467A0" w:rsidRDefault="004467A0" w:rsidP="007E18F9">
            <w:r>
              <w:t>Vuokrattavia tiloja, m</w:t>
            </w:r>
            <w:r>
              <w:rPr>
                <w:vertAlign w:val="superscript"/>
              </w:rPr>
              <w:t>2</w:t>
            </w:r>
          </w:p>
        </w:tc>
        <w:tc>
          <w:tcPr>
            <w:tcW w:w="2126" w:type="dxa"/>
          </w:tcPr>
          <w:p w14:paraId="09E47BB6" w14:textId="443C50DE" w:rsidR="004467A0" w:rsidRDefault="004467A0" w:rsidP="007E18F9">
            <w:r>
              <w:t>3602</w:t>
            </w:r>
          </w:p>
        </w:tc>
        <w:tc>
          <w:tcPr>
            <w:tcW w:w="2123" w:type="dxa"/>
          </w:tcPr>
          <w:p w14:paraId="1D6AACB8" w14:textId="15369010" w:rsidR="004467A0" w:rsidRDefault="004467A0" w:rsidP="007E18F9">
            <w:r>
              <w:t>3602</w:t>
            </w:r>
          </w:p>
        </w:tc>
        <w:tc>
          <w:tcPr>
            <w:tcW w:w="2407" w:type="dxa"/>
          </w:tcPr>
          <w:p w14:paraId="2070C770" w14:textId="3A9C5946" w:rsidR="004467A0" w:rsidRDefault="004467A0" w:rsidP="007E18F9">
            <w:r>
              <w:t>3602</w:t>
            </w:r>
          </w:p>
        </w:tc>
      </w:tr>
      <w:tr w:rsidR="004467A0" w14:paraId="3F870BD0" w14:textId="77777777" w:rsidTr="004467A0">
        <w:tc>
          <w:tcPr>
            <w:tcW w:w="2972" w:type="dxa"/>
            <w:shd w:val="clear" w:color="auto" w:fill="DEEAF6" w:themeFill="accent5" w:themeFillTint="33"/>
          </w:tcPr>
          <w:p w14:paraId="0946AC55" w14:textId="02976041" w:rsidR="004467A0" w:rsidRPr="004467A0" w:rsidRDefault="004467A0" w:rsidP="007E18F9">
            <w:r>
              <w:t>Vuokrattavia tiloja, m</w:t>
            </w:r>
            <w:r>
              <w:rPr>
                <w:vertAlign w:val="superscript"/>
              </w:rPr>
              <w:t>3</w:t>
            </w:r>
          </w:p>
        </w:tc>
        <w:tc>
          <w:tcPr>
            <w:tcW w:w="2126" w:type="dxa"/>
          </w:tcPr>
          <w:p w14:paraId="774DDE91" w14:textId="1E728749" w:rsidR="004467A0" w:rsidRDefault="004467A0" w:rsidP="007E18F9">
            <w:r>
              <w:t>15854</w:t>
            </w:r>
          </w:p>
        </w:tc>
        <w:tc>
          <w:tcPr>
            <w:tcW w:w="2123" w:type="dxa"/>
          </w:tcPr>
          <w:p w14:paraId="01604888" w14:textId="7C90378C" w:rsidR="004467A0" w:rsidRDefault="004467A0" w:rsidP="007E18F9">
            <w:r>
              <w:t>15854</w:t>
            </w:r>
          </w:p>
        </w:tc>
        <w:tc>
          <w:tcPr>
            <w:tcW w:w="2407" w:type="dxa"/>
          </w:tcPr>
          <w:p w14:paraId="65CB3397" w14:textId="12ABBC23" w:rsidR="004467A0" w:rsidRDefault="004467A0" w:rsidP="007E18F9">
            <w:r>
              <w:t>15854</w:t>
            </w:r>
          </w:p>
        </w:tc>
      </w:tr>
      <w:tr w:rsidR="004467A0" w14:paraId="4FA13EB2" w14:textId="77777777" w:rsidTr="004467A0">
        <w:tc>
          <w:tcPr>
            <w:tcW w:w="2972" w:type="dxa"/>
            <w:shd w:val="clear" w:color="auto" w:fill="DEEAF6" w:themeFill="accent5" w:themeFillTint="33"/>
          </w:tcPr>
          <w:p w14:paraId="3ADCF557" w14:textId="56395BB4" w:rsidR="004467A0" w:rsidRDefault="004467A0" w:rsidP="007E18F9">
            <w:r>
              <w:t>Tilojen käyttöaste</w:t>
            </w:r>
          </w:p>
        </w:tc>
        <w:tc>
          <w:tcPr>
            <w:tcW w:w="2126" w:type="dxa"/>
          </w:tcPr>
          <w:p w14:paraId="49BCEF16" w14:textId="270D5D2E" w:rsidR="004467A0" w:rsidRDefault="004467A0" w:rsidP="007E18F9">
            <w:r>
              <w:t>80</w:t>
            </w:r>
          </w:p>
        </w:tc>
        <w:tc>
          <w:tcPr>
            <w:tcW w:w="2123" w:type="dxa"/>
          </w:tcPr>
          <w:p w14:paraId="702CE8B8" w14:textId="5538BF06" w:rsidR="004467A0" w:rsidRDefault="004467A0" w:rsidP="007E18F9">
            <w:r>
              <w:t>80</w:t>
            </w:r>
          </w:p>
        </w:tc>
        <w:tc>
          <w:tcPr>
            <w:tcW w:w="2407" w:type="dxa"/>
          </w:tcPr>
          <w:p w14:paraId="05E8D0DC" w14:textId="493A0732" w:rsidR="004467A0" w:rsidRDefault="004467A0" w:rsidP="007E18F9">
            <w:r>
              <w:t>80</w:t>
            </w:r>
          </w:p>
        </w:tc>
      </w:tr>
      <w:tr w:rsidR="004467A0" w14:paraId="69F8C0D1" w14:textId="77777777" w:rsidTr="004467A0">
        <w:tc>
          <w:tcPr>
            <w:tcW w:w="2972" w:type="dxa"/>
            <w:shd w:val="clear" w:color="auto" w:fill="DEEAF6" w:themeFill="accent5" w:themeFillTint="33"/>
          </w:tcPr>
          <w:p w14:paraId="0A300548" w14:textId="1D8E37EC" w:rsidR="004467A0" w:rsidRPr="004467A0" w:rsidRDefault="004467A0" w:rsidP="007E18F9">
            <w:r>
              <w:t>Keskivuokra, €/m</w:t>
            </w:r>
            <w:r>
              <w:rPr>
                <w:vertAlign w:val="superscript"/>
              </w:rPr>
              <w:t>2</w:t>
            </w:r>
            <w:r>
              <w:t>/kk</w:t>
            </w:r>
          </w:p>
        </w:tc>
        <w:tc>
          <w:tcPr>
            <w:tcW w:w="2126" w:type="dxa"/>
          </w:tcPr>
          <w:p w14:paraId="6F47590B" w14:textId="39E6DE26" w:rsidR="004467A0" w:rsidRDefault="004467A0" w:rsidP="007E18F9">
            <w:r>
              <w:t>1,60</w:t>
            </w:r>
          </w:p>
        </w:tc>
        <w:tc>
          <w:tcPr>
            <w:tcW w:w="2123" w:type="dxa"/>
          </w:tcPr>
          <w:p w14:paraId="1F2FFC8D" w14:textId="738771AF" w:rsidR="004467A0" w:rsidRDefault="004467A0" w:rsidP="007E18F9">
            <w:r>
              <w:t>1,28</w:t>
            </w:r>
          </w:p>
        </w:tc>
        <w:tc>
          <w:tcPr>
            <w:tcW w:w="2407" w:type="dxa"/>
          </w:tcPr>
          <w:p w14:paraId="0EF862F3" w14:textId="33C5CEAD" w:rsidR="004467A0" w:rsidRDefault="004467A0" w:rsidP="007E18F9">
            <w:r>
              <w:t>1,28</w:t>
            </w:r>
          </w:p>
        </w:tc>
      </w:tr>
    </w:tbl>
    <w:p w14:paraId="460F38B6" w14:textId="04ACA2D6" w:rsidR="004467A0" w:rsidRDefault="004467A0" w:rsidP="007E18F9"/>
    <w:p w14:paraId="6DEF946D" w14:textId="069CCCA5" w:rsidR="004467A0" w:rsidRDefault="004467A0" w:rsidP="004467A0">
      <w:pPr>
        <w:pStyle w:val="Otsikko3"/>
      </w:pPr>
      <w:bookmarkStart w:id="91" w:name="_Toc58245224"/>
      <w:r>
        <w:t>Talousarvio vuodelle 2021</w:t>
      </w:r>
      <w:bookmarkEnd w:id="91"/>
    </w:p>
    <w:p w14:paraId="48639CAC" w14:textId="307E5E4F" w:rsidR="004F5923" w:rsidRDefault="004F5923" w:rsidP="004F5923"/>
    <w:p w14:paraId="7AF4BEC8" w14:textId="16FB4AE5" w:rsidR="004F5923" w:rsidRPr="004F5923" w:rsidRDefault="00D37C3B" w:rsidP="004F5923">
      <w:r w:rsidRPr="00D37C3B">
        <w:rPr>
          <w:noProof/>
        </w:rPr>
        <w:drawing>
          <wp:inline distT="0" distB="0" distL="0" distR="0" wp14:anchorId="71F2FDF6" wp14:editId="6CE7E2F9">
            <wp:extent cx="3448050" cy="1914525"/>
            <wp:effectExtent l="0" t="0" r="0" b="952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8050" cy="1914525"/>
                    </a:xfrm>
                    <a:prstGeom prst="rect">
                      <a:avLst/>
                    </a:prstGeom>
                    <a:noFill/>
                    <a:ln>
                      <a:noFill/>
                    </a:ln>
                  </pic:spPr>
                </pic:pic>
              </a:graphicData>
            </a:graphic>
          </wp:inline>
        </w:drawing>
      </w:r>
    </w:p>
    <w:p w14:paraId="2772811E" w14:textId="01CE95B8" w:rsidR="004467A0" w:rsidRDefault="004467A0" w:rsidP="004467A0"/>
    <w:p w14:paraId="6D526885" w14:textId="466B3F28" w:rsidR="00A901F3" w:rsidRDefault="00A901F3">
      <w:pPr>
        <w:spacing w:line="360" w:lineRule="auto"/>
        <w:jc w:val="both"/>
      </w:pPr>
      <w:r>
        <w:br w:type="page"/>
      </w:r>
    </w:p>
    <w:p w14:paraId="1B62BBD3" w14:textId="08B605BC" w:rsidR="00A901F3" w:rsidRDefault="00A901F3" w:rsidP="00A901F3">
      <w:pPr>
        <w:pStyle w:val="Otsikko1"/>
      </w:pPr>
      <w:bookmarkStart w:id="92" w:name="_Toc58245225"/>
      <w:r>
        <w:lastRenderedPageBreak/>
        <w:t>Liite 1</w:t>
      </w:r>
      <w:bookmarkEnd w:id="92"/>
    </w:p>
    <w:p w14:paraId="23292B0E" w14:textId="7D6586FB" w:rsidR="00A901F3" w:rsidRDefault="00A901F3" w:rsidP="00A901F3"/>
    <w:p w14:paraId="3AF855A7" w14:textId="4A06B891" w:rsidR="00A901F3" w:rsidRDefault="00A901F3" w:rsidP="00A901F3">
      <w:pPr>
        <w:pStyle w:val="Otsikko2"/>
      </w:pPr>
      <w:bookmarkStart w:id="93" w:name="_Toc58245226"/>
      <w:r>
        <w:t>Talousarvion perustelut</w:t>
      </w:r>
      <w:bookmarkEnd w:id="93"/>
    </w:p>
    <w:p w14:paraId="7EE36026" w14:textId="73EC8AF6" w:rsidR="00A901F3" w:rsidRDefault="00A901F3" w:rsidP="00A901F3"/>
    <w:p w14:paraId="04C86432" w14:textId="77777777" w:rsidR="00A901F3" w:rsidRPr="004E25E8" w:rsidRDefault="00A901F3" w:rsidP="00A901F3">
      <w:pPr>
        <w:rPr>
          <w:rFonts w:cs="Arial"/>
          <w:sz w:val="22"/>
        </w:rPr>
      </w:pPr>
      <w:r w:rsidRPr="004E25E8">
        <w:rPr>
          <w:rFonts w:cs="Arial"/>
          <w:sz w:val="22"/>
        </w:rPr>
        <w:t>Talousarviossa ja suunnitelmassa henkilöstömenojen laskennassa on käytetty todellisia 12 kuukauden palkkoja, joihin on laskettu vuositasolla 2 % korotukset. Lomarahat on laskettu täysimääräisinä mukaan vuosipalkkaan.</w:t>
      </w:r>
    </w:p>
    <w:p w14:paraId="13B1F385" w14:textId="16B88D49" w:rsidR="00A901F3" w:rsidRPr="004E25E8" w:rsidRDefault="00A901F3" w:rsidP="00A901F3">
      <w:pPr>
        <w:rPr>
          <w:rFonts w:cs="Arial"/>
          <w:sz w:val="22"/>
        </w:rPr>
      </w:pPr>
      <w:r w:rsidRPr="004E25E8">
        <w:rPr>
          <w:rFonts w:cs="Arial"/>
          <w:sz w:val="22"/>
        </w:rPr>
        <w:t>Sivukulut on laskettu siten, että sotu -maksu on 1,53 %, KVTEL-maksu 16,85 %, työttömyysvakuutusmaksu 1,95 %, tapaturmavakuutusmaksu 0,7 % ja muut 0,1 %.</w:t>
      </w:r>
    </w:p>
    <w:p w14:paraId="32416A5F" w14:textId="31A81732" w:rsidR="00A901F3" w:rsidRPr="004E25E8" w:rsidRDefault="00A901F3" w:rsidP="00A901F3">
      <w:pPr>
        <w:rPr>
          <w:rFonts w:cs="Arial"/>
          <w:sz w:val="22"/>
        </w:rPr>
      </w:pPr>
      <w:r w:rsidRPr="004E25E8">
        <w:rPr>
          <w:rFonts w:cs="Arial"/>
          <w:sz w:val="22"/>
        </w:rPr>
        <w:t>Vakuutusmaksuissa huomioitu + 2 % korotus edelliseen</w:t>
      </w:r>
      <w:r w:rsidR="00A12DAF" w:rsidRPr="004E25E8">
        <w:rPr>
          <w:rFonts w:cs="Arial"/>
          <w:sz w:val="22"/>
        </w:rPr>
        <w:t>.</w:t>
      </w:r>
    </w:p>
    <w:p w14:paraId="1DC0B172" w14:textId="407A813D" w:rsidR="00DD097B" w:rsidRPr="004E25E8" w:rsidRDefault="00DD097B" w:rsidP="00A901F3">
      <w:pPr>
        <w:rPr>
          <w:rFonts w:cs="Arial"/>
          <w:b/>
          <w:bCs/>
          <w:sz w:val="22"/>
        </w:rPr>
      </w:pPr>
      <w:r w:rsidRPr="004E25E8">
        <w:rPr>
          <w:rFonts w:cs="Arial"/>
          <w:b/>
          <w:bCs/>
          <w:sz w:val="22"/>
        </w:rPr>
        <w:t>10 Yleishallinto</w:t>
      </w:r>
    </w:p>
    <w:p w14:paraId="36BCD48E" w14:textId="4597DE1C" w:rsidR="00DD097B" w:rsidRPr="004E25E8" w:rsidRDefault="00DD097B" w:rsidP="00A901F3">
      <w:pPr>
        <w:rPr>
          <w:rFonts w:cs="Arial"/>
          <w:sz w:val="22"/>
        </w:rPr>
      </w:pPr>
      <w:r w:rsidRPr="004E25E8">
        <w:rPr>
          <w:rFonts w:cs="Arial"/>
          <w:sz w:val="22"/>
        </w:rPr>
        <w:t>Kunnanjohtaja vastaa vastuualueen määrärahojen käytöstä lautakunnalle (tilivelvollisuus).</w:t>
      </w:r>
    </w:p>
    <w:p w14:paraId="4FD6663D" w14:textId="13AE38AB" w:rsidR="00A901F3" w:rsidRPr="004E25E8" w:rsidRDefault="00A901F3" w:rsidP="00A901F3">
      <w:pPr>
        <w:rPr>
          <w:rFonts w:cs="Arial"/>
          <w:b/>
          <w:bCs/>
          <w:sz w:val="22"/>
        </w:rPr>
      </w:pPr>
      <w:r w:rsidRPr="004E25E8">
        <w:rPr>
          <w:rFonts w:cs="Arial"/>
          <w:b/>
          <w:bCs/>
          <w:sz w:val="22"/>
        </w:rPr>
        <w:t>1100 Vaalit</w:t>
      </w:r>
    </w:p>
    <w:p w14:paraId="47B2D590" w14:textId="7AFB955B" w:rsidR="00A901F3" w:rsidRPr="004E25E8" w:rsidRDefault="00A901F3" w:rsidP="00A901F3">
      <w:pPr>
        <w:rPr>
          <w:rFonts w:cs="Arial"/>
          <w:sz w:val="22"/>
        </w:rPr>
      </w:pPr>
      <w:r w:rsidRPr="004E25E8">
        <w:rPr>
          <w:rFonts w:cs="Arial"/>
          <w:sz w:val="22"/>
        </w:rPr>
        <w:t>4004</w:t>
      </w:r>
      <w:r w:rsidR="00A12DAF" w:rsidRPr="004E25E8">
        <w:rPr>
          <w:rFonts w:cs="Arial"/>
          <w:sz w:val="22"/>
        </w:rPr>
        <w:tab/>
      </w:r>
      <w:r w:rsidRPr="004E25E8">
        <w:rPr>
          <w:rFonts w:cs="Arial"/>
          <w:sz w:val="22"/>
        </w:rPr>
        <w:t>Keskusvaalilautakunnan kokouspalkkiot</w:t>
      </w:r>
    </w:p>
    <w:p w14:paraId="4DF23B1A" w14:textId="1825B4E1" w:rsidR="00A901F3" w:rsidRPr="004E25E8" w:rsidRDefault="00A901F3" w:rsidP="00A901F3">
      <w:pPr>
        <w:rPr>
          <w:rFonts w:cs="Arial"/>
          <w:sz w:val="22"/>
        </w:rPr>
      </w:pPr>
      <w:r w:rsidRPr="004E25E8">
        <w:rPr>
          <w:rFonts w:cs="Arial"/>
          <w:sz w:val="22"/>
        </w:rPr>
        <w:t>4410</w:t>
      </w:r>
      <w:r w:rsidRPr="004E25E8">
        <w:rPr>
          <w:rFonts w:cs="Arial"/>
          <w:sz w:val="22"/>
        </w:rPr>
        <w:tab/>
        <w:t xml:space="preserve">Keskusvaalilautakunnan </w:t>
      </w:r>
      <w:r w:rsidR="00A12DAF" w:rsidRPr="004E25E8">
        <w:rPr>
          <w:rFonts w:cs="Arial"/>
          <w:sz w:val="22"/>
        </w:rPr>
        <w:t>matkakulut</w:t>
      </w:r>
    </w:p>
    <w:p w14:paraId="7AFE6FE9" w14:textId="7998E923" w:rsidR="00A901F3" w:rsidRPr="004E25E8" w:rsidRDefault="00A901F3" w:rsidP="00A901F3">
      <w:pPr>
        <w:rPr>
          <w:rFonts w:cs="Arial"/>
          <w:b/>
          <w:bCs/>
          <w:sz w:val="22"/>
        </w:rPr>
      </w:pPr>
      <w:r w:rsidRPr="004E25E8">
        <w:rPr>
          <w:rFonts w:cs="Arial"/>
          <w:b/>
          <w:bCs/>
          <w:sz w:val="22"/>
        </w:rPr>
        <w:t>1120 Valtuusto</w:t>
      </w:r>
    </w:p>
    <w:p w14:paraId="0E184232" w14:textId="77777777" w:rsidR="00A901F3" w:rsidRPr="004E25E8" w:rsidRDefault="00A901F3" w:rsidP="00A901F3">
      <w:pPr>
        <w:rPr>
          <w:rFonts w:cs="Arial"/>
          <w:sz w:val="22"/>
        </w:rPr>
      </w:pPr>
      <w:r w:rsidRPr="004E25E8">
        <w:rPr>
          <w:rFonts w:cs="Arial"/>
          <w:sz w:val="22"/>
        </w:rPr>
        <w:t>4004</w:t>
      </w:r>
      <w:r w:rsidRPr="004E25E8">
        <w:rPr>
          <w:rFonts w:cs="Arial"/>
          <w:sz w:val="22"/>
        </w:rPr>
        <w:tab/>
        <w:t>Valtuutettujen kokouspalkkiot</w:t>
      </w:r>
    </w:p>
    <w:p w14:paraId="60638E7D" w14:textId="7A34D5E7" w:rsidR="00A901F3" w:rsidRPr="004E25E8" w:rsidRDefault="00A901F3" w:rsidP="00A901F3">
      <w:pPr>
        <w:rPr>
          <w:rFonts w:cs="Arial"/>
          <w:sz w:val="22"/>
        </w:rPr>
      </w:pPr>
      <w:r w:rsidRPr="004E25E8">
        <w:rPr>
          <w:rFonts w:cs="Arial"/>
          <w:sz w:val="22"/>
        </w:rPr>
        <w:t>4342</w:t>
      </w:r>
      <w:r w:rsidRPr="004E25E8">
        <w:rPr>
          <w:rFonts w:cs="Arial"/>
          <w:sz w:val="22"/>
        </w:rPr>
        <w:tab/>
        <w:t xml:space="preserve">O365 -lisenssit valtuutetuille </w:t>
      </w:r>
    </w:p>
    <w:p w14:paraId="57057F2B" w14:textId="345428A9" w:rsidR="00A901F3" w:rsidRPr="004E25E8" w:rsidRDefault="00A901F3" w:rsidP="00A901F3">
      <w:pPr>
        <w:rPr>
          <w:rFonts w:cs="Arial"/>
          <w:sz w:val="22"/>
        </w:rPr>
      </w:pPr>
      <w:r w:rsidRPr="004E25E8">
        <w:rPr>
          <w:rFonts w:cs="Arial"/>
          <w:sz w:val="22"/>
        </w:rPr>
        <w:t>4410</w:t>
      </w:r>
      <w:r w:rsidRPr="004E25E8">
        <w:rPr>
          <w:rFonts w:cs="Arial"/>
          <w:sz w:val="22"/>
        </w:rPr>
        <w:tab/>
      </w:r>
      <w:r w:rsidR="00A12DAF" w:rsidRPr="004E25E8">
        <w:rPr>
          <w:rFonts w:cs="Arial"/>
          <w:sz w:val="22"/>
        </w:rPr>
        <w:t>valtuutettujen matkakulut</w:t>
      </w:r>
    </w:p>
    <w:p w14:paraId="72E6048F" w14:textId="1BA8B157" w:rsidR="00A901F3" w:rsidRPr="004E25E8" w:rsidRDefault="00A901F3" w:rsidP="00A901F3">
      <w:pPr>
        <w:rPr>
          <w:rFonts w:cs="Arial"/>
          <w:b/>
          <w:bCs/>
          <w:sz w:val="22"/>
        </w:rPr>
      </w:pPr>
      <w:r w:rsidRPr="004E25E8">
        <w:rPr>
          <w:rFonts w:cs="Arial"/>
          <w:b/>
          <w:bCs/>
          <w:sz w:val="22"/>
        </w:rPr>
        <w:t>1130 Tarkastuslautakunta</w:t>
      </w:r>
    </w:p>
    <w:p w14:paraId="7D49E452" w14:textId="77777777" w:rsidR="00A901F3" w:rsidRPr="004E25E8" w:rsidRDefault="00A901F3" w:rsidP="00A901F3">
      <w:pPr>
        <w:rPr>
          <w:rFonts w:cs="Arial"/>
          <w:sz w:val="22"/>
        </w:rPr>
      </w:pPr>
      <w:r w:rsidRPr="004E25E8">
        <w:rPr>
          <w:rFonts w:cs="Arial"/>
          <w:sz w:val="22"/>
        </w:rPr>
        <w:t>4004</w:t>
      </w:r>
      <w:r w:rsidRPr="004E25E8">
        <w:rPr>
          <w:rFonts w:cs="Arial"/>
          <w:sz w:val="22"/>
        </w:rPr>
        <w:tab/>
        <w:t>Tarkastuslautakunnan kokouspalkkiot</w:t>
      </w:r>
    </w:p>
    <w:p w14:paraId="3CE0E766" w14:textId="188EA2AC" w:rsidR="00A901F3" w:rsidRPr="004E25E8" w:rsidRDefault="00A901F3" w:rsidP="00A901F3">
      <w:pPr>
        <w:rPr>
          <w:rFonts w:cs="Arial"/>
          <w:sz w:val="22"/>
        </w:rPr>
      </w:pPr>
      <w:r w:rsidRPr="004E25E8">
        <w:rPr>
          <w:rFonts w:cs="Arial"/>
          <w:sz w:val="22"/>
        </w:rPr>
        <w:t>4331</w:t>
      </w:r>
      <w:r w:rsidRPr="004E25E8">
        <w:rPr>
          <w:rFonts w:cs="Arial"/>
          <w:sz w:val="22"/>
        </w:rPr>
        <w:tab/>
        <w:t xml:space="preserve">Tilintarkastus </w:t>
      </w:r>
    </w:p>
    <w:p w14:paraId="52827121" w14:textId="3C9BF0BE" w:rsidR="00A901F3" w:rsidRPr="004E25E8" w:rsidRDefault="00A901F3" w:rsidP="00A901F3">
      <w:pPr>
        <w:rPr>
          <w:rFonts w:cs="Arial"/>
          <w:sz w:val="22"/>
        </w:rPr>
      </w:pPr>
      <w:r w:rsidRPr="004E25E8">
        <w:rPr>
          <w:rFonts w:cs="Arial"/>
          <w:sz w:val="22"/>
        </w:rPr>
        <w:t>4410</w:t>
      </w:r>
      <w:r w:rsidRPr="004E25E8">
        <w:rPr>
          <w:rFonts w:cs="Arial"/>
          <w:sz w:val="22"/>
        </w:rPr>
        <w:tab/>
      </w:r>
      <w:r w:rsidR="00A12DAF" w:rsidRPr="004E25E8">
        <w:rPr>
          <w:rFonts w:cs="Arial"/>
          <w:sz w:val="22"/>
        </w:rPr>
        <w:t>Tarkastuslautakunnan matkakulut</w:t>
      </w:r>
    </w:p>
    <w:p w14:paraId="7A0769E6" w14:textId="456F8FD3" w:rsidR="00A901F3" w:rsidRPr="004E25E8" w:rsidRDefault="00A901F3" w:rsidP="00A901F3">
      <w:pPr>
        <w:rPr>
          <w:rFonts w:cs="Arial"/>
          <w:b/>
          <w:bCs/>
          <w:sz w:val="22"/>
        </w:rPr>
      </w:pPr>
      <w:r w:rsidRPr="004E25E8">
        <w:rPr>
          <w:rFonts w:cs="Arial"/>
          <w:b/>
          <w:bCs/>
          <w:sz w:val="22"/>
        </w:rPr>
        <w:t>1140 Kunnanhallitus</w:t>
      </w:r>
    </w:p>
    <w:p w14:paraId="09769D5C" w14:textId="77777777" w:rsidR="00A901F3" w:rsidRPr="004E25E8" w:rsidRDefault="00A901F3" w:rsidP="00A901F3">
      <w:pPr>
        <w:rPr>
          <w:rFonts w:cs="Arial"/>
          <w:sz w:val="22"/>
        </w:rPr>
      </w:pPr>
      <w:r w:rsidRPr="004E25E8">
        <w:rPr>
          <w:rFonts w:cs="Arial"/>
          <w:sz w:val="22"/>
        </w:rPr>
        <w:t>4004</w:t>
      </w:r>
      <w:r w:rsidRPr="004E25E8">
        <w:rPr>
          <w:rFonts w:cs="Arial"/>
          <w:sz w:val="22"/>
        </w:rPr>
        <w:tab/>
        <w:t>Kunnanhallituksen kokouspalkkiot</w:t>
      </w:r>
    </w:p>
    <w:p w14:paraId="192C9633" w14:textId="5CE669FA" w:rsidR="00A901F3" w:rsidRPr="004E25E8" w:rsidRDefault="00A901F3" w:rsidP="00A12DAF">
      <w:pPr>
        <w:rPr>
          <w:rFonts w:cs="Arial"/>
          <w:sz w:val="22"/>
        </w:rPr>
      </w:pPr>
      <w:r w:rsidRPr="004E25E8">
        <w:rPr>
          <w:rFonts w:cs="Arial"/>
          <w:sz w:val="22"/>
        </w:rPr>
        <w:t>4005</w:t>
      </w:r>
      <w:r w:rsidR="00A12DAF" w:rsidRPr="004E25E8">
        <w:rPr>
          <w:rFonts w:cs="Arial"/>
          <w:sz w:val="22"/>
        </w:rPr>
        <w:tab/>
      </w:r>
      <w:r w:rsidRPr="004E25E8">
        <w:rPr>
          <w:rFonts w:cs="Arial"/>
          <w:sz w:val="22"/>
        </w:rPr>
        <w:t>Kunnanjohtajan palkka</w:t>
      </w:r>
      <w:r w:rsidR="00A12DAF" w:rsidRPr="004E25E8">
        <w:rPr>
          <w:rFonts w:cs="Arial"/>
          <w:sz w:val="22"/>
        </w:rPr>
        <w:t xml:space="preserve">, </w:t>
      </w:r>
      <w:r w:rsidRPr="004E25E8">
        <w:rPr>
          <w:rFonts w:cs="Arial"/>
          <w:sz w:val="22"/>
        </w:rPr>
        <w:t>1/3 hallintojohtajan palkasta</w:t>
      </w:r>
    </w:p>
    <w:p w14:paraId="5E8ADFF8" w14:textId="77777777" w:rsidR="00A901F3" w:rsidRPr="004E25E8" w:rsidRDefault="00A901F3" w:rsidP="00A901F3">
      <w:pPr>
        <w:rPr>
          <w:rFonts w:cs="Arial"/>
          <w:sz w:val="22"/>
        </w:rPr>
      </w:pPr>
      <w:r w:rsidRPr="004E25E8">
        <w:rPr>
          <w:rFonts w:cs="Arial"/>
          <w:sz w:val="22"/>
        </w:rPr>
        <w:t>4060</w:t>
      </w:r>
      <w:r w:rsidRPr="004E25E8">
        <w:rPr>
          <w:rFonts w:cs="Arial"/>
          <w:sz w:val="22"/>
        </w:rPr>
        <w:tab/>
        <w:t>Lomapalkkojen jaksotus</w:t>
      </w:r>
    </w:p>
    <w:p w14:paraId="10BF04D7" w14:textId="5551DF4E" w:rsidR="00A901F3" w:rsidRPr="004E25E8" w:rsidRDefault="00A901F3" w:rsidP="00A901F3">
      <w:pPr>
        <w:rPr>
          <w:rFonts w:cs="Arial"/>
          <w:sz w:val="22"/>
        </w:rPr>
      </w:pPr>
      <w:r w:rsidRPr="004E25E8">
        <w:rPr>
          <w:rFonts w:cs="Arial"/>
          <w:sz w:val="22"/>
        </w:rPr>
        <w:t>4350</w:t>
      </w:r>
      <w:r w:rsidRPr="004E25E8">
        <w:rPr>
          <w:rFonts w:cs="Arial"/>
          <w:sz w:val="22"/>
        </w:rPr>
        <w:tab/>
        <w:t>Painatukset ja ilmoitukset</w:t>
      </w:r>
      <w:r w:rsidR="00A12DAF" w:rsidRPr="004E25E8">
        <w:rPr>
          <w:rFonts w:cs="Arial"/>
          <w:sz w:val="22"/>
        </w:rPr>
        <w:t xml:space="preserve"> lehteen</w:t>
      </w:r>
      <w:r w:rsidRPr="004E25E8">
        <w:rPr>
          <w:rFonts w:cs="Arial"/>
          <w:sz w:val="22"/>
        </w:rPr>
        <w:tab/>
      </w:r>
      <w:r w:rsidRPr="004E25E8">
        <w:rPr>
          <w:rFonts w:cs="Arial"/>
          <w:sz w:val="22"/>
        </w:rPr>
        <w:tab/>
      </w:r>
      <w:r w:rsidRPr="004E25E8">
        <w:rPr>
          <w:rFonts w:cs="Arial"/>
          <w:sz w:val="22"/>
        </w:rPr>
        <w:tab/>
      </w:r>
    </w:p>
    <w:p w14:paraId="75F75096" w14:textId="40F08A8E" w:rsidR="00A901F3" w:rsidRPr="004E25E8" w:rsidRDefault="00A901F3" w:rsidP="00A901F3">
      <w:pPr>
        <w:rPr>
          <w:rFonts w:cs="Arial"/>
          <w:sz w:val="22"/>
        </w:rPr>
      </w:pPr>
      <w:r w:rsidRPr="004E25E8">
        <w:rPr>
          <w:rFonts w:cs="Arial"/>
          <w:sz w:val="22"/>
        </w:rPr>
        <w:t>4410</w:t>
      </w:r>
      <w:r w:rsidRPr="004E25E8">
        <w:rPr>
          <w:rFonts w:cs="Arial"/>
          <w:sz w:val="22"/>
        </w:rPr>
        <w:tab/>
        <w:t xml:space="preserve">Luottamushenkilöiden matkakulut </w:t>
      </w:r>
    </w:p>
    <w:p w14:paraId="2BDB927D" w14:textId="67002D8B" w:rsidR="00A901F3" w:rsidRPr="004E25E8" w:rsidRDefault="00A901F3" w:rsidP="00A901F3">
      <w:pPr>
        <w:rPr>
          <w:rFonts w:cs="Arial"/>
          <w:sz w:val="22"/>
        </w:rPr>
      </w:pPr>
      <w:r w:rsidRPr="004E25E8">
        <w:rPr>
          <w:rFonts w:cs="Arial"/>
          <w:sz w:val="22"/>
        </w:rPr>
        <w:tab/>
        <w:t>Kunnanjohtajan matkakulut</w:t>
      </w:r>
      <w:r w:rsidRPr="004E25E8">
        <w:rPr>
          <w:rFonts w:cs="Arial"/>
          <w:sz w:val="22"/>
        </w:rPr>
        <w:tab/>
      </w:r>
      <w:r w:rsidRPr="004E25E8">
        <w:rPr>
          <w:rFonts w:cs="Arial"/>
          <w:sz w:val="22"/>
        </w:rPr>
        <w:tab/>
      </w:r>
      <w:r w:rsidRPr="004E25E8">
        <w:rPr>
          <w:rFonts w:cs="Arial"/>
          <w:sz w:val="22"/>
        </w:rPr>
        <w:tab/>
      </w:r>
    </w:p>
    <w:p w14:paraId="218F92F7" w14:textId="0CE02409" w:rsidR="00A901F3" w:rsidRPr="004E25E8" w:rsidRDefault="00A901F3" w:rsidP="00A901F3">
      <w:pPr>
        <w:rPr>
          <w:rFonts w:cs="Arial"/>
          <w:sz w:val="22"/>
        </w:rPr>
      </w:pPr>
      <w:r w:rsidRPr="004E25E8">
        <w:rPr>
          <w:rFonts w:cs="Arial"/>
          <w:sz w:val="22"/>
        </w:rPr>
        <w:t>4940</w:t>
      </w:r>
      <w:r w:rsidRPr="004E25E8">
        <w:rPr>
          <w:rFonts w:cs="Arial"/>
          <w:sz w:val="22"/>
        </w:rPr>
        <w:tab/>
        <w:t>Kunnanjohtajan ja kunnanhallituksen pj:n käyttövarat</w:t>
      </w:r>
      <w:r w:rsidRPr="004E25E8">
        <w:rPr>
          <w:rFonts w:cs="Arial"/>
          <w:sz w:val="22"/>
        </w:rPr>
        <w:tab/>
      </w:r>
    </w:p>
    <w:p w14:paraId="5741F698" w14:textId="79A73985" w:rsidR="00A901F3" w:rsidRPr="004E25E8" w:rsidRDefault="00A901F3" w:rsidP="00A901F3">
      <w:pPr>
        <w:rPr>
          <w:rFonts w:cs="Arial"/>
          <w:sz w:val="22"/>
        </w:rPr>
      </w:pPr>
      <w:r w:rsidRPr="004E25E8">
        <w:rPr>
          <w:rFonts w:cs="Arial"/>
          <w:sz w:val="22"/>
        </w:rPr>
        <w:tab/>
        <w:t>O365 -lisenssit kunnanhallituksen jäsenille</w:t>
      </w:r>
    </w:p>
    <w:p w14:paraId="0442869A" w14:textId="6E30B47B" w:rsidR="00A901F3" w:rsidRPr="004E25E8" w:rsidRDefault="00A901F3" w:rsidP="00A901F3">
      <w:pPr>
        <w:rPr>
          <w:rFonts w:cs="Arial"/>
          <w:b/>
          <w:bCs/>
          <w:sz w:val="22"/>
        </w:rPr>
      </w:pPr>
      <w:r w:rsidRPr="004E25E8">
        <w:rPr>
          <w:rFonts w:cs="Arial"/>
          <w:b/>
          <w:bCs/>
          <w:sz w:val="22"/>
        </w:rPr>
        <w:t>1150 Keskustoimisto</w:t>
      </w:r>
    </w:p>
    <w:p w14:paraId="07327C2B" w14:textId="77777777" w:rsidR="00A901F3" w:rsidRPr="004E25E8" w:rsidRDefault="00A901F3" w:rsidP="00A901F3">
      <w:pPr>
        <w:rPr>
          <w:rFonts w:cs="Arial"/>
          <w:sz w:val="22"/>
        </w:rPr>
      </w:pPr>
      <w:r w:rsidRPr="004E25E8">
        <w:rPr>
          <w:rFonts w:cs="Arial"/>
          <w:sz w:val="22"/>
        </w:rPr>
        <w:t>3140</w:t>
      </w:r>
      <w:r w:rsidRPr="004E25E8">
        <w:rPr>
          <w:rFonts w:cs="Arial"/>
          <w:sz w:val="22"/>
        </w:rPr>
        <w:tab/>
        <w:t>Siirtyy tekniselle toimelle</w:t>
      </w:r>
    </w:p>
    <w:p w14:paraId="36D23645" w14:textId="4E8D2E30" w:rsidR="00A901F3" w:rsidRPr="004E25E8" w:rsidRDefault="00A901F3" w:rsidP="00A901F3">
      <w:pPr>
        <w:rPr>
          <w:rFonts w:cs="Arial"/>
          <w:sz w:val="22"/>
        </w:rPr>
      </w:pPr>
      <w:r w:rsidRPr="004E25E8">
        <w:rPr>
          <w:rFonts w:cs="Arial"/>
          <w:sz w:val="22"/>
        </w:rPr>
        <w:lastRenderedPageBreak/>
        <w:t>3150</w:t>
      </w:r>
      <w:r w:rsidRPr="004E25E8">
        <w:rPr>
          <w:rFonts w:cs="Arial"/>
          <w:sz w:val="22"/>
        </w:rPr>
        <w:tab/>
        <w:t>Hallintopalvelumaksusta jää pois palkanlaskennan osuus</w:t>
      </w:r>
    </w:p>
    <w:p w14:paraId="25D05715" w14:textId="1931CF37" w:rsidR="00A901F3" w:rsidRPr="004E25E8" w:rsidRDefault="00A901F3" w:rsidP="00A12DAF">
      <w:pPr>
        <w:rPr>
          <w:rFonts w:cs="Arial"/>
          <w:sz w:val="22"/>
        </w:rPr>
      </w:pPr>
      <w:r w:rsidRPr="004E25E8">
        <w:rPr>
          <w:rFonts w:cs="Arial"/>
          <w:sz w:val="22"/>
        </w:rPr>
        <w:t>4005</w:t>
      </w:r>
      <w:r w:rsidRPr="004E25E8">
        <w:rPr>
          <w:rFonts w:cs="Arial"/>
          <w:sz w:val="22"/>
        </w:rPr>
        <w:tab/>
        <w:t>Hallintojohtajan palkka 2/3</w:t>
      </w:r>
    </w:p>
    <w:p w14:paraId="358FCDB2" w14:textId="3A1CBFB4" w:rsidR="00A901F3" w:rsidRPr="004E25E8" w:rsidRDefault="00A901F3" w:rsidP="00A901F3">
      <w:pPr>
        <w:rPr>
          <w:rFonts w:cs="Arial"/>
          <w:sz w:val="22"/>
        </w:rPr>
      </w:pPr>
      <w:r w:rsidRPr="004E25E8">
        <w:rPr>
          <w:rFonts w:cs="Arial"/>
          <w:sz w:val="22"/>
        </w:rPr>
        <w:t>4006</w:t>
      </w:r>
      <w:r w:rsidRPr="004E25E8">
        <w:rPr>
          <w:rFonts w:cs="Arial"/>
          <w:sz w:val="22"/>
        </w:rPr>
        <w:tab/>
        <w:t xml:space="preserve">Kirjanpitäjän palkka </w:t>
      </w:r>
    </w:p>
    <w:p w14:paraId="68D2EE58" w14:textId="7BF3254B" w:rsidR="00A901F3" w:rsidRPr="004E25E8" w:rsidRDefault="00A901F3" w:rsidP="00A12DAF">
      <w:pPr>
        <w:ind w:firstLine="1304"/>
        <w:rPr>
          <w:rFonts w:cs="Arial"/>
          <w:sz w:val="22"/>
        </w:rPr>
      </w:pPr>
      <w:r w:rsidRPr="004E25E8">
        <w:rPr>
          <w:rFonts w:cs="Arial"/>
          <w:sz w:val="22"/>
        </w:rPr>
        <w:t xml:space="preserve">Arkistonhoitajan palkka 16 % </w:t>
      </w:r>
    </w:p>
    <w:p w14:paraId="57E4528A" w14:textId="77777777" w:rsidR="00A901F3" w:rsidRPr="004E25E8" w:rsidRDefault="00A901F3" w:rsidP="00A901F3">
      <w:pPr>
        <w:rPr>
          <w:rFonts w:cs="Arial"/>
          <w:sz w:val="22"/>
        </w:rPr>
      </w:pPr>
      <w:r w:rsidRPr="004E25E8">
        <w:rPr>
          <w:rFonts w:cs="Arial"/>
          <w:sz w:val="22"/>
        </w:rPr>
        <w:t>4060</w:t>
      </w:r>
      <w:r w:rsidRPr="004E25E8">
        <w:rPr>
          <w:rFonts w:cs="Arial"/>
          <w:sz w:val="22"/>
        </w:rPr>
        <w:tab/>
        <w:t>Lomapalkkojen jaksotus</w:t>
      </w:r>
    </w:p>
    <w:p w14:paraId="76537913" w14:textId="4CED21BD" w:rsidR="00A901F3" w:rsidRPr="004E25E8" w:rsidRDefault="00A901F3" w:rsidP="00A12DAF">
      <w:pPr>
        <w:rPr>
          <w:rFonts w:cs="Arial"/>
          <w:sz w:val="22"/>
        </w:rPr>
      </w:pPr>
      <w:r w:rsidRPr="004E25E8">
        <w:rPr>
          <w:rFonts w:cs="Arial"/>
          <w:sz w:val="22"/>
        </w:rPr>
        <w:t>4341</w:t>
      </w:r>
      <w:r w:rsidRPr="004E25E8">
        <w:rPr>
          <w:rFonts w:cs="Arial"/>
          <w:sz w:val="22"/>
        </w:rPr>
        <w:tab/>
        <w:t>Palkanlaskenta</w:t>
      </w:r>
      <w:r w:rsidRPr="004E25E8">
        <w:rPr>
          <w:rFonts w:cs="Arial"/>
          <w:sz w:val="22"/>
        </w:rPr>
        <w:tab/>
      </w:r>
      <w:r w:rsidRPr="004E25E8">
        <w:rPr>
          <w:rFonts w:cs="Arial"/>
          <w:sz w:val="22"/>
        </w:rPr>
        <w:tab/>
      </w:r>
      <w:r w:rsidRPr="004E25E8">
        <w:rPr>
          <w:rFonts w:cs="Arial"/>
          <w:sz w:val="22"/>
        </w:rPr>
        <w:tab/>
      </w:r>
      <w:r w:rsidRPr="004E25E8">
        <w:rPr>
          <w:rFonts w:cs="Arial"/>
          <w:sz w:val="22"/>
        </w:rPr>
        <w:tab/>
        <w:t xml:space="preserve"> </w:t>
      </w:r>
    </w:p>
    <w:p w14:paraId="16DC8B18" w14:textId="01C089C0" w:rsidR="00A901F3" w:rsidRPr="004E25E8" w:rsidRDefault="00A901F3" w:rsidP="00A901F3">
      <w:pPr>
        <w:rPr>
          <w:rFonts w:cs="Arial"/>
          <w:sz w:val="22"/>
        </w:rPr>
      </w:pPr>
      <w:r w:rsidRPr="004E25E8">
        <w:rPr>
          <w:rFonts w:cs="Arial"/>
          <w:sz w:val="22"/>
        </w:rPr>
        <w:t>4342</w:t>
      </w:r>
      <w:r w:rsidRPr="004E25E8">
        <w:rPr>
          <w:rFonts w:cs="Arial"/>
          <w:sz w:val="22"/>
        </w:rPr>
        <w:tab/>
      </w:r>
      <w:proofErr w:type="spellStart"/>
      <w:r w:rsidRPr="004E25E8">
        <w:rPr>
          <w:rFonts w:cs="Arial"/>
          <w:sz w:val="22"/>
        </w:rPr>
        <w:t>Visma</w:t>
      </w:r>
      <w:r w:rsidR="00A12DAF" w:rsidRPr="004E25E8">
        <w:rPr>
          <w:rFonts w:cs="Arial"/>
          <w:sz w:val="22"/>
        </w:rPr>
        <w:t>n</w:t>
      </w:r>
      <w:proofErr w:type="spellEnd"/>
      <w:r w:rsidR="00A12DAF" w:rsidRPr="004E25E8">
        <w:rPr>
          <w:rFonts w:cs="Arial"/>
          <w:sz w:val="22"/>
        </w:rPr>
        <w:t xml:space="preserve"> laskutukset</w:t>
      </w:r>
      <w:r w:rsidRPr="004E25E8">
        <w:rPr>
          <w:rFonts w:cs="Arial"/>
          <w:sz w:val="22"/>
        </w:rPr>
        <w:t xml:space="preserve"> </w:t>
      </w:r>
      <w:r w:rsidR="00A12DAF" w:rsidRPr="004E25E8">
        <w:rPr>
          <w:rFonts w:cs="Arial"/>
          <w:sz w:val="22"/>
        </w:rPr>
        <w:t xml:space="preserve">(2021 </w:t>
      </w:r>
      <w:r w:rsidRPr="004E25E8">
        <w:rPr>
          <w:rFonts w:cs="Arial"/>
          <w:sz w:val="22"/>
        </w:rPr>
        <w:t>+ 7 %</w:t>
      </w:r>
      <w:r w:rsidR="00A12DAF" w:rsidRPr="004E25E8">
        <w:rPr>
          <w:rFonts w:cs="Arial"/>
          <w:sz w:val="22"/>
        </w:rPr>
        <w:t>, 2022 +</w:t>
      </w:r>
      <w:proofErr w:type="gramStart"/>
      <w:r w:rsidR="00A12DAF" w:rsidRPr="004E25E8">
        <w:rPr>
          <w:rFonts w:cs="Arial"/>
          <w:sz w:val="22"/>
        </w:rPr>
        <w:t>2%</w:t>
      </w:r>
      <w:proofErr w:type="gramEnd"/>
      <w:r w:rsidR="00A12DAF" w:rsidRPr="004E25E8">
        <w:rPr>
          <w:rFonts w:cs="Arial"/>
          <w:sz w:val="22"/>
        </w:rPr>
        <w:t xml:space="preserve"> ja 2023 +2%)</w:t>
      </w:r>
    </w:p>
    <w:p w14:paraId="25D0E6EB" w14:textId="77777777" w:rsidR="00A901F3" w:rsidRPr="004E25E8" w:rsidRDefault="00A901F3" w:rsidP="00A901F3">
      <w:pPr>
        <w:rPr>
          <w:rFonts w:cs="Arial"/>
          <w:sz w:val="22"/>
        </w:rPr>
      </w:pPr>
      <w:r w:rsidRPr="004E25E8">
        <w:rPr>
          <w:rFonts w:cs="Arial"/>
          <w:sz w:val="22"/>
        </w:rPr>
        <w:t>4580</w:t>
      </w:r>
      <w:r w:rsidRPr="004E25E8">
        <w:rPr>
          <w:rFonts w:cs="Arial"/>
          <w:sz w:val="22"/>
        </w:rPr>
        <w:tab/>
        <w:t>Videotykki/TV videoneuvotteluhuoneeseen 2500 €</w:t>
      </w:r>
    </w:p>
    <w:p w14:paraId="5A379EFC" w14:textId="77777777" w:rsidR="00A901F3" w:rsidRPr="004E25E8" w:rsidRDefault="00A901F3" w:rsidP="00A901F3">
      <w:pPr>
        <w:rPr>
          <w:rFonts w:cs="Arial"/>
          <w:sz w:val="22"/>
        </w:rPr>
      </w:pPr>
      <w:r w:rsidRPr="004E25E8">
        <w:rPr>
          <w:rFonts w:cs="Arial"/>
          <w:sz w:val="22"/>
        </w:rPr>
        <w:tab/>
        <w:t>Normaalit kalustohankinnat</w:t>
      </w:r>
    </w:p>
    <w:p w14:paraId="48822E9A" w14:textId="47811A35" w:rsidR="00A901F3" w:rsidRPr="004E25E8" w:rsidRDefault="00A901F3" w:rsidP="00A901F3">
      <w:pPr>
        <w:rPr>
          <w:rFonts w:cs="Arial"/>
          <w:sz w:val="22"/>
        </w:rPr>
      </w:pPr>
      <w:r w:rsidRPr="004E25E8">
        <w:rPr>
          <w:rFonts w:cs="Arial"/>
          <w:sz w:val="22"/>
        </w:rPr>
        <w:tab/>
        <w:t>Tietosuoja-astia arkistoon 240 litraa 70 € + alv/tyhjennys</w:t>
      </w:r>
    </w:p>
    <w:p w14:paraId="26A97DAE" w14:textId="3ED72DF5" w:rsidR="00A901F3" w:rsidRPr="004E25E8" w:rsidRDefault="00A901F3" w:rsidP="00A901F3">
      <w:pPr>
        <w:rPr>
          <w:rFonts w:cs="Arial"/>
          <w:sz w:val="22"/>
        </w:rPr>
      </w:pPr>
      <w:r w:rsidRPr="004E25E8">
        <w:rPr>
          <w:rFonts w:cs="Arial"/>
          <w:sz w:val="22"/>
        </w:rPr>
        <w:t>4841</w:t>
      </w:r>
      <w:r w:rsidRPr="004E25E8">
        <w:rPr>
          <w:rFonts w:cs="Arial"/>
          <w:sz w:val="22"/>
        </w:rPr>
        <w:tab/>
        <w:t>Kopiokoneen vuokra, suunnitteluvuodet + 2 %</w:t>
      </w:r>
    </w:p>
    <w:p w14:paraId="7A6D340D" w14:textId="600AED83" w:rsidR="00A901F3" w:rsidRPr="004E25E8" w:rsidRDefault="00A901F3" w:rsidP="00A901F3">
      <w:pPr>
        <w:rPr>
          <w:rFonts w:cs="Arial"/>
          <w:b/>
          <w:bCs/>
          <w:sz w:val="22"/>
        </w:rPr>
      </w:pPr>
      <w:r w:rsidRPr="004E25E8">
        <w:rPr>
          <w:rFonts w:cs="Arial"/>
          <w:b/>
          <w:bCs/>
          <w:sz w:val="22"/>
        </w:rPr>
        <w:t>1160 Kunnallisverotus</w:t>
      </w:r>
    </w:p>
    <w:p w14:paraId="340AC411" w14:textId="6008A363" w:rsidR="00A901F3" w:rsidRPr="004E25E8" w:rsidRDefault="00A901F3" w:rsidP="00A901F3">
      <w:pPr>
        <w:rPr>
          <w:rFonts w:cs="Arial"/>
          <w:sz w:val="22"/>
        </w:rPr>
      </w:pPr>
      <w:r w:rsidRPr="004E25E8">
        <w:rPr>
          <w:rFonts w:cs="Arial"/>
          <w:sz w:val="22"/>
        </w:rPr>
        <w:t xml:space="preserve">4440 </w:t>
      </w:r>
      <w:r w:rsidRPr="004E25E8">
        <w:rPr>
          <w:rFonts w:cs="Arial"/>
          <w:sz w:val="22"/>
        </w:rPr>
        <w:tab/>
      </w:r>
      <w:r w:rsidR="00A12DAF" w:rsidRPr="004E25E8">
        <w:rPr>
          <w:rFonts w:cs="Arial"/>
          <w:sz w:val="22"/>
        </w:rPr>
        <w:t>Kunnan osuus verotuksen kustannuksiin Veronsaajien tilastosta</w:t>
      </w:r>
    </w:p>
    <w:p w14:paraId="1C109C7D" w14:textId="77777777" w:rsidR="00A901F3" w:rsidRPr="004E25E8" w:rsidRDefault="00A901F3" w:rsidP="00A901F3">
      <w:pPr>
        <w:rPr>
          <w:rFonts w:cs="Arial"/>
          <w:b/>
          <w:bCs/>
          <w:sz w:val="22"/>
        </w:rPr>
      </w:pPr>
      <w:r w:rsidRPr="004E25E8">
        <w:rPr>
          <w:rFonts w:cs="Arial"/>
          <w:b/>
          <w:bCs/>
          <w:sz w:val="22"/>
        </w:rPr>
        <w:t>1170 Toimikunnat</w:t>
      </w:r>
    </w:p>
    <w:p w14:paraId="54A21468" w14:textId="4670FEEE" w:rsidR="00A901F3" w:rsidRPr="004E25E8" w:rsidRDefault="00A901F3" w:rsidP="00A901F3">
      <w:pPr>
        <w:rPr>
          <w:rFonts w:cs="Arial"/>
          <w:sz w:val="22"/>
        </w:rPr>
      </w:pPr>
      <w:r w:rsidRPr="004E25E8">
        <w:rPr>
          <w:rFonts w:cs="Arial"/>
          <w:sz w:val="22"/>
        </w:rPr>
        <w:t>4004</w:t>
      </w:r>
      <w:r w:rsidRPr="004E25E8">
        <w:rPr>
          <w:rFonts w:cs="Arial"/>
          <w:sz w:val="22"/>
        </w:rPr>
        <w:tab/>
        <w:t xml:space="preserve">Nuorisovaltuuston kokouspalkkiot </w:t>
      </w:r>
      <w:r w:rsidRPr="004E25E8">
        <w:rPr>
          <w:rFonts w:cs="Arial"/>
          <w:sz w:val="22"/>
        </w:rPr>
        <w:tab/>
      </w:r>
      <w:r w:rsidRPr="004E25E8">
        <w:rPr>
          <w:rFonts w:cs="Arial"/>
          <w:sz w:val="22"/>
        </w:rPr>
        <w:tab/>
      </w:r>
    </w:p>
    <w:p w14:paraId="35156B24" w14:textId="77F0D4DD" w:rsidR="00A901F3" w:rsidRPr="004E25E8" w:rsidRDefault="00A901F3" w:rsidP="00A12DAF">
      <w:pPr>
        <w:ind w:firstLine="1304"/>
        <w:rPr>
          <w:rFonts w:cs="Arial"/>
          <w:sz w:val="22"/>
        </w:rPr>
      </w:pPr>
      <w:r w:rsidRPr="004E25E8">
        <w:rPr>
          <w:rFonts w:cs="Arial"/>
          <w:sz w:val="22"/>
        </w:rPr>
        <w:t>Vanhus- ja vammaisneuvoston kokouspalkkiot</w:t>
      </w:r>
      <w:r w:rsidRPr="004E25E8">
        <w:rPr>
          <w:rFonts w:cs="Arial"/>
          <w:sz w:val="22"/>
        </w:rPr>
        <w:tab/>
      </w:r>
      <w:r w:rsidRPr="004E25E8">
        <w:rPr>
          <w:rFonts w:cs="Arial"/>
          <w:sz w:val="22"/>
        </w:rPr>
        <w:tab/>
      </w:r>
    </w:p>
    <w:p w14:paraId="785617BB" w14:textId="6D230B68" w:rsidR="00A901F3" w:rsidRPr="004E25E8" w:rsidRDefault="00A901F3" w:rsidP="00A12DAF">
      <w:pPr>
        <w:ind w:firstLine="1304"/>
        <w:rPr>
          <w:rFonts w:cs="Arial"/>
          <w:sz w:val="22"/>
        </w:rPr>
      </w:pPr>
      <w:r w:rsidRPr="004E25E8">
        <w:rPr>
          <w:rFonts w:cs="Arial"/>
          <w:sz w:val="22"/>
        </w:rPr>
        <w:t>Muut toimikunnat</w:t>
      </w:r>
    </w:p>
    <w:p w14:paraId="62302430" w14:textId="74798EFD" w:rsidR="00A901F3" w:rsidRPr="004E25E8" w:rsidRDefault="00A901F3" w:rsidP="00A901F3">
      <w:pPr>
        <w:rPr>
          <w:rFonts w:cs="Arial"/>
          <w:sz w:val="22"/>
        </w:rPr>
      </w:pPr>
      <w:r w:rsidRPr="004E25E8">
        <w:rPr>
          <w:rFonts w:cs="Arial"/>
          <w:sz w:val="22"/>
        </w:rPr>
        <w:t>4410</w:t>
      </w:r>
      <w:r w:rsidRPr="004E25E8">
        <w:rPr>
          <w:rFonts w:cs="Arial"/>
          <w:sz w:val="22"/>
        </w:rPr>
        <w:tab/>
        <w:t>Nuorisovaltuuston ja vanhus- ja vammaisneuvoston matkakulut</w:t>
      </w:r>
    </w:p>
    <w:p w14:paraId="6BE92591" w14:textId="77777777" w:rsidR="00A901F3" w:rsidRPr="004E25E8" w:rsidRDefault="00A901F3" w:rsidP="00A901F3">
      <w:pPr>
        <w:rPr>
          <w:rFonts w:cs="Arial"/>
          <w:b/>
          <w:bCs/>
          <w:sz w:val="22"/>
        </w:rPr>
      </w:pPr>
      <w:r w:rsidRPr="004E25E8">
        <w:rPr>
          <w:rFonts w:cs="Arial"/>
          <w:b/>
          <w:bCs/>
          <w:sz w:val="22"/>
        </w:rPr>
        <w:t>1184 Muu yleishallinto</w:t>
      </w:r>
    </w:p>
    <w:p w14:paraId="14094597" w14:textId="77777777" w:rsidR="00A901F3" w:rsidRPr="004E25E8" w:rsidRDefault="00A901F3" w:rsidP="00A901F3">
      <w:pPr>
        <w:rPr>
          <w:rFonts w:cs="Arial"/>
          <w:sz w:val="22"/>
        </w:rPr>
      </w:pPr>
      <w:r w:rsidRPr="004E25E8">
        <w:rPr>
          <w:rFonts w:cs="Arial"/>
          <w:sz w:val="22"/>
        </w:rPr>
        <w:t>4004</w:t>
      </w:r>
      <w:r w:rsidRPr="004E25E8">
        <w:rPr>
          <w:rFonts w:cs="Arial"/>
          <w:sz w:val="22"/>
        </w:rPr>
        <w:tab/>
        <w:t>Työsuojelutoimikunnan palkkiot</w:t>
      </w:r>
    </w:p>
    <w:p w14:paraId="42BF60C3" w14:textId="77777777" w:rsidR="00A901F3" w:rsidRPr="004E25E8" w:rsidRDefault="00A901F3" w:rsidP="00A901F3">
      <w:pPr>
        <w:rPr>
          <w:rFonts w:cs="Arial"/>
          <w:sz w:val="22"/>
        </w:rPr>
      </w:pPr>
      <w:r w:rsidRPr="004E25E8">
        <w:rPr>
          <w:rFonts w:cs="Arial"/>
          <w:sz w:val="22"/>
        </w:rPr>
        <w:t>4410</w:t>
      </w:r>
      <w:r w:rsidRPr="004E25E8">
        <w:rPr>
          <w:rFonts w:cs="Arial"/>
          <w:sz w:val="22"/>
        </w:rPr>
        <w:tab/>
        <w:t>Työsuojelutoimikunnan matkakustannukset</w:t>
      </w:r>
    </w:p>
    <w:p w14:paraId="42EFE771" w14:textId="77777777" w:rsidR="00A901F3" w:rsidRPr="004E25E8" w:rsidRDefault="00A901F3" w:rsidP="00A901F3">
      <w:pPr>
        <w:rPr>
          <w:rFonts w:cs="Arial"/>
          <w:sz w:val="22"/>
        </w:rPr>
      </w:pPr>
      <w:r w:rsidRPr="004E25E8">
        <w:rPr>
          <w:rFonts w:cs="Arial"/>
          <w:sz w:val="22"/>
        </w:rPr>
        <w:t>4471</w:t>
      </w:r>
      <w:r w:rsidRPr="004E25E8">
        <w:rPr>
          <w:rFonts w:cs="Arial"/>
          <w:sz w:val="22"/>
        </w:rPr>
        <w:tab/>
        <w:t>Työterveyshuolto, suunnitteluvuodet + 2 %</w:t>
      </w:r>
    </w:p>
    <w:p w14:paraId="088EA249" w14:textId="77777777" w:rsidR="00A901F3" w:rsidRPr="004E25E8" w:rsidRDefault="00A901F3" w:rsidP="00A901F3">
      <w:pPr>
        <w:rPr>
          <w:rFonts w:cs="Arial"/>
          <w:sz w:val="22"/>
        </w:rPr>
      </w:pPr>
      <w:r w:rsidRPr="004E25E8">
        <w:rPr>
          <w:rFonts w:cs="Arial"/>
          <w:sz w:val="22"/>
        </w:rPr>
        <w:t>4940</w:t>
      </w:r>
      <w:r w:rsidRPr="004E25E8">
        <w:rPr>
          <w:rFonts w:cs="Arial"/>
          <w:sz w:val="22"/>
        </w:rPr>
        <w:tab/>
        <w:t>kahvit, virkistyspäivät, pikkujoulu</w:t>
      </w:r>
    </w:p>
    <w:p w14:paraId="62F481E4" w14:textId="2A4E5B6D" w:rsidR="00A901F3" w:rsidRPr="004E25E8" w:rsidRDefault="00A901F3" w:rsidP="00A901F3">
      <w:pPr>
        <w:rPr>
          <w:rFonts w:cs="Arial"/>
          <w:sz w:val="22"/>
        </w:rPr>
      </w:pPr>
      <w:r w:rsidRPr="004E25E8">
        <w:rPr>
          <w:rFonts w:cs="Arial"/>
          <w:sz w:val="22"/>
        </w:rPr>
        <w:tab/>
        <w:t xml:space="preserve">MATKAILUN KEHITTÄMINEN 5 000 € vuodelle 2021 ja vuosille </w:t>
      </w:r>
    </w:p>
    <w:p w14:paraId="6B5F3F67" w14:textId="3F5AA0E1" w:rsidR="00A901F3" w:rsidRPr="004E25E8" w:rsidRDefault="00A901F3" w:rsidP="00A901F3">
      <w:pPr>
        <w:rPr>
          <w:rFonts w:cs="Arial"/>
          <w:sz w:val="22"/>
        </w:rPr>
      </w:pPr>
      <w:r w:rsidRPr="004E25E8">
        <w:rPr>
          <w:rFonts w:cs="Arial"/>
          <w:sz w:val="22"/>
        </w:rPr>
        <w:tab/>
        <w:t>2022 ja 2023 10000</w:t>
      </w:r>
      <w:r w:rsidR="00A12DAF" w:rsidRPr="004E25E8">
        <w:rPr>
          <w:rFonts w:cs="Arial"/>
          <w:sz w:val="22"/>
        </w:rPr>
        <w:t xml:space="preserve"> </w:t>
      </w:r>
      <w:r w:rsidRPr="004E25E8">
        <w:rPr>
          <w:rFonts w:cs="Arial"/>
          <w:sz w:val="22"/>
        </w:rPr>
        <w:t>€</w:t>
      </w:r>
    </w:p>
    <w:p w14:paraId="48AC8412" w14:textId="12DA9B40" w:rsidR="00A901F3" w:rsidRPr="004E25E8" w:rsidRDefault="00A901F3" w:rsidP="00A901F3">
      <w:pPr>
        <w:rPr>
          <w:rFonts w:cs="Arial"/>
          <w:b/>
          <w:bCs/>
          <w:sz w:val="22"/>
        </w:rPr>
      </w:pPr>
      <w:r w:rsidRPr="004E25E8">
        <w:rPr>
          <w:rFonts w:cs="Arial"/>
          <w:b/>
          <w:bCs/>
          <w:sz w:val="22"/>
        </w:rPr>
        <w:t>1185 Avustukset</w:t>
      </w:r>
    </w:p>
    <w:p w14:paraId="1D537537" w14:textId="77777777" w:rsidR="00A901F3" w:rsidRPr="004E25E8" w:rsidRDefault="00A901F3" w:rsidP="00A901F3">
      <w:pPr>
        <w:rPr>
          <w:rFonts w:cs="Arial"/>
          <w:sz w:val="22"/>
        </w:rPr>
      </w:pPr>
      <w:r w:rsidRPr="004E25E8">
        <w:rPr>
          <w:rFonts w:cs="Arial"/>
          <w:sz w:val="22"/>
        </w:rPr>
        <w:t>4731</w:t>
      </w:r>
      <w:r w:rsidRPr="004E25E8">
        <w:rPr>
          <w:rFonts w:cs="Arial"/>
          <w:sz w:val="22"/>
        </w:rPr>
        <w:tab/>
        <w:t xml:space="preserve">Avustukset yhteisöille </w:t>
      </w:r>
      <w:r w:rsidRPr="004E25E8">
        <w:rPr>
          <w:rFonts w:cs="Arial"/>
          <w:sz w:val="22"/>
        </w:rPr>
        <w:tab/>
      </w:r>
      <w:r w:rsidRPr="004E25E8">
        <w:rPr>
          <w:rFonts w:cs="Arial"/>
          <w:sz w:val="22"/>
        </w:rPr>
        <w:tab/>
      </w:r>
      <w:r w:rsidRPr="004E25E8">
        <w:rPr>
          <w:rFonts w:cs="Arial"/>
          <w:sz w:val="22"/>
        </w:rPr>
        <w:tab/>
      </w:r>
      <w:r w:rsidRPr="004E25E8">
        <w:rPr>
          <w:rFonts w:cs="Arial"/>
          <w:sz w:val="22"/>
        </w:rPr>
        <w:tab/>
        <w:t>9000 €</w:t>
      </w:r>
    </w:p>
    <w:p w14:paraId="25C48E2E" w14:textId="77777777" w:rsidR="00A901F3" w:rsidRPr="004E25E8" w:rsidRDefault="00A901F3" w:rsidP="00A901F3">
      <w:pPr>
        <w:rPr>
          <w:rFonts w:cs="Arial"/>
          <w:sz w:val="22"/>
        </w:rPr>
      </w:pPr>
      <w:r w:rsidRPr="004E25E8">
        <w:rPr>
          <w:rFonts w:cs="Arial"/>
          <w:sz w:val="22"/>
        </w:rPr>
        <w:tab/>
        <w:t>Jyväskylän yliopisto</w:t>
      </w:r>
      <w:r w:rsidRPr="004E25E8">
        <w:rPr>
          <w:rFonts w:cs="Arial"/>
          <w:sz w:val="22"/>
        </w:rPr>
        <w:tab/>
      </w:r>
      <w:r w:rsidRPr="004E25E8">
        <w:rPr>
          <w:rFonts w:cs="Arial"/>
          <w:sz w:val="22"/>
        </w:rPr>
        <w:tab/>
      </w:r>
      <w:r w:rsidRPr="004E25E8">
        <w:rPr>
          <w:rFonts w:cs="Arial"/>
          <w:sz w:val="22"/>
        </w:rPr>
        <w:tab/>
      </w:r>
      <w:r w:rsidRPr="004E25E8">
        <w:rPr>
          <w:rFonts w:cs="Arial"/>
          <w:sz w:val="22"/>
        </w:rPr>
        <w:tab/>
        <w:t>2000 €</w:t>
      </w:r>
    </w:p>
    <w:p w14:paraId="008F5454" w14:textId="77777777" w:rsidR="00A901F3" w:rsidRPr="004E25E8" w:rsidRDefault="00A901F3" w:rsidP="00A901F3">
      <w:pPr>
        <w:rPr>
          <w:rFonts w:cs="Arial"/>
          <w:sz w:val="22"/>
        </w:rPr>
      </w:pPr>
      <w:r w:rsidRPr="004E25E8">
        <w:rPr>
          <w:rFonts w:cs="Arial"/>
          <w:sz w:val="22"/>
        </w:rPr>
        <w:tab/>
      </w:r>
      <w:proofErr w:type="spellStart"/>
      <w:r w:rsidRPr="004E25E8">
        <w:rPr>
          <w:rFonts w:cs="Arial"/>
          <w:sz w:val="22"/>
        </w:rPr>
        <w:t>Pirityiset</w:t>
      </w:r>
      <w:proofErr w:type="spellEnd"/>
      <w:r w:rsidRPr="004E25E8">
        <w:rPr>
          <w:rFonts w:cs="Arial"/>
          <w:sz w:val="22"/>
        </w:rPr>
        <w:tab/>
      </w:r>
      <w:r w:rsidRPr="004E25E8">
        <w:rPr>
          <w:rFonts w:cs="Arial"/>
          <w:sz w:val="22"/>
        </w:rPr>
        <w:tab/>
      </w:r>
      <w:r w:rsidRPr="004E25E8">
        <w:rPr>
          <w:rFonts w:cs="Arial"/>
          <w:sz w:val="22"/>
        </w:rPr>
        <w:tab/>
      </w:r>
      <w:r w:rsidRPr="004E25E8">
        <w:rPr>
          <w:rFonts w:cs="Arial"/>
          <w:sz w:val="22"/>
        </w:rPr>
        <w:tab/>
      </w:r>
      <w:r w:rsidRPr="004E25E8">
        <w:rPr>
          <w:rFonts w:cs="Arial"/>
          <w:sz w:val="22"/>
        </w:rPr>
        <w:tab/>
        <w:t>4700 €</w:t>
      </w:r>
    </w:p>
    <w:p w14:paraId="15A2D749" w14:textId="6782B2F9" w:rsidR="00A901F3" w:rsidRPr="004E25E8" w:rsidRDefault="00A901F3" w:rsidP="00A901F3">
      <w:pPr>
        <w:rPr>
          <w:rFonts w:cs="Arial"/>
          <w:sz w:val="22"/>
        </w:rPr>
      </w:pPr>
      <w:r w:rsidRPr="004E25E8">
        <w:rPr>
          <w:rFonts w:cs="Arial"/>
          <w:sz w:val="22"/>
        </w:rPr>
        <w:t>4752</w:t>
      </w:r>
      <w:r w:rsidRPr="004E25E8">
        <w:rPr>
          <w:rFonts w:cs="Arial"/>
          <w:sz w:val="22"/>
        </w:rPr>
        <w:tab/>
        <w:t>Avustus opiskelijoille toisen asteen jälkeen, á 168 €</w:t>
      </w:r>
      <w:r w:rsidRPr="004E25E8">
        <w:rPr>
          <w:rFonts w:cs="Arial"/>
          <w:sz w:val="22"/>
        </w:rPr>
        <w:tab/>
        <w:t>1512 €</w:t>
      </w:r>
    </w:p>
    <w:p w14:paraId="40C9B0B7" w14:textId="0554F712" w:rsidR="00A901F3" w:rsidRPr="004E25E8" w:rsidRDefault="00A901F3" w:rsidP="00A901F3">
      <w:pPr>
        <w:rPr>
          <w:rFonts w:cs="Arial"/>
          <w:sz w:val="22"/>
        </w:rPr>
      </w:pPr>
      <w:r w:rsidRPr="004E25E8">
        <w:rPr>
          <w:rFonts w:cs="Arial"/>
          <w:sz w:val="22"/>
        </w:rPr>
        <w:tab/>
        <w:t>Stipendit ammattioppilaitoksesta valmistuville lestiläisille</w:t>
      </w:r>
      <w:r w:rsidRPr="004E25E8">
        <w:rPr>
          <w:rFonts w:cs="Arial"/>
          <w:sz w:val="22"/>
        </w:rPr>
        <w:tab/>
        <w:t xml:space="preserve">150 € </w:t>
      </w:r>
    </w:p>
    <w:p w14:paraId="080999CB" w14:textId="4B061CBE" w:rsidR="00471D01" w:rsidRPr="004E25E8" w:rsidRDefault="009340A9" w:rsidP="00471D01">
      <w:pPr>
        <w:rPr>
          <w:rFonts w:cs="Arial"/>
          <w:b/>
          <w:bCs/>
          <w:sz w:val="22"/>
        </w:rPr>
      </w:pPr>
      <w:r w:rsidRPr="004E25E8">
        <w:rPr>
          <w:rFonts w:cs="Arial"/>
          <w:b/>
          <w:bCs/>
          <w:sz w:val="22"/>
        </w:rPr>
        <w:t>20 Sosiaali- ja terveystoimi</w:t>
      </w:r>
    </w:p>
    <w:p w14:paraId="4B687962" w14:textId="13803C23" w:rsidR="009340A9" w:rsidRPr="004E25E8" w:rsidRDefault="009340A9" w:rsidP="00471D01">
      <w:pPr>
        <w:rPr>
          <w:rFonts w:cs="Arial"/>
          <w:sz w:val="22"/>
        </w:rPr>
      </w:pPr>
      <w:r w:rsidRPr="004E25E8">
        <w:rPr>
          <w:rFonts w:cs="Arial"/>
          <w:sz w:val="22"/>
        </w:rPr>
        <w:lastRenderedPageBreak/>
        <w:t>2220</w:t>
      </w:r>
      <w:r w:rsidRPr="004E25E8">
        <w:rPr>
          <w:rFonts w:cs="Arial"/>
          <w:sz w:val="22"/>
        </w:rPr>
        <w:tab/>
        <w:t xml:space="preserve">Soite-palvelut: </w:t>
      </w:r>
      <w:proofErr w:type="spellStart"/>
      <w:r w:rsidRPr="004E25E8">
        <w:rPr>
          <w:rFonts w:cs="Arial"/>
          <w:sz w:val="22"/>
        </w:rPr>
        <w:t>Soiten</w:t>
      </w:r>
      <w:proofErr w:type="spellEnd"/>
      <w:r w:rsidRPr="004E25E8">
        <w:rPr>
          <w:rFonts w:cs="Arial"/>
          <w:sz w:val="22"/>
        </w:rPr>
        <w:t xml:space="preserve"> laskutus pl. erikoissairaanhoito</w:t>
      </w:r>
    </w:p>
    <w:p w14:paraId="398FCFF3" w14:textId="4CAA75A6" w:rsidR="009340A9" w:rsidRPr="004E25E8" w:rsidRDefault="009340A9" w:rsidP="00471D01">
      <w:pPr>
        <w:rPr>
          <w:rFonts w:cs="Arial"/>
          <w:sz w:val="22"/>
        </w:rPr>
      </w:pPr>
      <w:r w:rsidRPr="004E25E8">
        <w:rPr>
          <w:rFonts w:cs="Arial"/>
          <w:sz w:val="22"/>
        </w:rPr>
        <w:t xml:space="preserve">2024 </w:t>
      </w:r>
      <w:r w:rsidRPr="004E25E8">
        <w:rPr>
          <w:rFonts w:cs="Arial"/>
          <w:sz w:val="22"/>
        </w:rPr>
        <w:tab/>
        <w:t>Terveydenhuolto: 4250 4330 Erikoissairaanhoito</w:t>
      </w:r>
    </w:p>
    <w:p w14:paraId="598F6C5F" w14:textId="17149F15" w:rsidR="00471D01" w:rsidRPr="004E25E8" w:rsidRDefault="00471D01" w:rsidP="00471D01">
      <w:pPr>
        <w:rPr>
          <w:rFonts w:cs="Arial"/>
          <w:b/>
          <w:bCs/>
          <w:sz w:val="22"/>
        </w:rPr>
      </w:pPr>
      <w:r w:rsidRPr="004E25E8">
        <w:rPr>
          <w:rFonts w:cs="Arial"/>
          <w:b/>
          <w:bCs/>
          <w:sz w:val="22"/>
        </w:rPr>
        <w:t xml:space="preserve">30 </w:t>
      </w:r>
      <w:r w:rsidR="009340A9" w:rsidRPr="004E25E8">
        <w:rPr>
          <w:rFonts w:cs="Arial"/>
          <w:b/>
          <w:bCs/>
          <w:sz w:val="22"/>
        </w:rPr>
        <w:t>Opetus ja kulttuuritoimi</w:t>
      </w:r>
    </w:p>
    <w:p w14:paraId="6E3D4D41" w14:textId="4B11DA3E" w:rsidR="00471D01" w:rsidRPr="004E25E8" w:rsidRDefault="00471D01" w:rsidP="00471D01">
      <w:pPr>
        <w:rPr>
          <w:rFonts w:cs="Arial"/>
          <w:b/>
          <w:bCs/>
          <w:sz w:val="22"/>
        </w:rPr>
      </w:pPr>
      <w:r w:rsidRPr="004E25E8">
        <w:rPr>
          <w:rFonts w:cs="Arial"/>
          <w:b/>
          <w:bCs/>
          <w:sz w:val="22"/>
        </w:rPr>
        <w:t>3110 Sivistyslautakunta</w:t>
      </w:r>
    </w:p>
    <w:p w14:paraId="40C9A129" w14:textId="77777777" w:rsidR="00471D01" w:rsidRPr="004E25E8" w:rsidRDefault="00471D01" w:rsidP="00DD097B">
      <w:pPr>
        <w:ind w:firstLine="1304"/>
        <w:rPr>
          <w:rFonts w:cs="Arial"/>
          <w:sz w:val="22"/>
        </w:rPr>
      </w:pPr>
      <w:r w:rsidRPr="004E25E8">
        <w:rPr>
          <w:rFonts w:cs="Arial"/>
          <w:sz w:val="22"/>
        </w:rPr>
        <w:t>3110 4004 luottamushenkilöitten palkat; kokouspalkkiot</w:t>
      </w:r>
    </w:p>
    <w:p w14:paraId="12388720" w14:textId="77777777" w:rsidR="00471D01" w:rsidRPr="004E25E8" w:rsidRDefault="00471D01" w:rsidP="00DD097B">
      <w:pPr>
        <w:ind w:left="1304"/>
        <w:rPr>
          <w:rFonts w:cs="Arial"/>
          <w:sz w:val="22"/>
        </w:rPr>
      </w:pPr>
      <w:r w:rsidRPr="004E25E8">
        <w:rPr>
          <w:rFonts w:cs="Arial"/>
          <w:sz w:val="22"/>
        </w:rPr>
        <w:t xml:space="preserve">3110 4005 </w:t>
      </w:r>
      <w:proofErr w:type="spellStart"/>
      <w:r w:rsidRPr="004E25E8">
        <w:rPr>
          <w:rFonts w:cs="Arial"/>
          <w:sz w:val="22"/>
        </w:rPr>
        <w:t>vakin</w:t>
      </w:r>
      <w:proofErr w:type="spellEnd"/>
      <w:r w:rsidRPr="004E25E8">
        <w:rPr>
          <w:rFonts w:cs="Arial"/>
          <w:sz w:val="22"/>
        </w:rPr>
        <w:t xml:space="preserve">. </w:t>
      </w:r>
      <w:proofErr w:type="spellStart"/>
      <w:r w:rsidRPr="004E25E8">
        <w:rPr>
          <w:rFonts w:cs="Arial"/>
          <w:sz w:val="22"/>
        </w:rPr>
        <w:t>viranhalt</w:t>
      </w:r>
      <w:proofErr w:type="spellEnd"/>
      <w:r w:rsidRPr="004E25E8">
        <w:rPr>
          <w:rFonts w:cs="Arial"/>
          <w:sz w:val="22"/>
        </w:rPr>
        <w:t xml:space="preserve">. palkat; </w:t>
      </w:r>
      <w:proofErr w:type="spellStart"/>
      <w:r w:rsidRPr="004E25E8">
        <w:rPr>
          <w:rFonts w:cs="Arial"/>
          <w:sz w:val="22"/>
        </w:rPr>
        <w:t>Sivistystoimenjoht</w:t>
      </w:r>
      <w:proofErr w:type="spellEnd"/>
      <w:r w:rsidRPr="004E25E8">
        <w:rPr>
          <w:rFonts w:cs="Arial"/>
          <w:sz w:val="22"/>
        </w:rPr>
        <w:t xml:space="preserve">. tehtävät rehtorin palkasta </w:t>
      </w:r>
      <w:proofErr w:type="gramStart"/>
      <w:r w:rsidRPr="004E25E8">
        <w:rPr>
          <w:rFonts w:cs="Arial"/>
          <w:sz w:val="22"/>
        </w:rPr>
        <w:t>15%</w:t>
      </w:r>
      <w:proofErr w:type="gramEnd"/>
      <w:r w:rsidRPr="004E25E8">
        <w:rPr>
          <w:rFonts w:cs="Arial"/>
          <w:sz w:val="22"/>
        </w:rPr>
        <w:t>.</w:t>
      </w:r>
    </w:p>
    <w:p w14:paraId="1DA49950" w14:textId="77777777" w:rsidR="00471D01" w:rsidRPr="004E25E8" w:rsidRDefault="00471D01" w:rsidP="00DD097B">
      <w:pPr>
        <w:ind w:firstLine="1304"/>
        <w:rPr>
          <w:rFonts w:cs="Arial"/>
          <w:sz w:val="22"/>
        </w:rPr>
      </w:pPr>
      <w:r w:rsidRPr="004E25E8">
        <w:rPr>
          <w:rFonts w:cs="Arial"/>
          <w:sz w:val="22"/>
        </w:rPr>
        <w:t>3110 Muiden palvelujen ostot</w:t>
      </w:r>
    </w:p>
    <w:p w14:paraId="4E9A5EDD" w14:textId="77777777" w:rsidR="00471D01" w:rsidRPr="004E25E8" w:rsidRDefault="00471D01" w:rsidP="00DD097B">
      <w:pPr>
        <w:ind w:firstLine="1304"/>
        <w:rPr>
          <w:rFonts w:cs="Arial"/>
          <w:sz w:val="22"/>
        </w:rPr>
      </w:pPr>
      <w:r w:rsidRPr="004E25E8">
        <w:rPr>
          <w:rFonts w:cs="Arial"/>
          <w:sz w:val="22"/>
        </w:rPr>
        <w:t>3110 4410 matkustuspalvelut; kokous- ja koulutusmatkat</w:t>
      </w:r>
    </w:p>
    <w:p w14:paraId="1F39D746" w14:textId="200DC380" w:rsidR="00471D01" w:rsidRPr="004E25E8" w:rsidRDefault="00471D01" w:rsidP="00DD097B">
      <w:pPr>
        <w:ind w:firstLine="1304"/>
        <w:rPr>
          <w:rFonts w:cs="Arial"/>
          <w:sz w:val="22"/>
        </w:rPr>
      </w:pPr>
      <w:r w:rsidRPr="004E25E8">
        <w:rPr>
          <w:rFonts w:cs="Arial"/>
          <w:sz w:val="22"/>
        </w:rPr>
        <w:t>3110 4711 Avustukset kotitalouksille Stipendit</w:t>
      </w:r>
    </w:p>
    <w:p w14:paraId="09044BD6" w14:textId="77777777" w:rsidR="00471D01" w:rsidRPr="004E25E8" w:rsidRDefault="00471D01" w:rsidP="00471D01">
      <w:pPr>
        <w:rPr>
          <w:rFonts w:cs="Arial"/>
          <w:b/>
          <w:bCs/>
          <w:sz w:val="22"/>
        </w:rPr>
      </w:pPr>
      <w:r w:rsidRPr="004E25E8">
        <w:rPr>
          <w:rFonts w:cs="Arial"/>
          <w:b/>
          <w:bCs/>
          <w:sz w:val="22"/>
        </w:rPr>
        <w:t>3240 Lestin koulu</w:t>
      </w:r>
    </w:p>
    <w:p w14:paraId="04DDF516" w14:textId="77777777" w:rsidR="00471D01" w:rsidRPr="004E25E8" w:rsidRDefault="00471D01" w:rsidP="00DD097B">
      <w:pPr>
        <w:ind w:firstLine="1304"/>
        <w:rPr>
          <w:rFonts w:cs="Arial"/>
          <w:sz w:val="22"/>
        </w:rPr>
      </w:pPr>
      <w:r w:rsidRPr="004E25E8">
        <w:rPr>
          <w:rFonts w:cs="Arial"/>
          <w:sz w:val="22"/>
        </w:rPr>
        <w:t xml:space="preserve">3240 3110 Kotikuntakorvaukset </w:t>
      </w:r>
    </w:p>
    <w:p w14:paraId="52100423" w14:textId="06EE6713" w:rsidR="00471D01" w:rsidRPr="004E25E8" w:rsidRDefault="00471D01" w:rsidP="00DD097B">
      <w:pPr>
        <w:ind w:left="1304"/>
        <w:rPr>
          <w:rFonts w:cs="Arial"/>
          <w:sz w:val="22"/>
        </w:rPr>
      </w:pPr>
      <w:r w:rsidRPr="004E25E8">
        <w:rPr>
          <w:rFonts w:cs="Arial"/>
          <w:sz w:val="22"/>
        </w:rPr>
        <w:t>3240 4005 Palkat ja palkkiot. 9 opettajaa ja rehtorin palkka. koulunkäynnin ohjaajat.</w:t>
      </w:r>
    </w:p>
    <w:p w14:paraId="4B7BA6EE" w14:textId="77777777" w:rsidR="00471D01" w:rsidRPr="004E25E8" w:rsidRDefault="00471D01" w:rsidP="00DD097B">
      <w:pPr>
        <w:ind w:left="1304"/>
        <w:rPr>
          <w:rFonts w:cs="Arial"/>
          <w:sz w:val="22"/>
        </w:rPr>
      </w:pPr>
      <w:r w:rsidRPr="004E25E8">
        <w:rPr>
          <w:rFonts w:cs="Arial"/>
          <w:sz w:val="22"/>
        </w:rPr>
        <w:t>3240 4315 asiakaspalvelujen ostot kunnilta. Koulupsykologi, teknisen työn opettaja.</w:t>
      </w:r>
    </w:p>
    <w:p w14:paraId="61BFC7BC" w14:textId="02F5029F" w:rsidR="00471D01" w:rsidRPr="004E25E8" w:rsidRDefault="00471D01" w:rsidP="00471D01">
      <w:pPr>
        <w:rPr>
          <w:rFonts w:cs="Arial"/>
          <w:sz w:val="22"/>
        </w:rPr>
      </w:pPr>
      <w:r w:rsidRPr="004E25E8">
        <w:rPr>
          <w:rFonts w:cs="Arial"/>
          <w:sz w:val="22"/>
        </w:rPr>
        <w:t xml:space="preserve">         </w:t>
      </w:r>
      <w:r w:rsidR="00DD097B" w:rsidRPr="004E25E8">
        <w:rPr>
          <w:rFonts w:cs="Arial"/>
          <w:sz w:val="22"/>
        </w:rPr>
        <w:tab/>
      </w:r>
      <w:r w:rsidRPr="004E25E8">
        <w:rPr>
          <w:rFonts w:cs="Arial"/>
          <w:sz w:val="22"/>
        </w:rPr>
        <w:t>4342 ICT-palvelut</w:t>
      </w:r>
    </w:p>
    <w:p w14:paraId="155E57E2" w14:textId="77777777" w:rsidR="00471D01" w:rsidRPr="004E25E8" w:rsidRDefault="00471D01" w:rsidP="00DD097B">
      <w:pPr>
        <w:ind w:left="1304"/>
        <w:rPr>
          <w:rFonts w:cs="Arial"/>
          <w:sz w:val="22"/>
        </w:rPr>
      </w:pPr>
      <w:r w:rsidRPr="004E25E8">
        <w:rPr>
          <w:rFonts w:cs="Arial"/>
          <w:sz w:val="22"/>
        </w:rPr>
        <w:t>3240 muiden palvelujen ostot; toimisto, vakuutukset, koneiden ja laitteiden kunnossapito</w:t>
      </w:r>
    </w:p>
    <w:p w14:paraId="5F5E31BF" w14:textId="77777777" w:rsidR="00471D01" w:rsidRPr="004E25E8" w:rsidRDefault="00471D01" w:rsidP="00DD097B">
      <w:pPr>
        <w:ind w:left="1304"/>
        <w:rPr>
          <w:rFonts w:cs="Arial"/>
          <w:sz w:val="22"/>
        </w:rPr>
      </w:pPr>
      <w:r w:rsidRPr="004E25E8">
        <w:rPr>
          <w:rFonts w:cs="Arial"/>
          <w:sz w:val="22"/>
        </w:rPr>
        <w:t>3240 4410 matkustus- kuljetus ja majoitus. Koulukyydit, opettajien koulutukset ja matkustuskulut.</w:t>
      </w:r>
    </w:p>
    <w:p w14:paraId="3BA75284" w14:textId="166E70A3" w:rsidR="00471D01" w:rsidRPr="004E25E8" w:rsidRDefault="00471D01" w:rsidP="00471D01">
      <w:pPr>
        <w:rPr>
          <w:rFonts w:cs="Arial"/>
          <w:sz w:val="22"/>
        </w:rPr>
      </w:pPr>
      <w:r w:rsidRPr="004E25E8">
        <w:rPr>
          <w:rFonts w:cs="Arial"/>
          <w:sz w:val="22"/>
        </w:rPr>
        <w:t xml:space="preserve">        </w:t>
      </w:r>
      <w:r w:rsidR="00DD097B" w:rsidRPr="004E25E8">
        <w:rPr>
          <w:rFonts w:cs="Arial"/>
          <w:sz w:val="22"/>
        </w:rPr>
        <w:tab/>
      </w:r>
      <w:r w:rsidRPr="004E25E8">
        <w:rPr>
          <w:rFonts w:cs="Arial"/>
          <w:sz w:val="22"/>
        </w:rPr>
        <w:t>4425 Opetus ja kulttuuritoimen palvelu, kouluesitykset ja vierailijat</w:t>
      </w:r>
    </w:p>
    <w:p w14:paraId="1D155B89" w14:textId="25E3EDE8" w:rsidR="00471D01" w:rsidRPr="004E25E8" w:rsidRDefault="00471D01" w:rsidP="00471D01">
      <w:pPr>
        <w:rPr>
          <w:rFonts w:cs="Arial"/>
          <w:sz w:val="22"/>
        </w:rPr>
      </w:pPr>
      <w:r w:rsidRPr="004E25E8">
        <w:rPr>
          <w:rFonts w:cs="Arial"/>
          <w:sz w:val="22"/>
        </w:rPr>
        <w:t xml:space="preserve">         </w:t>
      </w:r>
      <w:r w:rsidR="00DD097B" w:rsidRPr="004E25E8">
        <w:rPr>
          <w:rFonts w:cs="Arial"/>
          <w:sz w:val="22"/>
        </w:rPr>
        <w:tab/>
      </w:r>
      <w:r w:rsidRPr="004E25E8">
        <w:rPr>
          <w:rFonts w:cs="Arial"/>
          <w:sz w:val="22"/>
        </w:rPr>
        <w:t xml:space="preserve">4460 Ateriapalvelun osto </w:t>
      </w:r>
    </w:p>
    <w:p w14:paraId="5765587B" w14:textId="77777777" w:rsidR="00471D01" w:rsidRPr="004E25E8" w:rsidRDefault="00471D01" w:rsidP="00DD097B">
      <w:pPr>
        <w:ind w:firstLine="1304"/>
        <w:rPr>
          <w:rFonts w:cs="Arial"/>
          <w:sz w:val="22"/>
        </w:rPr>
      </w:pPr>
      <w:r w:rsidRPr="004E25E8">
        <w:rPr>
          <w:rFonts w:cs="Arial"/>
          <w:sz w:val="22"/>
        </w:rPr>
        <w:t>3240 kirja- ja materiaalihankinnat, työaineet</w:t>
      </w:r>
    </w:p>
    <w:p w14:paraId="66004BFC" w14:textId="77777777" w:rsidR="00471D01" w:rsidRPr="004E25E8" w:rsidRDefault="00471D01" w:rsidP="00DD097B">
      <w:pPr>
        <w:ind w:firstLine="1304"/>
        <w:rPr>
          <w:rFonts w:cs="Arial"/>
          <w:sz w:val="22"/>
        </w:rPr>
      </w:pPr>
      <w:r w:rsidRPr="004E25E8">
        <w:rPr>
          <w:rFonts w:cs="Arial"/>
          <w:sz w:val="22"/>
        </w:rPr>
        <w:t xml:space="preserve">3240 4580 Kalusto. </w:t>
      </w:r>
    </w:p>
    <w:p w14:paraId="346FF291" w14:textId="3929AD19" w:rsidR="00471D01" w:rsidRPr="004E25E8" w:rsidRDefault="00DD097B" w:rsidP="00471D01">
      <w:pPr>
        <w:rPr>
          <w:rFonts w:cs="Arial"/>
          <w:b/>
          <w:bCs/>
          <w:sz w:val="22"/>
        </w:rPr>
      </w:pPr>
      <w:r w:rsidRPr="004E25E8">
        <w:rPr>
          <w:rFonts w:cs="Arial"/>
          <w:b/>
          <w:bCs/>
          <w:sz w:val="22"/>
        </w:rPr>
        <w:t>Ruokahuolto</w:t>
      </w:r>
    </w:p>
    <w:p w14:paraId="75A51D3D" w14:textId="0EE2785E" w:rsidR="00471D01" w:rsidRPr="004E25E8" w:rsidRDefault="00471D01" w:rsidP="00471D01">
      <w:pPr>
        <w:rPr>
          <w:rFonts w:cs="Arial"/>
          <w:sz w:val="22"/>
        </w:rPr>
      </w:pPr>
      <w:r w:rsidRPr="004E25E8">
        <w:rPr>
          <w:rFonts w:cs="Arial"/>
          <w:sz w:val="22"/>
        </w:rPr>
        <w:t xml:space="preserve">324001 </w:t>
      </w:r>
      <w:proofErr w:type="gramStart"/>
      <w:r w:rsidRPr="004E25E8">
        <w:rPr>
          <w:rFonts w:cs="Arial"/>
          <w:sz w:val="22"/>
        </w:rPr>
        <w:t>3116  Ateriakorvaukset</w:t>
      </w:r>
      <w:proofErr w:type="gramEnd"/>
      <w:r w:rsidRPr="004E25E8">
        <w:rPr>
          <w:rFonts w:cs="Arial"/>
          <w:sz w:val="22"/>
        </w:rPr>
        <w:t xml:space="preserve"> kuntayhtymältä.</w:t>
      </w:r>
    </w:p>
    <w:p w14:paraId="5A5F9D8D" w14:textId="77777777" w:rsidR="00471D01" w:rsidRPr="004E25E8" w:rsidRDefault="00471D01" w:rsidP="00471D01">
      <w:pPr>
        <w:rPr>
          <w:rFonts w:cs="Arial"/>
          <w:sz w:val="22"/>
        </w:rPr>
      </w:pPr>
      <w:r w:rsidRPr="004E25E8">
        <w:rPr>
          <w:rFonts w:cs="Arial"/>
          <w:sz w:val="22"/>
        </w:rPr>
        <w:t xml:space="preserve">             3150 Myyntituotot koululta ja päivähoidosta, muilta asiakkailta </w:t>
      </w:r>
    </w:p>
    <w:p w14:paraId="212C15BF" w14:textId="77777777" w:rsidR="00471D01" w:rsidRPr="004E25E8" w:rsidRDefault="00471D01" w:rsidP="00471D01">
      <w:pPr>
        <w:rPr>
          <w:rFonts w:cs="Arial"/>
          <w:sz w:val="22"/>
        </w:rPr>
      </w:pPr>
      <w:r w:rsidRPr="004E25E8">
        <w:rPr>
          <w:rFonts w:cs="Arial"/>
          <w:sz w:val="22"/>
        </w:rPr>
        <w:t xml:space="preserve">             4006 Työsuhteisten palkat. Emännän ja kahden keittäjän palkkakustannukset. </w:t>
      </w:r>
    </w:p>
    <w:p w14:paraId="334B0CF7" w14:textId="77777777" w:rsidR="00471D01" w:rsidRPr="004E25E8" w:rsidRDefault="00471D01" w:rsidP="00471D01">
      <w:pPr>
        <w:rPr>
          <w:rFonts w:cs="Arial"/>
          <w:sz w:val="22"/>
        </w:rPr>
      </w:pPr>
      <w:r w:rsidRPr="004E25E8">
        <w:rPr>
          <w:rFonts w:cs="Arial"/>
          <w:sz w:val="22"/>
        </w:rPr>
        <w:t xml:space="preserve">324001 4520 Elintarvikkeet. </w:t>
      </w:r>
    </w:p>
    <w:p w14:paraId="613D2BA2" w14:textId="77777777" w:rsidR="00471D01" w:rsidRPr="004E25E8" w:rsidRDefault="00471D01" w:rsidP="00471D01">
      <w:pPr>
        <w:rPr>
          <w:rFonts w:cs="Arial"/>
          <w:sz w:val="22"/>
        </w:rPr>
      </w:pPr>
      <w:r w:rsidRPr="004E25E8">
        <w:rPr>
          <w:rFonts w:cs="Arial"/>
          <w:sz w:val="22"/>
        </w:rPr>
        <w:t>324001 4410 ruokahuollon ateriakuljetukset, työntekijöiden koulutus- ja kuljetuskorvaukset</w:t>
      </w:r>
    </w:p>
    <w:p w14:paraId="02BFBFC5" w14:textId="77777777" w:rsidR="00471D01" w:rsidRPr="004E25E8" w:rsidRDefault="00471D01" w:rsidP="00471D01">
      <w:pPr>
        <w:rPr>
          <w:rFonts w:cs="Arial"/>
          <w:sz w:val="22"/>
        </w:rPr>
      </w:pPr>
      <w:r w:rsidRPr="004E25E8">
        <w:rPr>
          <w:rFonts w:cs="Arial"/>
          <w:sz w:val="22"/>
        </w:rPr>
        <w:t>324001 4580 Kalusto. Koneiden uusintaa.</w:t>
      </w:r>
    </w:p>
    <w:p w14:paraId="112C9AD9" w14:textId="3D5F3603" w:rsidR="00471D01" w:rsidRPr="004E25E8" w:rsidRDefault="00DD097B" w:rsidP="00471D01">
      <w:pPr>
        <w:rPr>
          <w:rFonts w:cs="Arial"/>
          <w:b/>
          <w:bCs/>
          <w:sz w:val="22"/>
        </w:rPr>
      </w:pPr>
      <w:r w:rsidRPr="004E25E8">
        <w:rPr>
          <w:rFonts w:cs="Arial"/>
          <w:b/>
          <w:bCs/>
          <w:sz w:val="22"/>
        </w:rPr>
        <w:t>Kiinteistö</w:t>
      </w:r>
    </w:p>
    <w:p w14:paraId="773D25BD" w14:textId="77777777" w:rsidR="00471D01" w:rsidRPr="004E25E8" w:rsidRDefault="00471D01" w:rsidP="00471D01">
      <w:pPr>
        <w:rPr>
          <w:rFonts w:cs="Arial"/>
          <w:sz w:val="22"/>
        </w:rPr>
      </w:pPr>
      <w:r w:rsidRPr="004E25E8">
        <w:rPr>
          <w:rFonts w:cs="Arial"/>
          <w:sz w:val="22"/>
        </w:rPr>
        <w:t>324002 3420 vuokratuotot kansalaisopistolta ja muilta vuokralaisilta</w:t>
      </w:r>
    </w:p>
    <w:p w14:paraId="7FDDA942" w14:textId="77777777" w:rsidR="00471D01" w:rsidRPr="004E25E8" w:rsidRDefault="00471D01" w:rsidP="00471D01">
      <w:pPr>
        <w:rPr>
          <w:rFonts w:cs="Arial"/>
          <w:sz w:val="22"/>
        </w:rPr>
      </w:pPr>
      <w:r w:rsidRPr="004E25E8">
        <w:rPr>
          <w:rFonts w:cs="Arial"/>
          <w:sz w:val="22"/>
        </w:rPr>
        <w:t>324002 4006 Työsuhteisten palkat, kahden siivoojan palkat.</w:t>
      </w:r>
    </w:p>
    <w:p w14:paraId="75B354DD" w14:textId="77777777" w:rsidR="00471D01" w:rsidRPr="004E25E8" w:rsidRDefault="00471D01" w:rsidP="00471D01">
      <w:pPr>
        <w:rPr>
          <w:rFonts w:cs="Arial"/>
          <w:sz w:val="22"/>
        </w:rPr>
      </w:pPr>
      <w:r w:rsidRPr="004E25E8">
        <w:rPr>
          <w:rFonts w:cs="Arial"/>
          <w:sz w:val="22"/>
        </w:rPr>
        <w:t>324002 4390 Rakentaminen ja rakennusten kunnossapito ja korjaus.</w:t>
      </w:r>
    </w:p>
    <w:p w14:paraId="7BCBA748" w14:textId="77777777" w:rsidR="00471D01" w:rsidRPr="004E25E8" w:rsidRDefault="00471D01" w:rsidP="00471D01">
      <w:pPr>
        <w:rPr>
          <w:rFonts w:cs="Arial"/>
          <w:sz w:val="22"/>
        </w:rPr>
      </w:pPr>
      <w:r w:rsidRPr="004E25E8">
        <w:rPr>
          <w:rFonts w:cs="Arial"/>
          <w:sz w:val="22"/>
        </w:rPr>
        <w:lastRenderedPageBreak/>
        <w:t>324002 4550 puhdistusaineet ja tarvikkeet</w:t>
      </w:r>
    </w:p>
    <w:p w14:paraId="4EDD5EE1" w14:textId="77777777" w:rsidR="00471D01" w:rsidRPr="004E25E8" w:rsidRDefault="00471D01" w:rsidP="00471D01">
      <w:pPr>
        <w:rPr>
          <w:rFonts w:cs="Arial"/>
          <w:sz w:val="22"/>
        </w:rPr>
      </w:pPr>
      <w:r w:rsidRPr="004E25E8">
        <w:rPr>
          <w:rFonts w:cs="Arial"/>
          <w:sz w:val="22"/>
        </w:rPr>
        <w:t xml:space="preserve">             4580 kalusto, koneiden uusimista</w:t>
      </w:r>
    </w:p>
    <w:p w14:paraId="1D8DC2F8" w14:textId="77777777" w:rsidR="00471D01" w:rsidRPr="004E25E8" w:rsidRDefault="00471D01" w:rsidP="00471D01">
      <w:pPr>
        <w:rPr>
          <w:rFonts w:cs="Arial"/>
          <w:sz w:val="22"/>
        </w:rPr>
      </w:pPr>
      <w:r w:rsidRPr="004E25E8">
        <w:rPr>
          <w:rFonts w:cs="Arial"/>
          <w:sz w:val="22"/>
        </w:rPr>
        <w:t xml:space="preserve">             4530 työntekijöiden työvaatteet</w:t>
      </w:r>
    </w:p>
    <w:p w14:paraId="627D66C7" w14:textId="77777777" w:rsidR="00471D01" w:rsidRPr="004E25E8" w:rsidRDefault="00471D01" w:rsidP="00471D01">
      <w:pPr>
        <w:rPr>
          <w:rFonts w:cs="Arial"/>
          <w:sz w:val="22"/>
        </w:rPr>
      </w:pPr>
      <w:r w:rsidRPr="004E25E8">
        <w:rPr>
          <w:rFonts w:cs="Arial"/>
          <w:sz w:val="22"/>
        </w:rPr>
        <w:t xml:space="preserve">             4390 on muut menot, alueiden rakentaminen ja kunnossapito</w:t>
      </w:r>
    </w:p>
    <w:p w14:paraId="7FDCD374" w14:textId="01EDBF1B" w:rsidR="00471D01" w:rsidRPr="004E25E8" w:rsidRDefault="00471D01" w:rsidP="00471D01">
      <w:pPr>
        <w:rPr>
          <w:rFonts w:cs="Arial"/>
          <w:b/>
          <w:bCs/>
          <w:sz w:val="22"/>
        </w:rPr>
      </w:pPr>
      <w:r w:rsidRPr="004E25E8">
        <w:rPr>
          <w:rFonts w:cs="Arial"/>
          <w:b/>
          <w:bCs/>
          <w:sz w:val="22"/>
        </w:rPr>
        <w:t xml:space="preserve">3250 </w:t>
      </w:r>
      <w:r w:rsidR="00DD097B" w:rsidRPr="004E25E8">
        <w:rPr>
          <w:rFonts w:cs="Arial"/>
          <w:b/>
          <w:bCs/>
          <w:sz w:val="22"/>
        </w:rPr>
        <w:t>Esiopetus</w:t>
      </w:r>
    </w:p>
    <w:p w14:paraId="55A9104F" w14:textId="77777777" w:rsidR="00471D01" w:rsidRPr="004E25E8" w:rsidRDefault="00471D01" w:rsidP="00471D01">
      <w:pPr>
        <w:rPr>
          <w:rFonts w:cs="Arial"/>
          <w:sz w:val="22"/>
        </w:rPr>
      </w:pPr>
      <w:r w:rsidRPr="004E25E8">
        <w:rPr>
          <w:rFonts w:cs="Arial"/>
          <w:sz w:val="22"/>
        </w:rPr>
        <w:t xml:space="preserve">             4005</w:t>
      </w:r>
    </w:p>
    <w:p w14:paraId="23AF52CD" w14:textId="27DB7BAB" w:rsidR="00471D01" w:rsidRPr="004E25E8" w:rsidRDefault="00471D01" w:rsidP="00471D01">
      <w:pPr>
        <w:rPr>
          <w:rFonts w:cs="Arial"/>
          <w:b/>
          <w:bCs/>
          <w:sz w:val="22"/>
        </w:rPr>
      </w:pPr>
      <w:r w:rsidRPr="004E25E8">
        <w:rPr>
          <w:rFonts w:cs="Arial"/>
          <w:b/>
          <w:bCs/>
          <w:sz w:val="22"/>
        </w:rPr>
        <w:t xml:space="preserve">3330 </w:t>
      </w:r>
      <w:r w:rsidR="00DD097B" w:rsidRPr="004E25E8">
        <w:rPr>
          <w:rFonts w:cs="Arial"/>
          <w:b/>
          <w:bCs/>
          <w:sz w:val="22"/>
        </w:rPr>
        <w:t>Keskiasteen koulut</w:t>
      </w:r>
    </w:p>
    <w:p w14:paraId="18084D2E" w14:textId="18C91553" w:rsidR="00471D01" w:rsidRPr="004E25E8" w:rsidRDefault="00471D01" w:rsidP="00DD097B">
      <w:pPr>
        <w:ind w:left="870"/>
        <w:rPr>
          <w:rFonts w:cs="Arial"/>
          <w:sz w:val="22"/>
        </w:rPr>
      </w:pPr>
      <w:r w:rsidRPr="004E25E8">
        <w:rPr>
          <w:rFonts w:cs="Arial"/>
          <w:sz w:val="22"/>
        </w:rPr>
        <w:t xml:space="preserve">4315 Asiakaspalvelujen ostot kunnilta musiikkiopistomaksut, 4 oppilasta a´ 1000 euroa. </w:t>
      </w:r>
    </w:p>
    <w:p w14:paraId="118594DC" w14:textId="77777777" w:rsidR="00471D01" w:rsidRPr="004E25E8" w:rsidRDefault="00471D01" w:rsidP="00DD097B">
      <w:pPr>
        <w:ind w:firstLine="870"/>
        <w:rPr>
          <w:rFonts w:cs="Arial"/>
          <w:sz w:val="22"/>
        </w:rPr>
      </w:pPr>
      <w:r w:rsidRPr="004E25E8">
        <w:rPr>
          <w:rFonts w:cs="Arial"/>
          <w:sz w:val="22"/>
        </w:rPr>
        <w:t>3330 Kansalaisopisto</w:t>
      </w:r>
    </w:p>
    <w:p w14:paraId="4CAC89C6" w14:textId="77777777" w:rsidR="00471D01" w:rsidRPr="004E25E8" w:rsidRDefault="00471D01" w:rsidP="00471D01">
      <w:pPr>
        <w:rPr>
          <w:rFonts w:cs="Arial"/>
          <w:sz w:val="22"/>
        </w:rPr>
      </w:pPr>
      <w:r w:rsidRPr="004E25E8">
        <w:rPr>
          <w:rFonts w:cs="Arial"/>
          <w:sz w:val="22"/>
        </w:rPr>
        <w:t xml:space="preserve">             4315 kansalaisopiston maksuosuus</w:t>
      </w:r>
    </w:p>
    <w:p w14:paraId="122E4035" w14:textId="1D5F9E66" w:rsidR="00471D01" w:rsidRPr="004E25E8" w:rsidRDefault="00471D01" w:rsidP="00471D01">
      <w:pPr>
        <w:rPr>
          <w:rFonts w:cs="Arial"/>
          <w:b/>
          <w:bCs/>
          <w:sz w:val="22"/>
        </w:rPr>
      </w:pPr>
      <w:r w:rsidRPr="004E25E8">
        <w:rPr>
          <w:rFonts w:cs="Arial"/>
          <w:b/>
          <w:bCs/>
          <w:sz w:val="22"/>
        </w:rPr>
        <w:t>3410 V</w:t>
      </w:r>
      <w:r w:rsidR="00DD097B" w:rsidRPr="004E25E8">
        <w:rPr>
          <w:rFonts w:cs="Arial"/>
          <w:b/>
          <w:bCs/>
          <w:sz w:val="22"/>
        </w:rPr>
        <w:t>arhaiskasvatus</w:t>
      </w:r>
      <w:r w:rsidRPr="004E25E8">
        <w:rPr>
          <w:rFonts w:cs="Arial"/>
          <w:b/>
          <w:bCs/>
          <w:sz w:val="22"/>
        </w:rPr>
        <w:tab/>
        <w:t xml:space="preserve">                   </w:t>
      </w:r>
    </w:p>
    <w:p w14:paraId="1361EB7A" w14:textId="77777777" w:rsidR="00471D01" w:rsidRPr="004E25E8" w:rsidRDefault="00471D01" w:rsidP="00471D01">
      <w:pPr>
        <w:rPr>
          <w:rFonts w:cs="Arial"/>
          <w:sz w:val="22"/>
        </w:rPr>
      </w:pPr>
      <w:r w:rsidRPr="004E25E8">
        <w:rPr>
          <w:rFonts w:cs="Arial"/>
          <w:sz w:val="22"/>
        </w:rPr>
        <w:t>Päivähoidon ohjaaja vastaa varhaiskasvatuksen vastuualueen määrärahojen käytöstä lautakunnalle (tilivelvollisuus).</w:t>
      </w:r>
    </w:p>
    <w:p w14:paraId="2E935FF8" w14:textId="6358B0FD" w:rsidR="00471D01" w:rsidRPr="004E25E8" w:rsidRDefault="00471D01" w:rsidP="00471D01">
      <w:pPr>
        <w:rPr>
          <w:rFonts w:cs="Arial"/>
          <w:b/>
          <w:bCs/>
          <w:i/>
          <w:iCs/>
          <w:sz w:val="22"/>
        </w:rPr>
      </w:pPr>
      <w:r w:rsidRPr="004E25E8">
        <w:rPr>
          <w:rFonts w:cs="Arial"/>
          <w:b/>
          <w:bCs/>
          <w:i/>
          <w:iCs/>
          <w:sz w:val="22"/>
        </w:rPr>
        <w:t>Maksutuotot</w:t>
      </w:r>
    </w:p>
    <w:p w14:paraId="66D56CDB" w14:textId="784C7D80" w:rsidR="00471D01" w:rsidRPr="004E25E8" w:rsidRDefault="00471D01" w:rsidP="00471D01">
      <w:pPr>
        <w:rPr>
          <w:rFonts w:cs="Arial"/>
          <w:sz w:val="22"/>
        </w:rPr>
      </w:pPr>
      <w:r w:rsidRPr="004E25E8">
        <w:rPr>
          <w:rFonts w:cs="Arial"/>
          <w:sz w:val="22"/>
        </w:rPr>
        <w:t xml:space="preserve">3410 </w:t>
      </w:r>
      <w:r w:rsidR="00DD097B" w:rsidRPr="004E25E8">
        <w:rPr>
          <w:rFonts w:cs="Arial"/>
          <w:sz w:val="22"/>
        </w:rPr>
        <w:tab/>
      </w:r>
      <w:r w:rsidRPr="004E25E8">
        <w:rPr>
          <w:rFonts w:cs="Arial"/>
          <w:sz w:val="22"/>
        </w:rPr>
        <w:t xml:space="preserve">3217 Hoitopäivämaksut </w:t>
      </w:r>
    </w:p>
    <w:p w14:paraId="24BDFD81" w14:textId="5C8AD4B7" w:rsidR="00471D01" w:rsidRPr="004E25E8" w:rsidRDefault="00471D01" w:rsidP="00471D01">
      <w:pPr>
        <w:rPr>
          <w:rFonts w:cs="Arial"/>
          <w:b/>
          <w:bCs/>
          <w:i/>
          <w:iCs/>
          <w:sz w:val="22"/>
        </w:rPr>
      </w:pPr>
      <w:r w:rsidRPr="004E25E8">
        <w:rPr>
          <w:rFonts w:cs="Arial"/>
          <w:b/>
          <w:bCs/>
          <w:i/>
          <w:iCs/>
          <w:sz w:val="22"/>
        </w:rPr>
        <w:t>Palkat ja palkkiot</w:t>
      </w:r>
    </w:p>
    <w:p w14:paraId="27B2FF94" w14:textId="3AADAD9D" w:rsidR="00471D01" w:rsidRPr="004E25E8" w:rsidRDefault="00471D01" w:rsidP="00DD097B">
      <w:pPr>
        <w:rPr>
          <w:rFonts w:cs="Arial"/>
          <w:sz w:val="22"/>
        </w:rPr>
      </w:pPr>
      <w:r w:rsidRPr="004E25E8">
        <w:rPr>
          <w:rFonts w:cs="Arial"/>
          <w:sz w:val="22"/>
        </w:rPr>
        <w:t>3410 4006 Työsuhteisten palkat (2 perhepäivähoitajaa, 2 lähihoitajaa, sijaisia)</w:t>
      </w:r>
    </w:p>
    <w:p w14:paraId="19038FB5" w14:textId="33EA2DF6" w:rsidR="00471D01" w:rsidRPr="004E25E8" w:rsidRDefault="00471D01" w:rsidP="00471D01">
      <w:pPr>
        <w:rPr>
          <w:rFonts w:cs="Arial"/>
          <w:sz w:val="22"/>
        </w:rPr>
      </w:pPr>
      <w:r w:rsidRPr="004E25E8">
        <w:rPr>
          <w:rFonts w:cs="Arial"/>
          <w:sz w:val="22"/>
        </w:rPr>
        <w:t>3410 4005 Päivähoidon ohjaajan palkka</w:t>
      </w:r>
    </w:p>
    <w:p w14:paraId="38ACDC69" w14:textId="15DA9923" w:rsidR="00471D01" w:rsidRPr="004E25E8" w:rsidRDefault="00DD097B" w:rsidP="00471D01">
      <w:pPr>
        <w:rPr>
          <w:rFonts w:cs="Arial"/>
          <w:sz w:val="22"/>
        </w:rPr>
      </w:pPr>
      <w:r w:rsidRPr="004E25E8">
        <w:rPr>
          <w:rFonts w:cs="Arial"/>
          <w:sz w:val="22"/>
        </w:rPr>
        <w:t xml:space="preserve">3410 </w:t>
      </w:r>
      <w:r w:rsidR="00471D01" w:rsidRPr="004E25E8">
        <w:rPr>
          <w:rFonts w:cs="Arial"/>
          <w:sz w:val="22"/>
        </w:rPr>
        <w:t xml:space="preserve">4060 Lomapalkkojen jaksotus </w:t>
      </w:r>
    </w:p>
    <w:p w14:paraId="5A9070D3" w14:textId="77777777" w:rsidR="00471D01" w:rsidRPr="004E25E8" w:rsidRDefault="00471D01" w:rsidP="00471D01">
      <w:pPr>
        <w:rPr>
          <w:rFonts w:cs="Arial"/>
          <w:b/>
          <w:bCs/>
          <w:i/>
          <w:iCs/>
          <w:sz w:val="22"/>
        </w:rPr>
      </w:pPr>
      <w:r w:rsidRPr="004E25E8">
        <w:rPr>
          <w:rFonts w:cs="Arial"/>
          <w:b/>
          <w:bCs/>
          <w:i/>
          <w:iCs/>
          <w:sz w:val="22"/>
        </w:rPr>
        <w:t xml:space="preserve">Henkilösivukulut </w:t>
      </w:r>
    </w:p>
    <w:p w14:paraId="72452FD5" w14:textId="550F6584" w:rsidR="00471D01" w:rsidRPr="004E25E8" w:rsidRDefault="00471D01" w:rsidP="00471D01">
      <w:pPr>
        <w:rPr>
          <w:rFonts w:cs="Arial"/>
          <w:sz w:val="22"/>
        </w:rPr>
      </w:pPr>
      <w:r w:rsidRPr="004E25E8">
        <w:rPr>
          <w:rFonts w:cs="Arial"/>
          <w:sz w:val="22"/>
        </w:rPr>
        <w:t xml:space="preserve">3410 4102 KVTEL-maksu </w:t>
      </w:r>
    </w:p>
    <w:p w14:paraId="6348EEC5" w14:textId="31727F7C" w:rsidR="00471D01" w:rsidRPr="004E25E8" w:rsidRDefault="00471D01" w:rsidP="00471D01">
      <w:pPr>
        <w:rPr>
          <w:rFonts w:cs="Arial"/>
          <w:sz w:val="22"/>
        </w:rPr>
      </w:pPr>
      <w:r w:rsidRPr="004E25E8">
        <w:rPr>
          <w:rFonts w:cs="Arial"/>
          <w:sz w:val="22"/>
        </w:rPr>
        <w:t xml:space="preserve">3410 4106 Eläkemenoperusteinen maksu </w:t>
      </w:r>
    </w:p>
    <w:p w14:paraId="7FFCE716" w14:textId="10918BD2" w:rsidR="00471D01" w:rsidRPr="004E25E8" w:rsidRDefault="00471D01" w:rsidP="00471D01">
      <w:pPr>
        <w:rPr>
          <w:rFonts w:cs="Arial"/>
          <w:sz w:val="22"/>
        </w:rPr>
      </w:pPr>
      <w:r w:rsidRPr="004E25E8">
        <w:rPr>
          <w:rFonts w:cs="Arial"/>
          <w:sz w:val="22"/>
        </w:rPr>
        <w:t>3410 4107 Varhaiseläkemenoperusteinen maksu</w:t>
      </w:r>
      <w:r w:rsidRPr="004E25E8">
        <w:rPr>
          <w:rFonts w:cs="Arial"/>
          <w:sz w:val="22"/>
        </w:rPr>
        <w:tab/>
      </w:r>
    </w:p>
    <w:p w14:paraId="243A29EF" w14:textId="77777777" w:rsidR="00471D01" w:rsidRPr="004E25E8" w:rsidRDefault="00471D01" w:rsidP="00471D01">
      <w:pPr>
        <w:rPr>
          <w:rFonts w:cs="Arial"/>
          <w:b/>
          <w:bCs/>
          <w:i/>
          <w:iCs/>
          <w:sz w:val="22"/>
        </w:rPr>
      </w:pPr>
      <w:r w:rsidRPr="004E25E8">
        <w:rPr>
          <w:rFonts w:cs="Arial"/>
          <w:b/>
          <w:bCs/>
          <w:i/>
          <w:iCs/>
          <w:sz w:val="22"/>
        </w:rPr>
        <w:t>Muut henkilösivukulut</w:t>
      </w:r>
    </w:p>
    <w:p w14:paraId="666781E0" w14:textId="77777777" w:rsidR="00471D01" w:rsidRPr="004E25E8" w:rsidRDefault="00471D01" w:rsidP="00471D01">
      <w:pPr>
        <w:rPr>
          <w:rFonts w:cs="Arial"/>
          <w:sz w:val="22"/>
        </w:rPr>
      </w:pPr>
      <w:r w:rsidRPr="004E25E8">
        <w:rPr>
          <w:rFonts w:cs="Arial"/>
          <w:sz w:val="22"/>
        </w:rPr>
        <w:t xml:space="preserve">3410 4115 </w:t>
      </w:r>
      <w:proofErr w:type="spellStart"/>
      <w:r w:rsidRPr="004E25E8">
        <w:rPr>
          <w:rFonts w:cs="Arial"/>
          <w:sz w:val="22"/>
        </w:rPr>
        <w:t>Sairausvak.maksu</w:t>
      </w:r>
      <w:proofErr w:type="spellEnd"/>
      <w:r w:rsidRPr="004E25E8">
        <w:rPr>
          <w:rFonts w:cs="Arial"/>
          <w:sz w:val="22"/>
        </w:rPr>
        <w:t xml:space="preserve">  </w:t>
      </w:r>
    </w:p>
    <w:p w14:paraId="2BEE563A" w14:textId="7E318CBB" w:rsidR="00471D01" w:rsidRPr="004E25E8" w:rsidRDefault="00471D01" w:rsidP="00471D01">
      <w:pPr>
        <w:rPr>
          <w:rFonts w:cs="Arial"/>
          <w:sz w:val="22"/>
        </w:rPr>
      </w:pPr>
      <w:r w:rsidRPr="004E25E8">
        <w:rPr>
          <w:rFonts w:cs="Arial"/>
          <w:sz w:val="22"/>
        </w:rPr>
        <w:t xml:space="preserve">3410 4116 </w:t>
      </w:r>
      <w:proofErr w:type="spellStart"/>
      <w:r w:rsidRPr="004E25E8">
        <w:rPr>
          <w:rFonts w:cs="Arial"/>
          <w:sz w:val="22"/>
        </w:rPr>
        <w:t>Työttömyysvak.maksu</w:t>
      </w:r>
      <w:proofErr w:type="spellEnd"/>
      <w:r w:rsidRPr="004E25E8">
        <w:rPr>
          <w:rFonts w:cs="Arial"/>
          <w:sz w:val="22"/>
        </w:rPr>
        <w:t xml:space="preserve"> </w:t>
      </w:r>
    </w:p>
    <w:p w14:paraId="716EBF77" w14:textId="4DF0EAE7" w:rsidR="00471D01" w:rsidRPr="004E25E8" w:rsidRDefault="00471D01" w:rsidP="00471D01">
      <w:pPr>
        <w:rPr>
          <w:rFonts w:cs="Arial"/>
          <w:sz w:val="22"/>
        </w:rPr>
      </w:pPr>
      <w:r w:rsidRPr="004E25E8">
        <w:rPr>
          <w:rFonts w:cs="Arial"/>
          <w:sz w:val="22"/>
        </w:rPr>
        <w:t xml:space="preserve">3410 4130 </w:t>
      </w:r>
      <w:proofErr w:type="spellStart"/>
      <w:r w:rsidRPr="004E25E8">
        <w:rPr>
          <w:rFonts w:cs="Arial"/>
          <w:sz w:val="22"/>
        </w:rPr>
        <w:t>Tapaturmavak.maksu</w:t>
      </w:r>
      <w:proofErr w:type="spellEnd"/>
      <w:r w:rsidRPr="004E25E8">
        <w:rPr>
          <w:rFonts w:cs="Arial"/>
          <w:sz w:val="22"/>
        </w:rPr>
        <w:t xml:space="preserve"> </w:t>
      </w:r>
    </w:p>
    <w:p w14:paraId="40B4349D" w14:textId="2E707B42" w:rsidR="00471D01" w:rsidRPr="004E25E8" w:rsidRDefault="00471D01" w:rsidP="00471D01">
      <w:pPr>
        <w:rPr>
          <w:rFonts w:cs="Arial"/>
          <w:sz w:val="22"/>
        </w:rPr>
      </w:pPr>
      <w:r w:rsidRPr="004E25E8">
        <w:rPr>
          <w:rFonts w:cs="Arial"/>
          <w:sz w:val="22"/>
        </w:rPr>
        <w:t xml:space="preserve">3410 4150 Muut sosiaalivakuutusmaksut </w:t>
      </w:r>
    </w:p>
    <w:p w14:paraId="5C533297" w14:textId="77777777" w:rsidR="00471D01" w:rsidRPr="004E25E8" w:rsidRDefault="00471D01" w:rsidP="00471D01">
      <w:pPr>
        <w:rPr>
          <w:rFonts w:cs="Arial"/>
          <w:sz w:val="22"/>
        </w:rPr>
      </w:pPr>
      <w:r w:rsidRPr="004E25E8">
        <w:rPr>
          <w:rFonts w:cs="Arial"/>
          <w:sz w:val="22"/>
        </w:rPr>
        <w:t xml:space="preserve">3410 4160 </w:t>
      </w:r>
      <w:proofErr w:type="spellStart"/>
      <w:r w:rsidRPr="004E25E8">
        <w:rPr>
          <w:rFonts w:cs="Arial"/>
          <w:sz w:val="22"/>
        </w:rPr>
        <w:t>Jaks.palkk.sos.kulut</w:t>
      </w:r>
      <w:proofErr w:type="spellEnd"/>
    </w:p>
    <w:p w14:paraId="7EC8B699" w14:textId="4AB66E84" w:rsidR="00471D01" w:rsidRPr="004E25E8" w:rsidRDefault="00471D01" w:rsidP="00471D01">
      <w:pPr>
        <w:rPr>
          <w:rFonts w:cs="Arial"/>
          <w:b/>
          <w:bCs/>
          <w:i/>
          <w:iCs/>
          <w:sz w:val="22"/>
        </w:rPr>
      </w:pPr>
      <w:r w:rsidRPr="004E25E8">
        <w:rPr>
          <w:rFonts w:cs="Arial"/>
          <w:b/>
          <w:bCs/>
          <w:i/>
          <w:iCs/>
          <w:sz w:val="22"/>
        </w:rPr>
        <w:t>Muiden palvelujen ostot</w:t>
      </w:r>
    </w:p>
    <w:p w14:paraId="7512136D" w14:textId="77777777" w:rsidR="00471D01" w:rsidRPr="004E25E8" w:rsidRDefault="00471D01" w:rsidP="00471D01">
      <w:pPr>
        <w:rPr>
          <w:rFonts w:cs="Arial"/>
          <w:sz w:val="22"/>
        </w:rPr>
      </w:pPr>
      <w:r w:rsidRPr="004E25E8">
        <w:rPr>
          <w:rFonts w:cs="Arial"/>
          <w:sz w:val="22"/>
        </w:rPr>
        <w:t xml:space="preserve">3410 4420 </w:t>
      </w:r>
      <w:proofErr w:type="spellStart"/>
      <w:r w:rsidRPr="004E25E8">
        <w:rPr>
          <w:rFonts w:cs="Arial"/>
          <w:sz w:val="22"/>
        </w:rPr>
        <w:t>Perhepäiväh.kulukorvaus</w:t>
      </w:r>
      <w:proofErr w:type="spellEnd"/>
      <w:r w:rsidRPr="004E25E8">
        <w:rPr>
          <w:rFonts w:cs="Arial"/>
          <w:sz w:val="22"/>
        </w:rPr>
        <w:t>/</w:t>
      </w:r>
      <w:proofErr w:type="gramStart"/>
      <w:r w:rsidRPr="004E25E8">
        <w:rPr>
          <w:rFonts w:cs="Arial"/>
          <w:sz w:val="22"/>
        </w:rPr>
        <w:t>Koulutus  (</w:t>
      </w:r>
      <w:proofErr w:type="gramEnd"/>
      <w:r w:rsidRPr="004E25E8">
        <w:rPr>
          <w:rFonts w:cs="Arial"/>
          <w:sz w:val="22"/>
        </w:rPr>
        <w:t xml:space="preserve">täydennyskoulutusvelvoite) </w:t>
      </w:r>
      <w:r w:rsidRPr="004E25E8">
        <w:rPr>
          <w:rFonts w:cs="Arial"/>
          <w:sz w:val="22"/>
        </w:rPr>
        <w:tab/>
        <w:t xml:space="preserve">       </w:t>
      </w:r>
    </w:p>
    <w:p w14:paraId="51802293" w14:textId="77777777" w:rsidR="00471D01" w:rsidRPr="004E25E8" w:rsidRDefault="00471D01" w:rsidP="00471D01">
      <w:pPr>
        <w:rPr>
          <w:rFonts w:cs="Arial"/>
          <w:sz w:val="22"/>
        </w:rPr>
      </w:pPr>
      <w:r w:rsidRPr="004E25E8">
        <w:rPr>
          <w:rFonts w:cs="Arial"/>
          <w:sz w:val="22"/>
        </w:rPr>
        <w:t xml:space="preserve">3410 4425 Opetus- ja kulttuuritoimen </w:t>
      </w:r>
      <w:proofErr w:type="gramStart"/>
      <w:r w:rsidRPr="004E25E8">
        <w:rPr>
          <w:rFonts w:cs="Arial"/>
          <w:sz w:val="22"/>
        </w:rPr>
        <w:t>palvelut  (</w:t>
      </w:r>
      <w:proofErr w:type="gramEnd"/>
      <w:r w:rsidRPr="004E25E8">
        <w:rPr>
          <w:rFonts w:cs="Arial"/>
          <w:sz w:val="22"/>
        </w:rPr>
        <w:t>esitykset ja muu yhteinen toiminta)</w:t>
      </w:r>
    </w:p>
    <w:p w14:paraId="3BBB437C" w14:textId="77777777" w:rsidR="00471D01" w:rsidRPr="004E25E8" w:rsidRDefault="00471D01" w:rsidP="00471D01">
      <w:pPr>
        <w:rPr>
          <w:rFonts w:cs="Arial"/>
          <w:sz w:val="22"/>
        </w:rPr>
      </w:pPr>
      <w:r w:rsidRPr="004E25E8">
        <w:rPr>
          <w:rFonts w:cs="Arial"/>
          <w:sz w:val="22"/>
        </w:rPr>
        <w:t xml:space="preserve">3410 4342 ICT-palvelut </w:t>
      </w:r>
    </w:p>
    <w:p w14:paraId="1A18BCF9" w14:textId="77777777" w:rsidR="00471D01" w:rsidRPr="004E25E8" w:rsidRDefault="00471D01" w:rsidP="00471D01">
      <w:pPr>
        <w:rPr>
          <w:rFonts w:cs="Arial"/>
          <w:sz w:val="22"/>
        </w:rPr>
      </w:pPr>
      <w:r w:rsidRPr="004E25E8">
        <w:rPr>
          <w:rFonts w:cs="Arial"/>
          <w:sz w:val="22"/>
        </w:rPr>
        <w:lastRenderedPageBreak/>
        <w:t xml:space="preserve">3410 4343 Siivouspalvelut  </w:t>
      </w:r>
    </w:p>
    <w:p w14:paraId="42165687" w14:textId="77777777" w:rsidR="00471D01" w:rsidRPr="004E25E8" w:rsidRDefault="00471D01" w:rsidP="00471D01">
      <w:pPr>
        <w:rPr>
          <w:rFonts w:cs="Arial"/>
          <w:sz w:val="22"/>
        </w:rPr>
      </w:pPr>
      <w:r w:rsidRPr="004E25E8">
        <w:rPr>
          <w:rFonts w:cs="Arial"/>
          <w:sz w:val="22"/>
        </w:rPr>
        <w:t xml:space="preserve">3410 4344 Jätevesi </w:t>
      </w:r>
    </w:p>
    <w:p w14:paraId="6E024A1D" w14:textId="77777777" w:rsidR="00471D01" w:rsidRPr="004E25E8" w:rsidRDefault="00471D01" w:rsidP="00471D01">
      <w:pPr>
        <w:rPr>
          <w:rFonts w:cs="Arial"/>
          <w:sz w:val="22"/>
        </w:rPr>
      </w:pPr>
      <w:r w:rsidRPr="004E25E8">
        <w:rPr>
          <w:rFonts w:cs="Arial"/>
          <w:sz w:val="22"/>
        </w:rPr>
        <w:t xml:space="preserve">3410 4360 Postimaksut </w:t>
      </w:r>
    </w:p>
    <w:p w14:paraId="68E228E7" w14:textId="77777777" w:rsidR="00471D01" w:rsidRPr="004E25E8" w:rsidRDefault="00471D01" w:rsidP="00471D01">
      <w:pPr>
        <w:rPr>
          <w:rFonts w:cs="Arial"/>
          <w:sz w:val="22"/>
        </w:rPr>
      </w:pPr>
      <w:r w:rsidRPr="004E25E8">
        <w:rPr>
          <w:rFonts w:cs="Arial"/>
          <w:sz w:val="22"/>
        </w:rPr>
        <w:t xml:space="preserve">3410 4390 Rakennusten ja alueiden kunnossapito </w:t>
      </w:r>
    </w:p>
    <w:p w14:paraId="47481530" w14:textId="77777777" w:rsidR="00471D01" w:rsidRPr="004E25E8" w:rsidRDefault="00471D01" w:rsidP="00471D01">
      <w:pPr>
        <w:rPr>
          <w:rFonts w:cs="Arial"/>
          <w:sz w:val="22"/>
        </w:rPr>
      </w:pPr>
      <w:r w:rsidRPr="004E25E8">
        <w:rPr>
          <w:rFonts w:cs="Arial"/>
          <w:sz w:val="22"/>
        </w:rPr>
        <w:t>3410 4410 Matkakorvaukset</w:t>
      </w:r>
    </w:p>
    <w:p w14:paraId="3361A22A" w14:textId="77777777" w:rsidR="00471D01" w:rsidRPr="004E25E8" w:rsidRDefault="00471D01" w:rsidP="00471D01">
      <w:pPr>
        <w:rPr>
          <w:rFonts w:cs="Arial"/>
          <w:sz w:val="22"/>
        </w:rPr>
      </w:pPr>
      <w:r w:rsidRPr="004E25E8">
        <w:rPr>
          <w:rFonts w:cs="Arial"/>
          <w:sz w:val="22"/>
        </w:rPr>
        <w:t xml:space="preserve">3410 4460 Ateriapalvelujen ostot koulutoimelta </w:t>
      </w:r>
    </w:p>
    <w:p w14:paraId="4396E2ED" w14:textId="77777777" w:rsidR="00471D01" w:rsidRPr="004E25E8" w:rsidRDefault="00471D01" w:rsidP="00471D01">
      <w:pPr>
        <w:rPr>
          <w:rFonts w:cs="Arial"/>
          <w:sz w:val="22"/>
        </w:rPr>
      </w:pPr>
      <w:r w:rsidRPr="004E25E8">
        <w:rPr>
          <w:rFonts w:cs="Arial"/>
          <w:sz w:val="22"/>
        </w:rPr>
        <w:t xml:space="preserve">3410 4461 Keskitetty kiinteistöhoito </w:t>
      </w:r>
    </w:p>
    <w:p w14:paraId="0E8C6462" w14:textId="53BA9791" w:rsidR="00471D01" w:rsidRPr="004E25E8" w:rsidRDefault="00471D01" w:rsidP="00471D01">
      <w:pPr>
        <w:rPr>
          <w:rFonts w:cs="Arial"/>
          <w:b/>
          <w:bCs/>
          <w:i/>
          <w:iCs/>
          <w:sz w:val="22"/>
        </w:rPr>
      </w:pPr>
      <w:r w:rsidRPr="004E25E8">
        <w:rPr>
          <w:rFonts w:cs="Arial"/>
          <w:b/>
          <w:bCs/>
          <w:i/>
          <w:iCs/>
          <w:sz w:val="22"/>
        </w:rPr>
        <w:t>Aineet ja tarvikkeet</w:t>
      </w:r>
    </w:p>
    <w:p w14:paraId="3AF3C59D" w14:textId="77777777" w:rsidR="00471D01" w:rsidRPr="004E25E8" w:rsidRDefault="00471D01" w:rsidP="00471D01">
      <w:pPr>
        <w:rPr>
          <w:rFonts w:cs="Arial"/>
          <w:sz w:val="22"/>
        </w:rPr>
      </w:pPr>
      <w:r w:rsidRPr="004E25E8">
        <w:rPr>
          <w:rFonts w:cs="Arial"/>
          <w:sz w:val="22"/>
        </w:rPr>
        <w:t xml:space="preserve">3410 4503 Toimisto- ja koulutarvikkeet </w:t>
      </w:r>
    </w:p>
    <w:p w14:paraId="34F0F2D9" w14:textId="77777777" w:rsidR="00471D01" w:rsidRPr="004E25E8" w:rsidRDefault="00471D01" w:rsidP="00471D01">
      <w:pPr>
        <w:rPr>
          <w:rFonts w:cs="Arial"/>
          <w:sz w:val="22"/>
        </w:rPr>
      </w:pPr>
      <w:r w:rsidRPr="004E25E8">
        <w:rPr>
          <w:rFonts w:cs="Arial"/>
          <w:sz w:val="22"/>
        </w:rPr>
        <w:t xml:space="preserve">3410 4510 Kirjallisuus </w:t>
      </w:r>
    </w:p>
    <w:p w14:paraId="1AA14E5E" w14:textId="77777777" w:rsidR="00471D01" w:rsidRPr="004E25E8" w:rsidRDefault="00471D01" w:rsidP="00471D01">
      <w:pPr>
        <w:rPr>
          <w:rFonts w:cs="Arial"/>
          <w:sz w:val="22"/>
        </w:rPr>
      </w:pPr>
      <w:r w:rsidRPr="004E25E8">
        <w:rPr>
          <w:rFonts w:cs="Arial"/>
          <w:sz w:val="22"/>
        </w:rPr>
        <w:t xml:space="preserve">3410 4520 Elintarvikkeet </w:t>
      </w:r>
    </w:p>
    <w:p w14:paraId="39483654" w14:textId="77777777" w:rsidR="00471D01" w:rsidRPr="004E25E8" w:rsidRDefault="00471D01" w:rsidP="00471D01">
      <w:pPr>
        <w:rPr>
          <w:rFonts w:cs="Arial"/>
          <w:sz w:val="22"/>
        </w:rPr>
      </w:pPr>
      <w:r w:rsidRPr="004E25E8">
        <w:rPr>
          <w:rFonts w:cs="Arial"/>
          <w:sz w:val="22"/>
        </w:rPr>
        <w:t>3410 4530 Vaatteisto (roolivaatteiden hankinta)</w:t>
      </w:r>
    </w:p>
    <w:p w14:paraId="2259079D" w14:textId="77777777" w:rsidR="00471D01" w:rsidRPr="004E25E8" w:rsidRDefault="00471D01" w:rsidP="00471D01">
      <w:pPr>
        <w:rPr>
          <w:rFonts w:cs="Arial"/>
          <w:sz w:val="22"/>
        </w:rPr>
      </w:pPr>
      <w:r w:rsidRPr="004E25E8">
        <w:rPr>
          <w:rFonts w:cs="Arial"/>
          <w:sz w:val="22"/>
        </w:rPr>
        <w:t xml:space="preserve">3410 4540 Lääkkeet ja hoitotarvikkeet </w:t>
      </w:r>
    </w:p>
    <w:p w14:paraId="4C85D65F" w14:textId="77777777" w:rsidR="00471D01" w:rsidRPr="004E25E8" w:rsidRDefault="00471D01" w:rsidP="00471D01">
      <w:pPr>
        <w:rPr>
          <w:rFonts w:cs="Arial"/>
          <w:sz w:val="22"/>
        </w:rPr>
      </w:pPr>
      <w:r w:rsidRPr="004E25E8">
        <w:rPr>
          <w:rFonts w:cs="Arial"/>
          <w:sz w:val="22"/>
        </w:rPr>
        <w:t xml:space="preserve">3410 4550 Puhdistusaineet ja -tarvikkeet </w:t>
      </w:r>
    </w:p>
    <w:p w14:paraId="457DC72A" w14:textId="77777777" w:rsidR="00471D01" w:rsidRPr="004E25E8" w:rsidRDefault="00471D01" w:rsidP="00471D01">
      <w:pPr>
        <w:rPr>
          <w:rFonts w:cs="Arial"/>
          <w:sz w:val="22"/>
        </w:rPr>
      </w:pPr>
      <w:r w:rsidRPr="004E25E8">
        <w:rPr>
          <w:rFonts w:cs="Arial"/>
          <w:sz w:val="22"/>
        </w:rPr>
        <w:t xml:space="preserve">3410 4570 Lämmitys  </w:t>
      </w:r>
    </w:p>
    <w:p w14:paraId="054E6922" w14:textId="77777777" w:rsidR="00471D01" w:rsidRPr="004E25E8" w:rsidRDefault="00471D01" w:rsidP="00471D01">
      <w:pPr>
        <w:rPr>
          <w:rFonts w:cs="Arial"/>
          <w:sz w:val="22"/>
        </w:rPr>
      </w:pPr>
      <w:r w:rsidRPr="004E25E8">
        <w:rPr>
          <w:rFonts w:cs="Arial"/>
          <w:sz w:val="22"/>
        </w:rPr>
        <w:t xml:space="preserve">3410 4571 Sähkö </w:t>
      </w:r>
    </w:p>
    <w:p w14:paraId="2C23ECC8" w14:textId="77777777" w:rsidR="00471D01" w:rsidRPr="004E25E8" w:rsidRDefault="00471D01" w:rsidP="00471D01">
      <w:pPr>
        <w:rPr>
          <w:rFonts w:cs="Arial"/>
          <w:sz w:val="22"/>
        </w:rPr>
      </w:pPr>
      <w:r w:rsidRPr="004E25E8">
        <w:rPr>
          <w:rFonts w:cs="Arial"/>
          <w:sz w:val="22"/>
        </w:rPr>
        <w:t xml:space="preserve">3410 4572 Vesi </w:t>
      </w:r>
    </w:p>
    <w:p w14:paraId="793F8DAB" w14:textId="77777777" w:rsidR="00471D01" w:rsidRPr="004E25E8" w:rsidRDefault="00471D01" w:rsidP="00471D01">
      <w:pPr>
        <w:rPr>
          <w:rFonts w:cs="Arial"/>
          <w:sz w:val="22"/>
        </w:rPr>
      </w:pPr>
      <w:r w:rsidRPr="004E25E8">
        <w:rPr>
          <w:rFonts w:cs="Arial"/>
          <w:sz w:val="22"/>
        </w:rPr>
        <w:t>3410 4580 Kalusto (lasten kalusteiden uusimista)</w:t>
      </w:r>
    </w:p>
    <w:p w14:paraId="162AD13C" w14:textId="77777777" w:rsidR="00471D01" w:rsidRPr="004E25E8" w:rsidRDefault="00471D01" w:rsidP="00471D01">
      <w:pPr>
        <w:rPr>
          <w:rFonts w:cs="Arial"/>
          <w:sz w:val="22"/>
        </w:rPr>
      </w:pPr>
      <w:r w:rsidRPr="004E25E8">
        <w:rPr>
          <w:rFonts w:cs="Arial"/>
          <w:sz w:val="22"/>
        </w:rPr>
        <w:t>3410 4841 Koneiden ja laitteiden vuokrat (kopiokone)</w:t>
      </w:r>
    </w:p>
    <w:p w14:paraId="03A9A4DF" w14:textId="77777777" w:rsidR="00471D01" w:rsidRPr="004E25E8" w:rsidRDefault="00471D01" w:rsidP="00471D01">
      <w:pPr>
        <w:rPr>
          <w:rFonts w:cs="Arial"/>
          <w:sz w:val="22"/>
        </w:rPr>
      </w:pPr>
      <w:r w:rsidRPr="004E25E8">
        <w:rPr>
          <w:rFonts w:cs="Arial"/>
          <w:sz w:val="22"/>
        </w:rPr>
        <w:t xml:space="preserve">         4821 Rakennusten ja huoneistojen vuokrat </w:t>
      </w:r>
    </w:p>
    <w:p w14:paraId="1E26A9B9" w14:textId="77777777" w:rsidR="00471D01" w:rsidRPr="004E25E8" w:rsidRDefault="00471D01" w:rsidP="00471D01">
      <w:pPr>
        <w:rPr>
          <w:rFonts w:cs="Arial"/>
          <w:sz w:val="22"/>
        </w:rPr>
      </w:pPr>
      <w:r w:rsidRPr="004E25E8">
        <w:rPr>
          <w:rFonts w:cs="Arial"/>
          <w:sz w:val="22"/>
        </w:rPr>
        <w:t>3410 4940 Muut toimintakulut (mm. kevätretki)</w:t>
      </w:r>
    </w:p>
    <w:p w14:paraId="4C49E636" w14:textId="6E745EE0" w:rsidR="00471D01" w:rsidRPr="004E25E8" w:rsidRDefault="00471D01" w:rsidP="00471D01">
      <w:pPr>
        <w:rPr>
          <w:rFonts w:cs="Arial"/>
          <w:b/>
          <w:bCs/>
          <w:sz w:val="22"/>
        </w:rPr>
      </w:pPr>
      <w:r w:rsidRPr="004E25E8">
        <w:rPr>
          <w:rFonts w:cs="Arial"/>
          <w:b/>
          <w:bCs/>
          <w:sz w:val="22"/>
        </w:rPr>
        <w:t xml:space="preserve">3420 </w:t>
      </w:r>
      <w:r w:rsidR="00137CA7" w:rsidRPr="004E25E8">
        <w:rPr>
          <w:rFonts w:cs="Arial"/>
          <w:b/>
          <w:bCs/>
          <w:sz w:val="22"/>
        </w:rPr>
        <w:t>Lasten kotihoidon tuki/lapsiraha</w:t>
      </w:r>
    </w:p>
    <w:p w14:paraId="4A1194CF" w14:textId="77777777" w:rsidR="00471D01" w:rsidRPr="004E25E8" w:rsidRDefault="00471D01" w:rsidP="00471D01">
      <w:pPr>
        <w:rPr>
          <w:rFonts w:cs="Arial"/>
          <w:sz w:val="22"/>
        </w:rPr>
      </w:pPr>
      <w:r w:rsidRPr="004E25E8">
        <w:rPr>
          <w:rFonts w:cs="Arial"/>
          <w:sz w:val="22"/>
        </w:rPr>
        <w:t>3420 4711 Maksuosuudet Kelalle 40 000,- (7 tuensaajaa)</w:t>
      </w:r>
    </w:p>
    <w:p w14:paraId="1F86B852" w14:textId="77777777" w:rsidR="00471D01" w:rsidRPr="004E25E8" w:rsidRDefault="00471D01" w:rsidP="00471D01">
      <w:pPr>
        <w:rPr>
          <w:rFonts w:cs="Arial"/>
          <w:sz w:val="22"/>
        </w:rPr>
      </w:pPr>
      <w:r w:rsidRPr="004E25E8">
        <w:rPr>
          <w:rFonts w:cs="Arial"/>
          <w:sz w:val="22"/>
        </w:rPr>
        <w:t>3420 4712 Vauvaraha perheille 55 000,- (55 tuensaajaa)</w:t>
      </w:r>
      <w:r w:rsidRPr="004E25E8">
        <w:rPr>
          <w:rFonts w:cs="Arial"/>
          <w:sz w:val="22"/>
        </w:rPr>
        <w:tab/>
      </w:r>
      <w:r w:rsidRPr="004E25E8">
        <w:rPr>
          <w:rFonts w:cs="Arial"/>
          <w:sz w:val="22"/>
        </w:rPr>
        <w:tab/>
      </w:r>
      <w:r w:rsidRPr="004E25E8">
        <w:rPr>
          <w:rFonts w:cs="Arial"/>
          <w:sz w:val="22"/>
        </w:rPr>
        <w:tab/>
      </w:r>
    </w:p>
    <w:p w14:paraId="0E59E394" w14:textId="77777777" w:rsidR="00471D01" w:rsidRPr="004E25E8" w:rsidRDefault="00471D01" w:rsidP="00471D01">
      <w:pPr>
        <w:rPr>
          <w:rFonts w:cs="Arial"/>
          <w:sz w:val="22"/>
        </w:rPr>
      </w:pPr>
    </w:p>
    <w:p w14:paraId="297C6AAD" w14:textId="06ED1867" w:rsidR="00471D01" w:rsidRPr="004E25E8" w:rsidRDefault="00471D01" w:rsidP="00471D01">
      <w:pPr>
        <w:rPr>
          <w:rFonts w:cs="Arial"/>
          <w:b/>
          <w:bCs/>
          <w:sz w:val="22"/>
        </w:rPr>
      </w:pPr>
      <w:proofErr w:type="gramStart"/>
      <w:r w:rsidRPr="004E25E8">
        <w:rPr>
          <w:rFonts w:cs="Arial"/>
          <w:b/>
          <w:bCs/>
          <w:sz w:val="22"/>
        </w:rPr>
        <w:t xml:space="preserve">3610  </w:t>
      </w:r>
      <w:r w:rsidR="00137CA7" w:rsidRPr="004E25E8">
        <w:rPr>
          <w:rFonts w:cs="Arial"/>
          <w:b/>
          <w:bCs/>
          <w:sz w:val="22"/>
        </w:rPr>
        <w:t>Kirjasto</w:t>
      </w:r>
      <w:proofErr w:type="gramEnd"/>
      <w:r w:rsidR="00137CA7" w:rsidRPr="004E25E8">
        <w:rPr>
          <w:rFonts w:cs="Arial"/>
          <w:b/>
          <w:bCs/>
          <w:sz w:val="22"/>
        </w:rPr>
        <w:t>- ja kulttuuritoimi</w:t>
      </w:r>
    </w:p>
    <w:p w14:paraId="25153462" w14:textId="77777777" w:rsidR="00471D01" w:rsidRPr="004E25E8" w:rsidRDefault="00471D01" w:rsidP="00471D01">
      <w:pPr>
        <w:rPr>
          <w:rFonts w:cs="Arial"/>
          <w:sz w:val="22"/>
        </w:rPr>
      </w:pPr>
      <w:r w:rsidRPr="004E25E8">
        <w:rPr>
          <w:rFonts w:cs="Arial"/>
          <w:sz w:val="22"/>
        </w:rPr>
        <w:t>Kirjastotoimenjohtaja vastaa vastuualueen määrärahojen käytöstä lautakunnalle(tilivelvollinen)</w:t>
      </w:r>
    </w:p>
    <w:p w14:paraId="39875CA8" w14:textId="77777777" w:rsidR="00471D01" w:rsidRPr="004E25E8" w:rsidRDefault="00471D01" w:rsidP="00471D01">
      <w:pPr>
        <w:rPr>
          <w:rFonts w:cs="Arial"/>
          <w:sz w:val="22"/>
        </w:rPr>
      </w:pPr>
      <w:r w:rsidRPr="004E25E8">
        <w:rPr>
          <w:rFonts w:cs="Arial"/>
          <w:sz w:val="22"/>
        </w:rPr>
        <w:t xml:space="preserve">3610 4005 Palkat ja </w:t>
      </w:r>
      <w:proofErr w:type="spellStart"/>
      <w:proofErr w:type="gramStart"/>
      <w:r w:rsidRPr="004E25E8">
        <w:rPr>
          <w:rFonts w:cs="Arial"/>
          <w:sz w:val="22"/>
        </w:rPr>
        <w:t>palkkiot,vak</w:t>
      </w:r>
      <w:proofErr w:type="gramEnd"/>
      <w:r w:rsidRPr="004E25E8">
        <w:rPr>
          <w:rFonts w:cs="Arial"/>
          <w:sz w:val="22"/>
        </w:rPr>
        <w:t>.virkojen</w:t>
      </w:r>
      <w:proofErr w:type="spellEnd"/>
      <w:r w:rsidRPr="004E25E8">
        <w:rPr>
          <w:rFonts w:cs="Arial"/>
          <w:sz w:val="22"/>
        </w:rPr>
        <w:t xml:space="preserve"> </w:t>
      </w:r>
      <w:proofErr w:type="spellStart"/>
      <w:r w:rsidRPr="004E25E8">
        <w:rPr>
          <w:rFonts w:cs="Arial"/>
          <w:sz w:val="22"/>
        </w:rPr>
        <w:t>jalt.kk</w:t>
      </w:r>
      <w:proofErr w:type="spellEnd"/>
      <w:r w:rsidRPr="004E25E8">
        <w:rPr>
          <w:rFonts w:cs="Arial"/>
          <w:sz w:val="22"/>
        </w:rPr>
        <w:t xml:space="preserve"> palkat - kirjastovirkailija </w:t>
      </w:r>
    </w:p>
    <w:p w14:paraId="18FA76B2" w14:textId="77777777" w:rsidR="00471D01" w:rsidRPr="004E25E8" w:rsidRDefault="00471D01" w:rsidP="00471D01">
      <w:pPr>
        <w:rPr>
          <w:rFonts w:cs="Arial"/>
          <w:sz w:val="22"/>
        </w:rPr>
      </w:pPr>
      <w:r w:rsidRPr="004E25E8">
        <w:rPr>
          <w:rFonts w:cs="Arial"/>
          <w:sz w:val="22"/>
        </w:rPr>
        <w:t xml:space="preserve">3610 4006 Palkat ja </w:t>
      </w:r>
      <w:proofErr w:type="spellStart"/>
      <w:proofErr w:type="gramStart"/>
      <w:r w:rsidRPr="004E25E8">
        <w:rPr>
          <w:rFonts w:cs="Arial"/>
          <w:sz w:val="22"/>
        </w:rPr>
        <w:t>palkkiot,työsuhteisten</w:t>
      </w:r>
      <w:proofErr w:type="spellEnd"/>
      <w:proofErr w:type="gramEnd"/>
      <w:r w:rsidRPr="004E25E8">
        <w:rPr>
          <w:rFonts w:cs="Arial"/>
          <w:sz w:val="22"/>
        </w:rPr>
        <w:t xml:space="preserve"> palkat, siivoojan palkka </w:t>
      </w:r>
    </w:p>
    <w:p w14:paraId="5BA84016" w14:textId="77777777" w:rsidR="00471D01" w:rsidRPr="004E25E8" w:rsidRDefault="00471D01" w:rsidP="00471D01">
      <w:pPr>
        <w:rPr>
          <w:rFonts w:cs="Arial"/>
          <w:sz w:val="22"/>
        </w:rPr>
      </w:pPr>
      <w:r w:rsidRPr="004E25E8">
        <w:rPr>
          <w:rFonts w:cs="Arial"/>
          <w:sz w:val="22"/>
        </w:rPr>
        <w:t xml:space="preserve">3610 4341 </w:t>
      </w:r>
      <w:proofErr w:type="spellStart"/>
      <w:proofErr w:type="gramStart"/>
      <w:r w:rsidRPr="004E25E8">
        <w:rPr>
          <w:rFonts w:cs="Arial"/>
          <w:sz w:val="22"/>
        </w:rPr>
        <w:t>Luettelointipalvelumaksu,Kopiosto</w:t>
      </w:r>
      <w:proofErr w:type="spellEnd"/>
      <w:proofErr w:type="gramEnd"/>
      <w:r w:rsidRPr="004E25E8">
        <w:rPr>
          <w:rFonts w:cs="Arial"/>
          <w:sz w:val="22"/>
        </w:rPr>
        <w:t xml:space="preserve">-maksu, </w:t>
      </w:r>
    </w:p>
    <w:p w14:paraId="60AF7963" w14:textId="77777777" w:rsidR="00471D01" w:rsidRPr="004E25E8" w:rsidRDefault="00471D01" w:rsidP="00471D01">
      <w:pPr>
        <w:rPr>
          <w:rFonts w:cs="Arial"/>
          <w:sz w:val="22"/>
        </w:rPr>
      </w:pPr>
      <w:r w:rsidRPr="004E25E8">
        <w:rPr>
          <w:rFonts w:cs="Arial"/>
          <w:sz w:val="22"/>
        </w:rPr>
        <w:t xml:space="preserve">3610 4342 ICT-Palvelut, ATK-ohjelman ylläpitomaksu, </w:t>
      </w:r>
      <w:proofErr w:type="spellStart"/>
      <w:r w:rsidRPr="004E25E8">
        <w:rPr>
          <w:rFonts w:cs="Arial"/>
          <w:sz w:val="22"/>
        </w:rPr>
        <w:t>F-secure</w:t>
      </w:r>
      <w:proofErr w:type="spellEnd"/>
      <w:r w:rsidRPr="004E25E8">
        <w:rPr>
          <w:rFonts w:cs="Arial"/>
          <w:sz w:val="22"/>
        </w:rPr>
        <w:t xml:space="preserve">, </w:t>
      </w:r>
      <w:proofErr w:type="spellStart"/>
      <w:r w:rsidRPr="004E25E8">
        <w:rPr>
          <w:rFonts w:cs="Arial"/>
          <w:sz w:val="22"/>
        </w:rPr>
        <w:t>Kasenet</w:t>
      </w:r>
      <w:proofErr w:type="spellEnd"/>
      <w:r w:rsidRPr="004E25E8">
        <w:rPr>
          <w:rFonts w:cs="Arial"/>
          <w:sz w:val="22"/>
        </w:rPr>
        <w:t xml:space="preserve">-maksut </w:t>
      </w:r>
    </w:p>
    <w:p w14:paraId="46D0AC4C" w14:textId="77777777" w:rsidR="00471D01" w:rsidRPr="004E25E8" w:rsidRDefault="00471D01" w:rsidP="00471D01">
      <w:pPr>
        <w:rPr>
          <w:rFonts w:cs="Arial"/>
          <w:sz w:val="22"/>
        </w:rPr>
      </w:pPr>
      <w:proofErr w:type="gramStart"/>
      <w:r w:rsidRPr="004E25E8">
        <w:rPr>
          <w:rFonts w:cs="Arial"/>
          <w:sz w:val="22"/>
        </w:rPr>
        <w:t>3610-4390</w:t>
      </w:r>
      <w:proofErr w:type="gramEnd"/>
      <w:r w:rsidRPr="004E25E8">
        <w:rPr>
          <w:rFonts w:cs="Arial"/>
          <w:sz w:val="22"/>
        </w:rPr>
        <w:t xml:space="preserve">.Rak. ja alueiden </w:t>
      </w:r>
      <w:proofErr w:type="spellStart"/>
      <w:r w:rsidRPr="004E25E8">
        <w:rPr>
          <w:rFonts w:cs="Arial"/>
          <w:sz w:val="22"/>
        </w:rPr>
        <w:t>rak</w:t>
      </w:r>
      <w:proofErr w:type="spellEnd"/>
      <w:r w:rsidRPr="004E25E8">
        <w:rPr>
          <w:rFonts w:cs="Arial"/>
          <w:sz w:val="22"/>
        </w:rPr>
        <w:t xml:space="preserve">. ja kunnostus </w:t>
      </w:r>
    </w:p>
    <w:p w14:paraId="4E6EB793" w14:textId="77777777" w:rsidR="00471D01" w:rsidRPr="004E25E8" w:rsidRDefault="00471D01" w:rsidP="00471D01">
      <w:pPr>
        <w:rPr>
          <w:rFonts w:cs="Arial"/>
          <w:sz w:val="22"/>
        </w:rPr>
      </w:pPr>
      <w:r w:rsidRPr="004E25E8">
        <w:rPr>
          <w:rFonts w:cs="Arial"/>
          <w:sz w:val="22"/>
        </w:rPr>
        <w:lastRenderedPageBreak/>
        <w:t xml:space="preserve">3610.4400 Koneiden ja </w:t>
      </w:r>
      <w:proofErr w:type="spellStart"/>
      <w:r w:rsidRPr="004E25E8">
        <w:rPr>
          <w:rFonts w:cs="Arial"/>
          <w:sz w:val="22"/>
        </w:rPr>
        <w:t>laitt</w:t>
      </w:r>
      <w:proofErr w:type="spellEnd"/>
      <w:r w:rsidRPr="004E25E8">
        <w:rPr>
          <w:rFonts w:cs="Arial"/>
          <w:sz w:val="22"/>
        </w:rPr>
        <w:t xml:space="preserve">. </w:t>
      </w:r>
      <w:proofErr w:type="spellStart"/>
      <w:r w:rsidRPr="004E25E8">
        <w:rPr>
          <w:rFonts w:cs="Arial"/>
          <w:sz w:val="22"/>
        </w:rPr>
        <w:t>rak</w:t>
      </w:r>
      <w:proofErr w:type="spellEnd"/>
      <w:r w:rsidRPr="004E25E8">
        <w:rPr>
          <w:rFonts w:cs="Arial"/>
          <w:sz w:val="22"/>
        </w:rPr>
        <w:t xml:space="preserve">. ja kunnostus </w:t>
      </w:r>
    </w:p>
    <w:p w14:paraId="088565B0" w14:textId="77777777" w:rsidR="00471D01" w:rsidRPr="004E25E8" w:rsidRDefault="00471D01" w:rsidP="00471D01">
      <w:pPr>
        <w:rPr>
          <w:rFonts w:cs="Arial"/>
          <w:sz w:val="22"/>
        </w:rPr>
      </w:pPr>
      <w:r w:rsidRPr="004E25E8">
        <w:rPr>
          <w:rFonts w:cs="Arial"/>
          <w:sz w:val="22"/>
        </w:rPr>
        <w:t xml:space="preserve">3610 4410 Matkalaskut. Aineistokuljetukset Anders-kirjastojen välillä </w:t>
      </w:r>
    </w:p>
    <w:p w14:paraId="009AB7E8" w14:textId="77777777" w:rsidR="00471D01" w:rsidRPr="004E25E8" w:rsidRDefault="00471D01" w:rsidP="00471D01">
      <w:pPr>
        <w:rPr>
          <w:rFonts w:cs="Arial"/>
          <w:sz w:val="22"/>
        </w:rPr>
      </w:pPr>
      <w:r w:rsidRPr="004E25E8">
        <w:rPr>
          <w:rFonts w:cs="Arial"/>
          <w:sz w:val="22"/>
        </w:rPr>
        <w:t xml:space="preserve">3610 4425 Opetus ja </w:t>
      </w:r>
      <w:proofErr w:type="spellStart"/>
      <w:proofErr w:type="gramStart"/>
      <w:r w:rsidRPr="004E25E8">
        <w:rPr>
          <w:rFonts w:cs="Arial"/>
          <w:sz w:val="22"/>
        </w:rPr>
        <w:t>kultt.toimen</w:t>
      </w:r>
      <w:proofErr w:type="spellEnd"/>
      <w:proofErr w:type="gramEnd"/>
      <w:r w:rsidRPr="004E25E8">
        <w:rPr>
          <w:rFonts w:cs="Arial"/>
          <w:sz w:val="22"/>
        </w:rPr>
        <w:t xml:space="preserve"> palvelut </w:t>
      </w:r>
    </w:p>
    <w:p w14:paraId="4A8DDDC7" w14:textId="77777777" w:rsidR="00471D01" w:rsidRPr="004E25E8" w:rsidRDefault="00471D01" w:rsidP="00471D01">
      <w:pPr>
        <w:rPr>
          <w:rFonts w:cs="Arial"/>
          <w:sz w:val="22"/>
        </w:rPr>
      </w:pPr>
      <w:r w:rsidRPr="004E25E8">
        <w:rPr>
          <w:rFonts w:cs="Arial"/>
          <w:sz w:val="22"/>
        </w:rPr>
        <w:t xml:space="preserve">3610 4580 Kalusto, valtionavustusanomuksen kuntaosuus </w:t>
      </w:r>
    </w:p>
    <w:p w14:paraId="3F81F25C" w14:textId="77777777" w:rsidR="00471D01" w:rsidRPr="004E25E8" w:rsidRDefault="00471D01" w:rsidP="00471D01">
      <w:pPr>
        <w:rPr>
          <w:rFonts w:cs="Arial"/>
          <w:sz w:val="22"/>
        </w:rPr>
      </w:pPr>
      <w:r w:rsidRPr="004E25E8">
        <w:rPr>
          <w:rFonts w:cs="Arial"/>
          <w:sz w:val="22"/>
        </w:rPr>
        <w:t xml:space="preserve">3610 4510 Kirjat </w:t>
      </w:r>
    </w:p>
    <w:p w14:paraId="773B9B45" w14:textId="77777777" w:rsidR="00471D01" w:rsidRPr="004E25E8" w:rsidRDefault="00471D01" w:rsidP="00471D01">
      <w:pPr>
        <w:rPr>
          <w:rFonts w:cs="Arial"/>
          <w:sz w:val="22"/>
        </w:rPr>
      </w:pPr>
      <w:r w:rsidRPr="004E25E8">
        <w:rPr>
          <w:rFonts w:cs="Arial"/>
          <w:sz w:val="22"/>
        </w:rPr>
        <w:t xml:space="preserve">3610 4600 </w:t>
      </w:r>
      <w:proofErr w:type="spellStart"/>
      <w:proofErr w:type="gramStart"/>
      <w:r w:rsidRPr="004E25E8">
        <w:rPr>
          <w:rFonts w:cs="Arial"/>
          <w:sz w:val="22"/>
        </w:rPr>
        <w:t>Lehdet,kasetit</w:t>
      </w:r>
      <w:proofErr w:type="gramEnd"/>
      <w:r w:rsidRPr="004E25E8">
        <w:rPr>
          <w:rFonts w:cs="Arial"/>
          <w:sz w:val="22"/>
        </w:rPr>
        <w:t>,levyt</w:t>
      </w:r>
      <w:proofErr w:type="spellEnd"/>
      <w:r w:rsidRPr="004E25E8">
        <w:rPr>
          <w:rFonts w:cs="Arial"/>
          <w:sz w:val="22"/>
        </w:rPr>
        <w:t>.</w:t>
      </w:r>
    </w:p>
    <w:p w14:paraId="44C09CD4" w14:textId="77777777" w:rsidR="00471D01" w:rsidRPr="004E25E8" w:rsidRDefault="00471D01" w:rsidP="00471D01">
      <w:pPr>
        <w:rPr>
          <w:rFonts w:cs="Arial"/>
          <w:sz w:val="22"/>
        </w:rPr>
      </w:pPr>
      <w:proofErr w:type="gramStart"/>
      <w:r w:rsidRPr="004E25E8">
        <w:rPr>
          <w:rFonts w:cs="Arial"/>
          <w:sz w:val="22"/>
        </w:rPr>
        <w:t>3610-4940</w:t>
      </w:r>
      <w:proofErr w:type="gramEnd"/>
      <w:r w:rsidRPr="004E25E8">
        <w:rPr>
          <w:rFonts w:cs="Arial"/>
          <w:sz w:val="22"/>
        </w:rPr>
        <w:t xml:space="preserve"> Ostopalvelu kunnilta</w:t>
      </w:r>
    </w:p>
    <w:p w14:paraId="2C4D471C" w14:textId="77777777" w:rsidR="00471D01" w:rsidRPr="004E25E8" w:rsidRDefault="00471D01" w:rsidP="00471D01">
      <w:pPr>
        <w:rPr>
          <w:rFonts w:cs="Arial"/>
          <w:sz w:val="22"/>
        </w:rPr>
      </w:pPr>
      <w:r w:rsidRPr="004E25E8">
        <w:rPr>
          <w:rFonts w:cs="Arial"/>
          <w:sz w:val="22"/>
        </w:rPr>
        <w:t xml:space="preserve">         4451 </w:t>
      </w:r>
      <w:proofErr w:type="spellStart"/>
      <w:proofErr w:type="gramStart"/>
      <w:r w:rsidRPr="004E25E8">
        <w:rPr>
          <w:rFonts w:cs="Arial"/>
          <w:sz w:val="22"/>
        </w:rPr>
        <w:t>kylä-ja</w:t>
      </w:r>
      <w:proofErr w:type="spellEnd"/>
      <w:proofErr w:type="gramEnd"/>
      <w:r w:rsidRPr="004E25E8">
        <w:rPr>
          <w:rFonts w:cs="Arial"/>
          <w:sz w:val="22"/>
        </w:rPr>
        <w:t xml:space="preserve"> kulttuurijuhlat, Lestinpäivä</w:t>
      </w:r>
    </w:p>
    <w:p w14:paraId="2BADCBB3" w14:textId="77777777" w:rsidR="00471D01" w:rsidRPr="004E25E8" w:rsidRDefault="00471D01" w:rsidP="00471D01">
      <w:pPr>
        <w:rPr>
          <w:rFonts w:cs="Arial"/>
          <w:sz w:val="22"/>
        </w:rPr>
      </w:pPr>
      <w:r w:rsidRPr="004E25E8">
        <w:rPr>
          <w:rFonts w:cs="Arial"/>
          <w:sz w:val="22"/>
        </w:rPr>
        <w:t xml:space="preserve">         4452 teatteri tms. kulttuurimatka                </w:t>
      </w:r>
    </w:p>
    <w:p w14:paraId="456C534A" w14:textId="77777777" w:rsidR="00471D01" w:rsidRPr="004E25E8" w:rsidRDefault="00471D01" w:rsidP="00471D01">
      <w:pPr>
        <w:rPr>
          <w:rFonts w:cs="Arial"/>
          <w:sz w:val="22"/>
        </w:rPr>
      </w:pPr>
    </w:p>
    <w:p w14:paraId="67C41FBD" w14:textId="20845DDD" w:rsidR="00471D01" w:rsidRPr="004E25E8" w:rsidRDefault="00471D01" w:rsidP="00471D01">
      <w:pPr>
        <w:rPr>
          <w:rFonts w:cs="Arial"/>
          <w:b/>
          <w:bCs/>
          <w:sz w:val="22"/>
        </w:rPr>
      </w:pPr>
      <w:r w:rsidRPr="004E25E8">
        <w:rPr>
          <w:rFonts w:cs="Arial"/>
          <w:b/>
          <w:bCs/>
          <w:sz w:val="22"/>
        </w:rPr>
        <w:t xml:space="preserve">3710 </w:t>
      </w:r>
      <w:r w:rsidR="00137CA7" w:rsidRPr="004E25E8">
        <w:rPr>
          <w:rFonts w:cs="Arial"/>
          <w:b/>
          <w:bCs/>
          <w:sz w:val="22"/>
        </w:rPr>
        <w:t>Nuoriso- ja liikuntatoimi</w:t>
      </w:r>
    </w:p>
    <w:p w14:paraId="6A02780A" w14:textId="77777777" w:rsidR="00471D01" w:rsidRPr="004E25E8" w:rsidRDefault="00471D01" w:rsidP="00471D01">
      <w:pPr>
        <w:rPr>
          <w:rFonts w:cs="Arial"/>
          <w:sz w:val="22"/>
        </w:rPr>
      </w:pPr>
      <w:r w:rsidRPr="004E25E8">
        <w:rPr>
          <w:rFonts w:cs="Arial"/>
          <w:sz w:val="22"/>
        </w:rPr>
        <w:t>Koulutoimenjohtaja vastaa vastuualueen määrärahojen käytöstä lautakunnalle (tilivelvollinen)</w:t>
      </w:r>
    </w:p>
    <w:p w14:paraId="7BC4046D" w14:textId="77777777" w:rsidR="00471D01" w:rsidRPr="004E25E8" w:rsidRDefault="00471D01" w:rsidP="00471D01">
      <w:pPr>
        <w:rPr>
          <w:rFonts w:cs="Arial"/>
          <w:sz w:val="22"/>
        </w:rPr>
      </w:pPr>
      <w:proofErr w:type="gramStart"/>
      <w:r w:rsidRPr="004E25E8">
        <w:rPr>
          <w:rFonts w:cs="Arial"/>
          <w:sz w:val="22"/>
        </w:rPr>
        <w:t>3710  maksutuotot</w:t>
      </w:r>
      <w:proofErr w:type="gramEnd"/>
      <w:r w:rsidRPr="004E25E8">
        <w:rPr>
          <w:rFonts w:cs="Arial"/>
          <w:sz w:val="22"/>
        </w:rPr>
        <w:t>; asiakasmaksuja, työllistämistuki</w:t>
      </w:r>
    </w:p>
    <w:p w14:paraId="29EABFE9" w14:textId="77777777" w:rsidR="00471D01" w:rsidRPr="004E25E8" w:rsidRDefault="00471D01" w:rsidP="00471D01">
      <w:pPr>
        <w:rPr>
          <w:rFonts w:cs="Arial"/>
          <w:sz w:val="22"/>
        </w:rPr>
      </w:pPr>
      <w:r w:rsidRPr="004E25E8">
        <w:rPr>
          <w:rFonts w:cs="Arial"/>
          <w:sz w:val="22"/>
        </w:rPr>
        <w:t xml:space="preserve">3710 4006 työsuhteisten palkat. Vapaa-aikaohjaajan palkka. Kesätyöntekijän ja uimaopettajan </w:t>
      </w:r>
      <w:proofErr w:type="spellStart"/>
      <w:proofErr w:type="gramStart"/>
      <w:r w:rsidRPr="004E25E8">
        <w:rPr>
          <w:rFonts w:cs="Arial"/>
          <w:sz w:val="22"/>
        </w:rPr>
        <w:t>palkka,urheilualueiden</w:t>
      </w:r>
      <w:proofErr w:type="spellEnd"/>
      <w:proofErr w:type="gramEnd"/>
      <w:r w:rsidRPr="004E25E8">
        <w:rPr>
          <w:rFonts w:cs="Arial"/>
          <w:sz w:val="22"/>
        </w:rPr>
        <w:t xml:space="preserve"> hoitaja</w:t>
      </w:r>
    </w:p>
    <w:p w14:paraId="2DD1204B" w14:textId="77777777" w:rsidR="00471D01" w:rsidRPr="004E25E8" w:rsidRDefault="00471D01" w:rsidP="00471D01">
      <w:pPr>
        <w:rPr>
          <w:rFonts w:cs="Arial"/>
          <w:sz w:val="22"/>
        </w:rPr>
      </w:pPr>
      <w:r w:rsidRPr="004E25E8">
        <w:rPr>
          <w:rFonts w:cs="Arial"/>
          <w:sz w:val="22"/>
        </w:rPr>
        <w:t xml:space="preserve">3710 4425 Muiden palvelujen </w:t>
      </w:r>
      <w:proofErr w:type="spellStart"/>
      <w:proofErr w:type="gramStart"/>
      <w:r w:rsidRPr="004E25E8">
        <w:rPr>
          <w:rFonts w:cs="Arial"/>
          <w:sz w:val="22"/>
        </w:rPr>
        <w:t>ostot,opetus</w:t>
      </w:r>
      <w:proofErr w:type="gramEnd"/>
      <w:r w:rsidRPr="004E25E8">
        <w:rPr>
          <w:rFonts w:cs="Arial"/>
          <w:sz w:val="22"/>
        </w:rPr>
        <w:t>-ja</w:t>
      </w:r>
      <w:proofErr w:type="spellEnd"/>
      <w:r w:rsidRPr="004E25E8">
        <w:rPr>
          <w:rFonts w:cs="Arial"/>
          <w:sz w:val="22"/>
        </w:rPr>
        <w:t xml:space="preserve"> kulttuuripalvelut Liikuntatoimeen kohdistuvat tapahtumat, materiaalit ja palkinnot.</w:t>
      </w:r>
    </w:p>
    <w:p w14:paraId="4AD09E22" w14:textId="77777777" w:rsidR="00471D01" w:rsidRPr="004E25E8" w:rsidRDefault="00471D01" w:rsidP="00471D01">
      <w:pPr>
        <w:rPr>
          <w:rFonts w:cs="Arial"/>
          <w:sz w:val="22"/>
        </w:rPr>
      </w:pPr>
      <w:r w:rsidRPr="004E25E8">
        <w:rPr>
          <w:rFonts w:cs="Arial"/>
          <w:sz w:val="22"/>
        </w:rPr>
        <w:t xml:space="preserve">3710 4410 </w:t>
      </w:r>
      <w:proofErr w:type="spellStart"/>
      <w:r w:rsidRPr="004E25E8">
        <w:rPr>
          <w:rFonts w:cs="Arial"/>
          <w:sz w:val="22"/>
        </w:rPr>
        <w:t>Matkustus-ja</w:t>
      </w:r>
      <w:proofErr w:type="spellEnd"/>
      <w:r w:rsidRPr="004E25E8">
        <w:rPr>
          <w:rFonts w:cs="Arial"/>
          <w:sz w:val="22"/>
        </w:rPr>
        <w:t xml:space="preserve"> kuljetuspalvelut Liikuntatoimen </w:t>
      </w:r>
      <w:proofErr w:type="spellStart"/>
      <w:proofErr w:type="gramStart"/>
      <w:r w:rsidRPr="004E25E8">
        <w:rPr>
          <w:rFonts w:cs="Arial"/>
          <w:sz w:val="22"/>
        </w:rPr>
        <w:t>retket,matkat</w:t>
      </w:r>
      <w:proofErr w:type="spellEnd"/>
      <w:proofErr w:type="gramEnd"/>
      <w:r w:rsidRPr="004E25E8">
        <w:rPr>
          <w:rFonts w:cs="Arial"/>
          <w:sz w:val="22"/>
        </w:rPr>
        <w:t xml:space="preserve"> sekä viranhaltijan virkamatkat.</w:t>
      </w:r>
    </w:p>
    <w:p w14:paraId="404F63BB" w14:textId="77777777" w:rsidR="00471D01" w:rsidRPr="004E25E8" w:rsidRDefault="00471D01" w:rsidP="00471D01">
      <w:pPr>
        <w:rPr>
          <w:rFonts w:cs="Arial"/>
          <w:sz w:val="22"/>
        </w:rPr>
      </w:pPr>
      <w:r w:rsidRPr="004E25E8">
        <w:rPr>
          <w:rFonts w:cs="Arial"/>
          <w:sz w:val="22"/>
        </w:rPr>
        <w:t xml:space="preserve">3710 4390 </w:t>
      </w:r>
      <w:proofErr w:type="spellStart"/>
      <w:r w:rsidRPr="004E25E8">
        <w:rPr>
          <w:rFonts w:cs="Arial"/>
          <w:sz w:val="22"/>
        </w:rPr>
        <w:t>Rakenn.ja</w:t>
      </w:r>
      <w:proofErr w:type="spellEnd"/>
      <w:r w:rsidRPr="004E25E8">
        <w:rPr>
          <w:rFonts w:cs="Arial"/>
          <w:sz w:val="22"/>
        </w:rPr>
        <w:t xml:space="preserve"> alueiden </w:t>
      </w:r>
      <w:proofErr w:type="spellStart"/>
      <w:r w:rsidRPr="004E25E8">
        <w:rPr>
          <w:rFonts w:cs="Arial"/>
          <w:sz w:val="22"/>
        </w:rPr>
        <w:t>rakent.ja</w:t>
      </w:r>
      <w:proofErr w:type="spellEnd"/>
      <w:r w:rsidRPr="004E25E8">
        <w:rPr>
          <w:rFonts w:cs="Arial"/>
          <w:sz w:val="22"/>
        </w:rPr>
        <w:t xml:space="preserve"> kunnossapito urheilupaikkojen kunnossapito</w:t>
      </w:r>
    </w:p>
    <w:p w14:paraId="40B1CD8F" w14:textId="77777777" w:rsidR="00471D01" w:rsidRPr="004E25E8" w:rsidRDefault="00471D01" w:rsidP="00471D01">
      <w:pPr>
        <w:rPr>
          <w:rFonts w:cs="Arial"/>
          <w:sz w:val="22"/>
        </w:rPr>
      </w:pPr>
      <w:r w:rsidRPr="004E25E8">
        <w:rPr>
          <w:rFonts w:cs="Arial"/>
          <w:sz w:val="22"/>
        </w:rPr>
        <w:t xml:space="preserve">3710 4580 </w:t>
      </w:r>
      <w:proofErr w:type="spellStart"/>
      <w:proofErr w:type="gramStart"/>
      <w:r w:rsidRPr="004E25E8">
        <w:rPr>
          <w:rFonts w:cs="Arial"/>
          <w:sz w:val="22"/>
        </w:rPr>
        <w:t>Aineet,tarvikkeet</w:t>
      </w:r>
      <w:proofErr w:type="spellEnd"/>
      <w:proofErr w:type="gramEnd"/>
      <w:r w:rsidRPr="004E25E8">
        <w:rPr>
          <w:rFonts w:cs="Arial"/>
          <w:sz w:val="22"/>
        </w:rPr>
        <w:t xml:space="preserve"> ja </w:t>
      </w:r>
      <w:proofErr w:type="spellStart"/>
      <w:r w:rsidRPr="004E25E8">
        <w:rPr>
          <w:rFonts w:cs="Arial"/>
          <w:sz w:val="22"/>
        </w:rPr>
        <w:t>tavarat,kalusto</w:t>
      </w:r>
      <w:proofErr w:type="spellEnd"/>
      <w:r w:rsidRPr="004E25E8">
        <w:rPr>
          <w:rFonts w:cs="Arial"/>
          <w:sz w:val="22"/>
        </w:rPr>
        <w:t>. Kalusteiden ja urheiluvälineiden uusimiseen.</w:t>
      </w:r>
    </w:p>
    <w:p w14:paraId="0027AB83" w14:textId="77777777" w:rsidR="00471D01" w:rsidRPr="004E25E8" w:rsidRDefault="00471D01" w:rsidP="00471D01">
      <w:pPr>
        <w:rPr>
          <w:rFonts w:cs="Arial"/>
          <w:sz w:val="22"/>
        </w:rPr>
      </w:pPr>
      <w:r w:rsidRPr="004E25E8">
        <w:rPr>
          <w:rFonts w:cs="Arial"/>
          <w:sz w:val="22"/>
        </w:rPr>
        <w:t xml:space="preserve">3720 4410 Muiden palvelujen </w:t>
      </w:r>
      <w:proofErr w:type="spellStart"/>
      <w:proofErr w:type="gramStart"/>
      <w:r w:rsidRPr="004E25E8">
        <w:rPr>
          <w:rFonts w:cs="Arial"/>
          <w:sz w:val="22"/>
        </w:rPr>
        <w:t>ostot,matkustus</w:t>
      </w:r>
      <w:proofErr w:type="spellEnd"/>
      <w:proofErr w:type="gramEnd"/>
      <w:r w:rsidRPr="004E25E8">
        <w:rPr>
          <w:rFonts w:cs="Arial"/>
          <w:sz w:val="22"/>
        </w:rPr>
        <w:t xml:space="preserve"> ja kuljetuspalvelut nuorisotoimeen kohdistuvat retket ja matkat sekä viranhaltijain virkamatkat.</w:t>
      </w:r>
    </w:p>
    <w:p w14:paraId="0CEB7BC9" w14:textId="77777777" w:rsidR="00471D01" w:rsidRPr="004E25E8" w:rsidRDefault="00471D01" w:rsidP="00471D01">
      <w:pPr>
        <w:rPr>
          <w:rFonts w:cs="Arial"/>
          <w:sz w:val="22"/>
        </w:rPr>
      </w:pPr>
      <w:r w:rsidRPr="004E25E8">
        <w:rPr>
          <w:rFonts w:cs="Arial"/>
          <w:sz w:val="22"/>
        </w:rPr>
        <w:t xml:space="preserve">3720 4425 </w:t>
      </w:r>
      <w:proofErr w:type="spellStart"/>
      <w:r w:rsidRPr="004E25E8">
        <w:rPr>
          <w:rFonts w:cs="Arial"/>
          <w:sz w:val="22"/>
        </w:rPr>
        <w:t>Opetus-ja</w:t>
      </w:r>
      <w:proofErr w:type="spellEnd"/>
      <w:r w:rsidRPr="004E25E8">
        <w:rPr>
          <w:rFonts w:cs="Arial"/>
          <w:sz w:val="22"/>
        </w:rPr>
        <w:t xml:space="preserve"> kulttuuritoimen palvelut nuorisotoiminnan </w:t>
      </w:r>
      <w:proofErr w:type="spellStart"/>
      <w:proofErr w:type="gramStart"/>
      <w:r w:rsidRPr="004E25E8">
        <w:rPr>
          <w:rFonts w:cs="Arial"/>
          <w:sz w:val="22"/>
        </w:rPr>
        <w:t>tapahtumat,materiaalit</w:t>
      </w:r>
      <w:proofErr w:type="spellEnd"/>
      <w:proofErr w:type="gramEnd"/>
      <w:r w:rsidRPr="004E25E8">
        <w:rPr>
          <w:rFonts w:cs="Arial"/>
          <w:sz w:val="22"/>
        </w:rPr>
        <w:t xml:space="preserve"> ja palkinnot.</w:t>
      </w:r>
    </w:p>
    <w:p w14:paraId="40F89487" w14:textId="77777777" w:rsidR="00471D01" w:rsidRPr="004E25E8" w:rsidRDefault="00471D01" w:rsidP="00471D01">
      <w:pPr>
        <w:rPr>
          <w:rFonts w:cs="Arial"/>
          <w:sz w:val="22"/>
        </w:rPr>
      </w:pPr>
      <w:r w:rsidRPr="004E25E8">
        <w:rPr>
          <w:rFonts w:cs="Arial"/>
          <w:sz w:val="22"/>
        </w:rPr>
        <w:t>3720 4580 Kalusto kalustomääräraha pienkaluston hankkimiseen nuorisotiloihin.</w:t>
      </w:r>
    </w:p>
    <w:p w14:paraId="1B66E457" w14:textId="77777777" w:rsidR="00471D01" w:rsidRPr="004E25E8" w:rsidRDefault="00471D01" w:rsidP="00471D01">
      <w:pPr>
        <w:rPr>
          <w:rFonts w:cs="Arial"/>
          <w:sz w:val="22"/>
        </w:rPr>
      </w:pPr>
      <w:r w:rsidRPr="004E25E8">
        <w:rPr>
          <w:rFonts w:cs="Arial"/>
          <w:sz w:val="22"/>
        </w:rPr>
        <w:t>3720 4450 Etsivä nuorisotyö; kuntaosuus</w:t>
      </w:r>
    </w:p>
    <w:p w14:paraId="555297F9" w14:textId="77777777" w:rsidR="00471D01" w:rsidRPr="004E25E8" w:rsidRDefault="00471D01" w:rsidP="00471D01">
      <w:pPr>
        <w:rPr>
          <w:rFonts w:cs="Arial"/>
          <w:sz w:val="22"/>
        </w:rPr>
      </w:pPr>
      <w:r w:rsidRPr="004E25E8">
        <w:rPr>
          <w:rFonts w:cs="Arial"/>
          <w:sz w:val="22"/>
        </w:rPr>
        <w:t>3710 liikunta ja ulkoilu</w:t>
      </w:r>
    </w:p>
    <w:p w14:paraId="5C9D1867" w14:textId="77777777" w:rsidR="00471D01" w:rsidRPr="004E25E8" w:rsidRDefault="00471D01" w:rsidP="00471D01">
      <w:pPr>
        <w:rPr>
          <w:rFonts w:cs="Arial"/>
          <w:sz w:val="22"/>
        </w:rPr>
      </w:pPr>
      <w:r w:rsidRPr="004E25E8">
        <w:rPr>
          <w:rFonts w:cs="Arial"/>
          <w:sz w:val="22"/>
        </w:rPr>
        <w:t>3720 4410 matkustus- ja kuljetuspalvelu. Matkat uimahalliin, urheilutapahtumiin.</w:t>
      </w:r>
    </w:p>
    <w:p w14:paraId="006E1F8A" w14:textId="08386F40" w:rsidR="00A12DAF" w:rsidRPr="004E25E8" w:rsidRDefault="00471D01" w:rsidP="00A901F3">
      <w:pPr>
        <w:rPr>
          <w:rFonts w:cs="Arial"/>
          <w:sz w:val="22"/>
        </w:rPr>
      </w:pPr>
      <w:r w:rsidRPr="004E25E8">
        <w:rPr>
          <w:rFonts w:cs="Arial"/>
          <w:sz w:val="22"/>
        </w:rPr>
        <w:t>3720 4425 opetus- ja kulttuuritoimen palvelut. Liikuntatapahtumat.</w:t>
      </w:r>
    </w:p>
    <w:p w14:paraId="7810940F" w14:textId="77777777" w:rsidR="00137CA7" w:rsidRPr="004E25E8" w:rsidRDefault="00137CA7" w:rsidP="00A901F3">
      <w:pPr>
        <w:rPr>
          <w:rFonts w:cs="Arial"/>
          <w:sz w:val="22"/>
        </w:rPr>
      </w:pPr>
    </w:p>
    <w:p w14:paraId="09AC2240" w14:textId="36A7F0E9" w:rsidR="00137CA7" w:rsidRPr="004E25E8" w:rsidRDefault="00137CA7" w:rsidP="00137CA7">
      <w:pPr>
        <w:rPr>
          <w:rFonts w:cs="Arial"/>
          <w:b/>
          <w:bCs/>
          <w:sz w:val="22"/>
        </w:rPr>
      </w:pPr>
      <w:r w:rsidRPr="004E25E8">
        <w:rPr>
          <w:rFonts w:cs="Arial"/>
          <w:b/>
          <w:bCs/>
          <w:sz w:val="22"/>
        </w:rPr>
        <w:t>40 Yhdyskuntapalvelut</w:t>
      </w:r>
    </w:p>
    <w:p w14:paraId="4B5352B1" w14:textId="29DE2632" w:rsidR="00137CA7" w:rsidRPr="002A4F69" w:rsidRDefault="00137CA7" w:rsidP="00137CA7">
      <w:pPr>
        <w:rPr>
          <w:rFonts w:cs="Arial"/>
          <w:sz w:val="22"/>
        </w:rPr>
      </w:pPr>
      <w:r w:rsidRPr="002A4F69">
        <w:rPr>
          <w:rFonts w:cs="Arial"/>
          <w:sz w:val="22"/>
        </w:rPr>
        <w:t>Tekninen johtaja vastaa vastuualueen määrärahojen käytöstä lautakunnalle (tilivelvollinen).</w:t>
      </w:r>
    </w:p>
    <w:p w14:paraId="56983048" w14:textId="4B06D2DB" w:rsidR="00137CA7" w:rsidRPr="002A4F69" w:rsidRDefault="00137CA7" w:rsidP="00137CA7">
      <w:pPr>
        <w:rPr>
          <w:rFonts w:cs="Arial"/>
          <w:sz w:val="22"/>
        </w:rPr>
      </w:pPr>
      <w:r w:rsidRPr="002A4F69">
        <w:rPr>
          <w:rFonts w:cs="Arial"/>
          <w:sz w:val="22"/>
        </w:rPr>
        <w:t>411</w:t>
      </w:r>
      <w:r w:rsidR="00E6109B" w:rsidRPr="002A4F69">
        <w:rPr>
          <w:rFonts w:cs="Arial"/>
          <w:sz w:val="22"/>
        </w:rPr>
        <w:t>1</w:t>
      </w:r>
      <w:r w:rsidRPr="002A4F69">
        <w:rPr>
          <w:rFonts w:cs="Arial"/>
          <w:sz w:val="22"/>
        </w:rPr>
        <w:t xml:space="preserve"> 4005 </w:t>
      </w:r>
      <w:r w:rsidR="00E6109B" w:rsidRPr="002A4F69">
        <w:rPr>
          <w:rFonts w:cs="Arial"/>
          <w:sz w:val="22"/>
        </w:rPr>
        <w:tab/>
      </w:r>
      <w:r w:rsidR="00A31B08" w:rsidRPr="002A4F69">
        <w:rPr>
          <w:rFonts w:cs="Arial"/>
          <w:sz w:val="22"/>
        </w:rPr>
        <w:t>Teknisen johtajan palkka</w:t>
      </w:r>
      <w:r w:rsidRPr="002A4F69">
        <w:rPr>
          <w:rFonts w:cs="Arial"/>
          <w:sz w:val="22"/>
        </w:rPr>
        <w:t xml:space="preserve"> ja </w:t>
      </w:r>
      <w:r w:rsidR="00A31B08" w:rsidRPr="002A4F69">
        <w:rPr>
          <w:rFonts w:cs="Arial"/>
          <w:sz w:val="22"/>
        </w:rPr>
        <w:t xml:space="preserve">½ </w:t>
      </w:r>
      <w:r w:rsidRPr="002A4F69">
        <w:rPr>
          <w:rFonts w:cs="Arial"/>
          <w:sz w:val="22"/>
        </w:rPr>
        <w:t>toimistovirkailijan palk</w:t>
      </w:r>
      <w:r w:rsidR="00A31B08" w:rsidRPr="002A4F69">
        <w:rPr>
          <w:rFonts w:cs="Arial"/>
          <w:sz w:val="22"/>
        </w:rPr>
        <w:t>asta</w:t>
      </w:r>
    </w:p>
    <w:p w14:paraId="5FD40AFA" w14:textId="5DAF660C" w:rsidR="00A31B08" w:rsidRPr="002A4F69" w:rsidRDefault="00A31B08" w:rsidP="00137CA7">
      <w:pPr>
        <w:rPr>
          <w:rFonts w:cs="Arial"/>
          <w:sz w:val="22"/>
        </w:rPr>
      </w:pPr>
      <w:r w:rsidRPr="002A4F69">
        <w:rPr>
          <w:rFonts w:cs="Arial"/>
          <w:sz w:val="22"/>
        </w:rPr>
        <w:t>4120 4005</w:t>
      </w:r>
      <w:r w:rsidRPr="002A4F69">
        <w:rPr>
          <w:rFonts w:cs="Arial"/>
          <w:sz w:val="22"/>
        </w:rPr>
        <w:tab/>
      </w:r>
      <w:r w:rsidR="00455108" w:rsidRPr="002A4F69">
        <w:rPr>
          <w:rFonts w:cs="Arial"/>
          <w:sz w:val="22"/>
        </w:rPr>
        <w:t>Rakennustarkastajan palkka ja ½ toimistovirkailijan palkasta</w:t>
      </w:r>
    </w:p>
    <w:p w14:paraId="2CEABF4A" w14:textId="6A25637B" w:rsidR="00F14F49" w:rsidRPr="002A4F69" w:rsidRDefault="00F14F49" w:rsidP="00137CA7">
      <w:pPr>
        <w:rPr>
          <w:rFonts w:cs="Arial"/>
          <w:sz w:val="22"/>
        </w:rPr>
      </w:pPr>
      <w:r w:rsidRPr="002A4F69">
        <w:rPr>
          <w:rFonts w:cs="Arial"/>
          <w:sz w:val="22"/>
        </w:rPr>
        <w:lastRenderedPageBreak/>
        <w:t>4210 4005</w:t>
      </w:r>
      <w:r w:rsidRPr="002A4F69">
        <w:rPr>
          <w:rFonts w:cs="Arial"/>
          <w:sz w:val="22"/>
        </w:rPr>
        <w:tab/>
        <w:t>Ympäristösihteerin palkka</w:t>
      </w:r>
    </w:p>
    <w:p w14:paraId="21D4222D" w14:textId="2EFB81EE" w:rsidR="00137CA7" w:rsidRPr="002A4F69" w:rsidRDefault="00800AFC" w:rsidP="00800AFC">
      <w:pPr>
        <w:ind w:left="1304" w:hanging="1304"/>
        <w:rPr>
          <w:rFonts w:cs="Arial"/>
          <w:sz w:val="22"/>
        </w:rPr>
      </w:pPr>
      <w:r w:rsidRPr="002A4F69">
        <w:rPr>
          <w:rFonts w:cs="Arial"/>
          <w:sz w:val="22"/>
        </w:rPr>
        <w:t xml:space="preserve">4110 </w:t>
      </w:r>
      <w:r w:rsidR="00137CA7" w:rsidRPr="002A4F69">
        <w:rPr>
          <w:rFonts w:cs="Arial"/>
          <w:sz w:val="22"/>
        </w:rPr>
        <w:t xml:space="preserve">4341 </w:t>
      </w:r>
      <w:r w:rsidRPr="002A4F69">
        <w:rPr>
          <w:rFonts w:cs="Arial"/>
          <w:sz w:val="22"/>
        </w:rPr>
        <w:tab/>
      </w:r>
      <w:r w:rsidR="00137CA7" w:rsidRPr="002A4F69">
        <w:rPr>
          <w:rFonts w:cs="Arial"/>
          <w:sz w:val="22"/>
        </w:rPr>
        <w:t xml:space="preserve">Muiden palvelujen ostot, toimisto-, pankki- ja </w:t>
      </w:r>
      <w:proofErr w:type="spellStart"/>
      <w:proofErr w:type="gramStart"/>
      <w:r w:rsidR="00137CA7" w:rsidRPr="002A4F69">
        <w:rPr>
          <w:rFonts w:cs="Arial"/>
          <w:sz w:val="22"/>
        </w:rPr>
        <w:t>asiant.palv</w:t>
      </w:r>
      <w:proofErr w:type="spellEnd"/>
      <w:proofErr w:type="gramEnd"/>
      <w:r w:rsidR="00137CA7" w:rsidRPr="002A4F69">
        <w:rPr>
          <w:rFonts w:cs="Arial"/>
          <w:sz w:val="22"/>
        </w:rPr>
        <w:t>. Ulkopuolinen suunnitteluapu. Teknisen toimiston ohjelmien päivitys</w:t>
      </w:r>
    </w:p>
    <w:p w14:paraId="622FDEEE" w14:textId="01B4558A" w:rsidR="00137CA7" w:rsidRPr="002A4F69" w:rsidRDefault="00137CA7" w:rsidP="00137CA7">
      <w:pPr>
        <w:rPr>
          <w:rFonts w:cs="Arial"/>
          <w:sz w:val="22"/>
        </w:rPr>
      </w:pPr>
      <w:r w:rsidRPr="002A4F69">
        <w:rPr>
          <w:rFonts w:cs="Arial"/>
          <w:sz w:val="22"/>
        </w:rPr>
        <w:t xml:space="preserve">4110 3270 </w:t>
      </w:r>
      <w:r w:rsidR="00800AFC" w:rsidRPr="002A4F69">
        <w:rPr>
          <w:rFonts w:cs="Arial"/>
          <w:sz w:val="22"/>
        </w:rPr>
        <w:tab/>
      </w:r>
      <w:r w:rsidRPr="002A4F69">
        <w:rPr>
          <w:rFonts w:cs="Arial"/>
          <w:sz w:val="22"/>
        </w:rPr>
        <w:t xml:space="preserve">Myyntitulot muilta, muut </w:t>
      </w:r>
      <w:proofErr w:type="spellStart"/>
      <w:proofErr w:type="gramStart"/>
      <w:r w:rsidRPr="002A4F69">
        <w:rPr>
          <w:rFonts w:cs="Arial"/>
          <w:sz w:val="22"/>
        </w:rPr>
        <w:t>palv.maksut</w:t>
      </w:r>
      <w:proofErr w:type="spellEnd"/>
      <w:proofErr w:type="gramEnd"/>
      <w:r w:rsidRPr="002A4F69">
        <w:rPr>
          <w:rFonts w:cs="Arial"/>
          <w:sz w:val="22"/>
        </w:rPr>
        <w:t xml:space="preserve"> Yksityinen rahoitusosuus</w:t>
      </w:r>
    </w:p>
    <w:p w14:paraId="4066D6A9" w14:textId="1428FC73" w:rsidR="00137CA7" w:rsidRPr="002A4F69" w:rsidRDefault="00137CA7" w:rsidP="00137CA7">
      <w:pPr>
        <w:rPr>
          <w:rFonts w:cs="Arial"/>
          <w:sz w:val="22"/>
        </w:rPr>
      </w:pPr>
      <w:r w:rsidRPr="002A4F69">
        <w:rPr>
          <w:rFonts w:cs="Arial"/>
          <w:sz w:val="22"/>
        </w:rPr>
        <w:t>4110 4342</w:t>
      </w:r>
      <w:r w:rsidR="00800AFC" w:rsidRPr="002A4F69">
        <w:rPr>
          <w:rFonts w:cs="Arial"/>
          <w:sz w:val="22"/>
        </w:rPr>
        <w:tab/>
      </w:r>
      <w:r w:rsidRPr="002A4F69">
        <w:rPr>
          <w:rFonts w:cs="Arial"/>
          <w:sz w:val="22"/>
        </w:rPr>
        <w:t>ICT-palvelut Rakennusvalvonnan ohjelmien päivitys</w:t>
      </w:r>
    </w:p>
    <w:p w14:paraId="4445F26D" w14:textId="4A96BEF8" w:rsidR="00137CA7" w:rsidRPr="002A4F69" w:rsidRDefault="00137CA7" w:rsidP="00137CA7">
      <w:pPr>
        <w:rPr>
          <w:rFonts w:cs="Arial"/>
          <w:sz w:val="22"/>
        </w:rPr>
      </w:pPr>
      <w:r w:rsidRPr="002A4F69">
        <w:rPr>
          <w:rFonts w:cs="Arial"/>
          <w:sz w:val="22"/>
        </w:rPr>
        <w:t>4110 4360</w:t>
      </w:r>
      <w:r w:rsidR="00800AFC" w:rsidRPr="002A4F69">
        <w:rPr>
          <w:rFonts w:cs="Arial"/>
          <w:sz w:val="22"/>
        </w:rPr>
        <w:tab/>
      </w:r>
      <w:r w:rsidRPr="002A4F69">
        <w:rPr>
          <w:rFonts w:cs="Arial"/>
          <w:sz w:val="22"/>
        </w:rPr>
        <w:t>Posti- ja kuriiripalvelut</w:t>
      </w:r>
    </w:p>
    <w:p w14:paraId="3A63C73D" w14:textId="1263F4E2" w:rsidR="00137CA7" w:rsidRPr="004E25E8" w:rsidRDefault="00137CA7" w:rsidP="00137CA7">
      <w:pPr>
        <w:rPr>
          <w:rFonts w:cs="Arial"/>
          <w:sz w:val="22"/>
        </w:rPr>
      </w:pPr>
      <w:r w:rsidRPr="002A4F69">
        <w:rPr>
          <w:rFonts w:cs="Arial"/>
          <w:sz w:val="22"/>
        </w:rPr>
        <w:t xml:space="preserve">4110 4460 </w:t>
      </w:r>
      <w:r w:rsidR="00800AFC" w:rsidRPr="002A4F69">
        <w:rPr>
          <w:rFonts w:cs="Arial"/>
          <w:sz w:val="22"/>
        </w:rPr>
        <w:tab/>
      </w:r>
      <w:r w:rsidRPr="002A4F69">
        <w:rPr>
          <w:rFonts w:cs="Arial"/>
          <w:sz w:val="22"/>
        </w:rPr>
        <w:t>Asiakaspalvelujen ostot</w:t>
      </w:r>
    </w:p>
    <w:p w14:paraId="20DF421C" w14:textId="1082C349" w:rsidR="00137CA7" w:rsidRPr="004E25E8" w:rsidRDefault="00137CA7" w:rsidP="00137CA7">
      <w:pPr>
        <w:rPr>
          <w:rFonts w:cs="Arial"/>
          <w:b/>
          <w:bCs/>
          <w:sz w:val="22"/>
        </w:rPr>
      </w:pPr>
      <w:r w:rsidRPr="004E25E8">
        <w:rPr>
          <w:rFonts w:cs="Arial"/>
          <w:b/>
          <w:bCs/>
          <w:sz w:val="22"/>
        </w:rPr>
        <w:t xml:space="preserve">4220 </w:t>
      </w:r>
      <w:r w:rsidR="00357D8F" w:rsidRPr="004E25E8">
        <w:rPr>
          <w:rFonts w:cs="Arial"/>
          <w:b/>
          <w:bCs/>
          <w:sz w:val="22"/>
        </w:rPr>
        <w:t>Jätehuolto</w:t>
      </w:r>
    </w:p>
    <w:p w14:paraId="53BBCFEF" w14:textId="3858C972" w:rsidR="00137CA7" w:rsidRPr="004E25E8" w:rsidRDefault="00137CA7" w:rsidP="00357D8F">
      <w:pPr>
        <w:rPr>
          <w:rFonts w:cs="Arial"/>
          <w:sz w:val="22"/>
        </w:rPr>
      </w:pPr>
      <w:r w:rsidRPr="004E25E8">
        <w:rPr>
          <w:rFonts w:cs="Arial"/>
          <w:sz w:val="22"/>
        </w:rPr>
        <w:t>4220</w:t>
      </w:r>
      <w:r w:rsidR="00357D8F" w:rsidRPr="004E25E8">
        <w:rPr>
          <w:rFonts w:cs="Arial"/>
          <w:sz w:val="22"/>
        </w:rPr>
        <w:t xml:space="preserve"> </w:t>
      </w:r>
      <w:r w:rsidRPr="004E25E8">
        <w:rPr>
          <w:rFonts w:cs="Arial"/>
          <w:sz w:val="22"/>
        </w:rPr>
        <w:t xml:space="preserve">4381 Muiden palvelujen ostot, </w:t>
      </w:r>
      <w:proofErr w:type="spellStart"/>
      <w:r w:rsidRPr="004E25E8">
        <w:rPr>
          <w:rFonts w:cs="Arial"/>
          <w:sz w:val="22"/>
        </w:rPr>
        <w:t>rakenn</w:t>
      </w:r>
      <w:proofErr w:type="spellEnd"/>
      <w:r w:rsidRPr="004E25E8">
        <w:rPr>
          <w:rFonts w:cs="Arial"/>
          <w:sz w:val="22"/>
        </w:rPr>
        <w:t xml:space="preserve">. ja </w:t>
      </w:r>
      <w:proofErr w:type="spellStart"/>
      <w:proofErr w:type="gramStart"/>
      <w:r w:rsidRPr="004E25E8">
        <w:rPr>
          <w:rFonts w:cs="Arial"/>
          <w:sz w:val="22"/>
        </w:rPr>
        <w:t>al.rakent</w:t>
      </w:r>
      <w:proofErr w:type="spellEnd"/>
      <w:proofErr w:type="gramEnd"/>
      <w:r w:rsidRPr="004E25E8">
        <w:rPr>
          <w:rFonts w:cs="Arial"/>
          <w:sz w:val="22"/>
        </w:rPr>
        <w:t xml:space="preserve">. ja </w:t>
      </w:r>
      <w:proofErr w:type="spellStart"/>
      <w:proofErr w:type="gramStart"/>
      <w:r w:rsidRPr="004E25E8">
        <w:rPr>
          <w:rFonts w:cs="Arial"/>
          <w:sz w:val="22"/>
        </w:rPr>
        <w:t>kunn.pito</w:t>
      </w:r>
      <w:proofErr w:type="spellEnd"/>
      <w:proofErr w:type="gramEnd"/>
      <w:r w:rsidRPr="004E25E8">
        <w:rPr>
          <w:rFonts w:cs="Arial"/>
          <w:sz w:val="22"/>
        </w:rPr>
        <w:t xml:space="preserve"> , kaatopaikan</w:t>
      </w:r>
      <w:r w:rsidR="00357D8F" w:rsidRPr="004E25E8">
        <w:rPr>
          <w:rFonts w:cs="Arial"/>
          <w:sz w:val="22"/>
        </w:rPr>
        <w:t xml:space="preserve"> </w:t>
      </w:r>
      <w:r w:rsidRPr="004E25E8">
        <w:rPr>
          <w:rFonts w:cs="Arial"/>
          <w:sz w:val="22"/>
        </w:rPr>
        <w:t>tarkkailu ja muu kunnossapito.</w:t>
      </w:r>
    </w:p>
    <w:p w14:paraId="0B3081C1" w14:textId="3BF7E469" w:rsidR="00137CA7" w:rsidRPr="004E25E8" w:rsidRDefault="00137CA7" w:rsidP="00137CA7">
      <w:pPr>
        <w:rPr>
          <w:rFonts w:cs="Arial"/>
          <w:b/>
          <w:bCs/>
          <w:sz w:val="22"/>
        </w:rPr>
      </w:pPr>
      <w:r w:rsidRPr="004E25E8">
        <w:rPr>
          <w:rFonts w:cs="Arial"/>
          <w:b/>
          <w:bCs/>
          <w:sz w:val="22"/>
        </w:rPr>
        <w:t xml:space="preserve">4460 4230 </w:t>
      </w:r>
      <w:r w:rsidR="00357D8F" w:rsidRPr="004E25E8">
        <w:rPr>
          <w:rFonts w:cs="Arial"/>
          <w:b/>
          <w:bCs/>
          <w:sz w:val="22"/>
        </w:rPr>
        <w:t>Liikenneväylät</w:t>
      </w:r>
    </w:p>
    <w:p w14:paraId="7E7C1B08" w14:textId="7FC852F2" w:rsidR="00137CA7" w:rsidRPr="004E25E8" w:rsidRDefault="00137CA7" w:rsidP="00734A24">
      <w:pPr>
        <w:ind w:left="1304" w:hanging="1304"/>
        <w:rPr>
          <w:rFonts w:cs="Arial"/>
          <w:sz w:val="22"/>
        </w:rPr>
      </w:pPr>
      <w:r w:rsidRPr="004E25E8">
        <w:rPr>
          <w:rFonts w:cs="Arial"/>
          <w:sz w:val="22"/>
        </w:rPr>
        <w:t xml:space="preserve">4230 4731 </w:t>
      </w:r>
      <w:r w:rsidR="00734A24">
        <w:rPr>
          <w:rFonts w:cs="Arial"/>
          <w:sz w:val="22"/>
        </w:rPr>
        <w:tab/>
      </w:r>
      <w:r w:rsidRPr="004E25E8">
        <w:rPr>
          <w:rFonts w:cs="Arial"/>
          <w:sz w:val="22"/>
        </w:rPr>
        <w:t xml:space="preserve">Avustukset yhteisöille Avustukset </w:t>
      </w:r>
      <w:proofErr w:type="spellStart"/>
      <w:proofErr w:type="gramStart"/>
      <w:r w:rsidRPr="004E25E8">
        <w:rPr>
          <w:rFonts w:cs="Arial"/>
          <w:sz w:val="22"/>
        </w:rPr>
        <w:t>yksityisteille,ja</w:t>
      </w:r>
      <w:proofErr w:type="spellEnd"/>
      <w:proofErr w:type="gramEnd"/>
      <w:r w:rsidRPr="004E25E8">
        <w:rPr>
          <w:rFonts w:cs="Arial"/>
          <w:sz w:val="22"/>
        </w:rPr>
        <w:t xml:space="preserve"> auraukset. Kaikkien yli 100 metriä pitkien yksityisteiden talviauraus hoidetaan kunnan toimesta.</w:t>
      </w:r>
    </w:p>
    <w:p w14:paraId="7A26057A" w14:textId="18CEA51A" w:rsidR="00137CA7" w:rsidRPr="004E25E8" w:rsidRDefault="00137CA7" w:rsidP="00137CA7">
      <w:pPr>
        <w:rPr>
          <w:rFonts w:cs="Arial"/>
          <w:b/>
          <w:bCs/>
          <w:sz w:val="22"/>
        </w:rPr>
      </w:pPr>
      <w:r w:rsidRPr="004E25E8">
        <w:rPr>
          <w:rFonts w:cs="Arial"/>
          <w:b/>
          <w:bCs/>
          <w:sz w:val="22"/>
        </w:rPr>
        <w:t xml:space="preserve">4240 </w:t>
      </w:r>
      <w:r w:rsidR="00357D8F" w:rsidRPr="004E25E8">
        <w:rPr>
          <w:rFonts w:cs="Arial"/>
          <w:b/>
          <w:bCs/>
          <w:sz w:val="22"/>
        </w:rPr>
        <w:t>Puistot ja muut yleiset alueet</w:t>
      </w:r>
    </w:p>
    <w:p w14:paraId="4E7F7E03" w14:textId="6C6A06F8" w:rsidR="00137CA7" w:rsidRPr="004E25E8" w:rsidRDefault="00137CA7" w:rsidP="00137CA7">
      <w:pPr>
        <w:rPr>
          <w:rFonts w:cs="Arial"/>
          <w:sz w:val="22"/>
        </w:rPr>
      </w:pPr>
      <w:r w:rsidRPr="004E25E8">
        <w:rPr>
          <w:rFonts w:cs="Arial"/>
          <w:sz w:val="22"/>
        </w:rPr>
        <w:t>4240 4340</w:t>
      </w:r>
    </w:p>
    <w:p w14:paraId="0C121F25" w14:textId="0E94F355" w:rsidR="00137CA7" w:rsidRPr="004E25E8" w:rsidRDefault="00137CA7" w:rsidP="00137CA7">
      <w:pPr>
        <w:rPr>
          <w:rFonts w:cs="Arial"/>
          <w:b/>
          <w:bCs/>
          <w:sz w:val="22"/>
        </w:rPr>
      </w:pPr>
      <w:r w:rsidRPr="004E25E8">
        <w:rPr>
          <w:rFonts w:cs="Arial"/>
          <w:b/>
          <w:bCs/>
          <w:sz w:val="22"/>
        </w:rPr>
        <w:t xml:space="preserve">4310 </w:t>
      </w:r>
      <w:r w:rsidR="00357D8F" w:rsidRPr="004E25E8">
        <w:rPr>
          <w:rFonts w:cs="Arial"/>
          <w:b/>
          <w:bCs/>
          <w:sz w:val="22"/>
        </w:rPr>
        <w:t>Palo- ja pelastustoimi</w:t>
      </w:r>
    </w:p>
    <w:p w14:paraId="731AFB2A" w14:textId="1FC8B748" w:rsidR="00357D8F" w:rsidRPr="004E25E8" w:rsidRDefault="00137CA7" w:rsidP="00A901F3">
      <w:pPr>
        <w:rPr>
          <w:rFonts w:cs="Arial"/>
          <w:sz w:val="22"/>
        </w:rPr>
      </w:pPr>
      <w:r w:rsidRPr="004E25E8">
        <w:rPr>
          <w:rFonts w:cs="Arial"/>
          <w:sz w:val="22"/>
        </w:rPr>
        <w:t xml:space="preserve">4310 4460 </w:t>
      </w:r>
      <w:r w:rsidR="00734A24">
        <w:rPr>
          <w:rFonts w:cs="Arial"/>
          <w:sz w:val="22"/>
        </w:rPr>
        <w:tab/>
      </w:r>
      <w:r w:rsidRPr="004E25E8">
        <w:rPr>
          <w:rFonts w:cs="Arial"/>
          <w:sz w:val="22"/>
        </w:rPr>
        <w:t>Muiden palvelujen ostot Aluepelastuslaitoksen kustannukset.</w:t>
      </w:r>
    </w:p>
    <w:p w14:paraId="722C1434" w14:textId="77777777" w:rsidR="00562A8A" w:rsidRPr="004E25E8" w:rsidRDefault="00562A8A" w:rsidP="00A901F3">
      <w:pPr>
        <w:rPr>
          <w:rFonts w:cs="Arial"/>
          <w:sz w:val="22"/>
        </w:rPr>
      </w:pPr>
    </w:p>
    <w:p w14:paraId="341FB8E2" w14:textId="40047C03" w:rsidR="00357D8F" w:rsidRPr="004E25E8" w:rsidRDefault="00357D8F" w:rsidP="00A901F3">
      <w:pPr>
        <w:rPr>
          <w:rFonts w:cs="Arial"/>
          <w:b/>
          <w:bCs/>
          <w:sz w:val="22"/>
        </w:rPr>
      </w:pPr>
      <w:r w:rsidRPr="004E25E8">
        <w:rPr>
          <w:rFonts w:cs="Arial"/>
          <w:b/>
          <w:bCs/>
          <w:sz w:val="22"/>
        </w:rPr>
        <w:t>50 Muut palvelut</w:t>
      </w:r>
    </w:p>
    <w:p w14:paraId="06E88ACB" w14:textId="6D2276F0" w:rsidR="00A901F3" w:rsidRPr="004E25E8" w:rsidRDefault="00A901F3" w:rsidP="00A901F3">
      <w:pPr>
        <w:rPr>
          <w:rFonts w:cs="Arial"/>
          <w:b/>
          <w:bCs/>
          <w:sz w:val="22"/>
        </w:rPr>
      </w:pPr>
      <w:r w:rsidRPr="004E25E8">
        <w:rPr>
          <w:rFonts w:cs="Arial"/>
          <w:b/>
          <w:bCs/>
          <w:sz w:val="22"/>
        </w:rPr>
        <w:t>5110 Elinkeinoelämän kehittäminen</w:t>
      </w:r>
    </w:p>
    <w:p w14:paraId="22214FE9" w14:textId="77777777" w:rsidR="00A901F3" w:rsidRPr="004E25E8" w:rsidRDefault="00A901F3" w:rsidP="00A901F3">
      <w:pPr>
        <w:rPr>
          <w:rFonts w:cs="Arial"/>
          <w:sz w:val="22"/>
        </w:rPr>
      </w:pPr>
      <w:r w:rsidRPr="004E25E8">
        <w:rPr>
          <w:rFonts w:cs="Arial"/>
          <w:sz w:val="22"/>
        </w:rPr>
        <w:t>4315</w:t>
      </w:r>
      <w:r w:rsidRPr="004E25E8">
        <w:rPr>
          <w:rFonts w:cs="Arial"/>
          <w:sz w:val="22"/>
        </w:rPr>
        <w:tab/>
        <w:t>Maaseututoimen ennakot vuodelle 2021</w:t>
      </w:r>
    </w:p>
    <w:p w14:paraId="73036007" w14:textId="77777777" w:rsidR="00A901F3" w:rsidRPr="004E25E8" w:rsidRDefault="00A901F3" w:rsidP="00A901F3">
      <w:pPr>
        <w:rPr>
          <w:rFonts w:cs="Arial"/>
          <w:sz w:val="22"/>
        </w:rPr>
      </w:pPr>
      <w:r w:rsidRPr="004E25E8">
        <w:rPr>
          <w:rFonts w:cs="Arial"/>
          <w:sz w:val="22"/>
        </w:rPr>
        <w:t>4731</w:t>
      </w:r>
      <w:r w:rsidRPr="004E25E8">
        <w:rPr>
          <w:rFonts w:cs="Arial"/>
          <w:sz w:val="22"/>
        </w:rPr>
        <w:tab/>
        <w:t>Kaustisen seutukunnan kuntarahoitusosuus 47 475 €</w:t>
      </w:r>
    </w:p>
    <w:p w14:paraId="6387EA32" w14:textId="77777777" w:rsidR="00A901F3" w:rsidRPr="004E25E8" w:rsidRDefault="00A901F3" w:rsidP="00A901F3">
      <w:pPr>
        <w:rPr>
          <w:rFonts w:cs="Arial"/>
          <w:sz w:val="22"/>
        </w:rPr>
      </w:pPr>
      <w:r w:rsidRPr="004E25E8">
        <w:rPr>
          <w:rFonts w:cs="Arial"/>
          <w:sz w:val="22"/>
        </w:rPr>
        <w:tab/>
        <w:t>Kase yrityspalvelu 14726 €</w:t>
      </w:r>
    </w:p>
    <w:p w14:paraId="70307187" w14:textId="77777777" w:rsidR="00A901F3" w:rsidRPr="004E25E8" w:rsidRDefault="00A901F3" w:rsidP="00A901F3">
      <w:pPr>
        <w:rPr>
          <w:rFonts w:cs="Arial"/>
          <w:sz w:val="22"/>
        </w:rPr>
      </w:pPr>
      <w:r w:rsidRPr="004E25E8">
        <w:rPr>
          <w:rFonts w:cs="Arial"/>
          <w:sz w:val="22"/>
        </w:rPr>
        <w:tab/>
      </w:r>
      <w:proofErr w:type="spellStart"/>
      <w:r w:rsidRPr="004E25E8">
        <w:rPr>
          <w:rFonts w:cs="Arial"/>
          <w:sz w:val="22"/>
        </w:rPr>
        <w:t>Leader</w:t>
      </w:r>
      <w:proofErr w:type="spellEnd"/>
      <w:r w:rsidRPr="004E25E8">
        <w:rPr>
          <w:rFonts w:cs="Arial"/>
          <w:sz w:val="22"/>
        </w:rPr>
        <w:t>-rahoitus 6320 €</w:t>
      </w:r>
    </w:p>
    <w:p w14:paraId="0D80416E" w14:textId="77777777" w:rsidR="00A901F3" w:rsidRPr="004E25E8" w:rsidRDefault="00A901F3" w:rsidP="00A901F3">
      <w:pPr>
        <w:rPr>
          <w:rFonts w:cs="Arial"/>
          <w:sz w:val="22"/>
        </w:rPr>
      </w:pPr>
      <w:r w:rsidRPr="004E25E8">
        <w:rPr>
          <w:rFonts w:cs="Arial"/>
          <w:sz w:val="22"/>
        </w:rPr>
        <w:t>4751</w:t>
      </w:r>
      <w:r w:rsidRPr="004E25E8">
        <w:rPr>
          <w:rFonts w:cs="Arial"/>
          <w:sz w:val="22"/>
        </w:rPr>
        <w:tab/>
        <w:t>Maatilatalouden kehittäminen</w:t>
      </w:r>
      <w:r w:rsidRPr="004E25E8">
        <w:rPr>
          <w:rFonts w:cs="Arial"/>
          <w:sz w:val="22"/>
        </w:rPr>
        <w:tab/>
      </w:r>
      <w:r w:rsidRPr="004E25E8">
        <w:rPr>
          <w:rFonts w:cs="Arial"/>
          <w:sz w:val="22"/>
        </w:rPr>
        <w:tab/>
      </w:r>
      <w:r w:rsidRPr="004E25E8">
        <w:rPr>
          <w:rFonts w:cs="Arial"/>
          <w:sz w:val="22"/>
        </w:rPr>
        <w:tab/>
        <w:t>2900 €</w:t>
      </w:r>
      <w:r w:rsidRPr="004E25E8">
        <w:rPr>
          <w:rFonts w:cs="Arial"/>
          <w:sz w:val="22"/>
        </w:rPr>
        <w:tab/>
      </w:r>
      <w:r w:rsidRPr="004E25E8">
        <w:rPr>
          <w:rFonts w:cs="Arial"/>
          <w:sz w:val="22"/>
        </w:rPr>
        <w:tab/>
      </w:r>
      <w:r w:rsidRPr="004E25E8">
        <w:rPr>
          <w:rFonts w:cs="Arial"/>
          <w:sz w:val="22"/>
        </w:rPr>
        <w:tab/>
      </w:r>
      <w:proofErr w:type="spellStart"/>
      <w:r w:rsidRPr="004E25E8">
        <w:rPr>
          <w:rFonts w:cs="Arial"/>
          <w:sz w:val="22"/>
        </w:rPr>
        <w:t>Faban</w:t>
      </w:r>
      <w:proofErr w:type="spellEnd"/>
      <w:r w:rsidRPr="004E25E8">
        <w:rPr>
          <w:rFonts w:cs="Arial"/>
          <w:sz w:val="22"/>
        </w:rPr>
        <w:t xml:space="preserve"> kuntaosuus 1500 €</w:t>
      </w:r>
    </w:p>
    <w:p w14:paraId="0C5AD655" w14:textId="77777777" w:rsidR="00A901F3" w:rsidRPr="004E25E8" w:rsidRDefault="00A901F3" w:rsidP="00357D8F">
      <w:pPr>
        <w:ind w:left="1304" w:firstLine="1304"/>
        <w:rPr>
          <w:rFonts w:cs="Arial"/>
          <w:sz w:val="22"/>
        </w:rPr>
      </w:pPr>
      <w:r w:rsidRPr="004E25E8">
        <w:rPr>
          <w:rFonts w:cs="Arial"/>
          <w:sz w:val="22"/>
        </w:rPr>
        <w:t>Omistajanvaihdosneuvonta 1 kpl á 400 €</w:t>
      </w:r>
    </w:p>
    <w:p w14:paraId="13DD254B" w14:textId="77777777" w:rsidR="00A901F3" w:rsidRPr="004E25E8" w:rsidRDefault="00A901F3" w:rsidP="00357D8F">
      <w:pPr>
        <w:ind w:left="1304" w:firstLine="1304"/>
        <w:rPr>
          <w:rFonts w:cs="Arial"/>
          <w:sz w:val="22"/>
        </w:rPr>
      </w:pPr>
      <w:r w:rsidRPr="004E25E8">
        <w:rPr>
          <w:rFonts w:cs="Arial"/>
          <w:sz w:val="22"/>
        </w:rPr>
        <w:t>Nuoret viljelijät 1000 €</w:t>
      </w:r>
    </w:p>
    <w:p w14:paraId="25EC5A61" w14:textId="77777777" w:rsidR="00A901F3" w:rsidRPr="004E25E8" w:rsidRDefault="00A901F3" w:rsidP="00A901F3">
      <w:pPr>
        <w:rPr>
          <w:rFonts w:cs="Arial"/>
          <w:sz w:val="22"/>
        </w:rPr>
      </w:pPr>
      <w:r w:rsidRPr="004E25E8">
        <w:rPr>
          <w:rFonts w:cs="Arial"/>
          <w:sz w:val="22"/>
        </w:rPr>
        <w:t xml:space="preserve"> 4753</w:t>
      </w:r>
      <w:r w:rsidRPr="004E25E8">
        <w:rPr>
          <w:rFonts w:cs="Arial"/>
          <w:sz w:val="22"/>
        </w:rPr>
        <w:tab/>
        <w:t>Yrittäjien muistamiset sekä kokouskulut yrittäjien kanssa</w:t>
      </w:r>
    </w:p>
    <w:p w14:paraId="549BF4A1" w14:textId="7F785638" w:rsidR="00A901F3" w:rsidRPr="004E25E8" w:rsidRDefault="00357D8F" w:rsidP="00A901F3">
      <w:pPr>
        <w:rPr>
          <w:rFonts w:cs="Arial"/>
          <w:b/>
          <w:bCs/>
          <w:sz w:val="22"/>
        </w:rPr>
      </w:pPr>
      <w:r w:rsidRPr="004E25E8">
        <w:rPr>
          <w:rFonts w:cs="Arial"/>
          <w:b/>
          <w:bCs/>
          <w:sz w:val="22"/>
        </w:rPr>
        <w:t>5250 Oikeudenhoito ja muu järjestys ja turvallisuus</w:t>
      </w:r>
    </w:p>
    <w:p w14:paraId="586848C4" w14:textId="36F566DF" w:rsidR="00357D8F" w:rsidRPr="004E25E8" w:rsidRDefault="00357D8F" w:rsidP="00A901F3">
      <w:pPr>
        <w:rPr>
          <w:rFonts w:cs="Arial"/>
          <w:sz w:val="22"/>
        </w:rPr>
      </w:pPr>
      <w:r w:rsidRPr="004E25E8">
        <w:rPr>
          <w:rFonts w:cs="Arial"/>
          <w:sz w:val="22"/>
        </w:rPr>
        <w:t>4940</w:t>
      </w:r>
      <w:r w:rsidRPr="004E25E8">
        <w:rPr>
          <w:rFonts w:cs="Arial"/>
          <w:sz w:val="22"/>
        </w:rPr>
        <w:tab/>
        <w:t>Seura- ja harraste-eläinten tilapäinen hoito</w:t>
      </w:r>
    </w:p>
    <w:p w14:paraId="1BF0B67C" w14:textId="77777777" w:rsidR="00391785" w:rsidRPr="00391785" w:rsidRDefault="00391785" w:rsidP="00391785">
      <w:pPr>
        <w:autoSpaceDE w:val="0"/>
        <w:autoSpaceDN w:val="0"/>
        <w:adjustRightInd w:val="0"/>
        <w:spacing w:after="0" w:line="240" w:lineRule="auto"/>
        <w:rPr>
          <w:rFonts w:cs="Arial"/>
          <w:color w:val="000000"/>
          <w:szCs w:val="24"/>
        </w:rPr>
      </w:pPr>
    </w:p>
    <w:p w14:paraId="7C956193" w14:textId="56D847CA" w:rsidR="00391785" w:rsidRPr="00391785" w:rsidRDefault="00391785" w:rsidP="00391785">
      <w:pPr>
        <w:autoSpaceDE w:val="0"/>
        <w:autoSpaceDN w:val="0"/>
        <w:adjustRightInd w:val="0"/>
        <w:spacing w:after="0" w:line="240" w:lineRule="auto"/>
        <w:rPr>
          <w:rFonts w:cs="Arial"/>
          <w:color w:val="000000"/>
          <w:sz w:val="22"/>
        </w:rPr>
      </w:pPr>
      <w:r w:rsidRPr="00391785">
        <w:rPr>
          <w:rFonts w:cs="Arial"/>
          <w:b/>
          <w:bCs/>
          <w:color w:val="000000"/>
          <w:sz w:val="22"/>
        </w:rPr>
        <w:t xml:space="preserve">54 SEUTUKUNTA </w:t>
      </w:r>
    </w:p>
    <w:p w14:paraId="09CD3CE4" w14:textId="210095FC"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Kaustisen seutukunnan kuntien yhteistoimintasopimuksen mukaisen yhteistyön määrärahat. Kehittämisjohtaja vastaa Kaustisen seutukunnan määrärahoista seutuvaltuustolle ja Lestijärven kunnanhallitukselle. </w:t>
      </w:r>
    </w:p>
    <w:p w14:paraId="21A5AD4E" w14:textId="0045E488" w:rsidR="00391785" w:rsidRPr="00391785" w:rsidRDefault="00391785" w:rsidP="00391785">
      <w:pPr>
        <w:autoSpaceDE w:val="0"/>
        <w:autoSpaceDN w:val="0"/>
        <w:adjustRightInd w:val="0"/>
        <w:spacing w:after="0" w:line="240" w:lineRule="auto"/>
        <w:rPr>
          <w:rFonts w:cs="Arial"/>
          <w:color w:val="000000"/>
          <w:sz w:val="22"/>
        </w:rPr>
      </w:pPr>
      <w:proofErr w:type="spellStart"/>
      <w:r w:rsidRPr="00391785">
        <w:rPr>
          <w:rFonts w:cs="Arial"/>
          <w:color w:val="000000"/>
          <w:sz w:val="22"/>
        </w:rPr>
        <w:lastRenderedPageBreak/>
        <w:t>Flat</w:t>
      </w:r>
      <w:proofErr w:type="spellEnd"/>
      <w:r w:rsidRPr="00391785">
        <w:rPr>
          <w:rFonts w:cs="Arial"/>
          <w:color w:val="000000"/>
          <w:sz w:val="22"/>
        </w:rPr>
        <w:t xml:space="preserve"> </w:t>
      </w:r>
      <w:proofErr w:type="spellStart"/>
      <w:r w:rsidRPr="00391785">
        <w:rPr>
          <w:rFonts w:cs="Arial"/>
          <w:color w:val="000000"/>
          <w:sz w:val="22"/>
        </w:rPr>
        <w:t>rate</w:t>
      </w:r>
      <w:proofErr w:type="spellEnd"/>
      <w:r w:rsidRPr="00391785">
        <w:rPr>
          <w:rFonts w:cs="Arial"/>
          <w:color w:val="000000"/>
          <w:sz w:val="22"/>
        </w:rPr>
        <w:t xml:space="preserve"> = hankkeiden rahoitusmuoto, jossa osa hankkeen kustannuksista korvataan prosenttimääräisenä (24 %, </w:t>
      </w:r>
      <w:proofErr w:type="gramStart"/>
      <w:r w:rsidRPr="00391785">
        <w:rPr>
          <w:rFonts w:cs="Arial"/>
          <w:color w:val="000000"/>
          <w:sz w:val="22"/>
        </w:rPr>
        <w:t>17%</w:t>
      </w:r>
      <w:proofErr w:type="gramEnd"/>
      <w:r w:rsidRPr="00391785">
        <w:rPr>
          <w:rFonts w:cs="Arial"/>
          <w:color w:val="000000"/>
          <w:sz w:val="22"/>
        </w:rPr>
        <w:t xml:space="preserve"> tai 15%) toteutuneista hyväksytyistä palkkakuluista. (</w:t>
      </w:r>
      <w:r w:rsidRPr="00391785">
        <w:rPr>
          <w:rFonts w:cs="Arial"/>
          <w:color w:val="000000"/>
          <w:sz w:val="20"/>
          <w:szCs w:val="20"/>
        </w:rPr>
        <w:t>Valtioneuvoston asetus rakennerahastoista osarahoitettavien kustannusten tukikelpoisuudesta 358/2014 § 9</w:t>
      </w:r>
      <w:r w:rsidRPr="00391785">
        <w:rPr>
          <w:rFonts w:cs="Arial"/>
          <w:color w:val="000000"/>
          <w:sz w:val="22"/>
        </w:rPr>
        <w:t xml:space="preserve">.) </w:t>
      </w:r>
    </w:p>
    <w:p w14:paraId="6BF63ED5"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b/>
          <w:bCs/>
          <w:color w:val="000000"/>
          <w:sz w:val="22"/>
        </w:rPr>
        <w:t xml:space="preserve">5412 SEUTUKUNNAN HALLINTO </w:t>
      </w:r>
    </w:p>
    <w:p w14:paraId="60D565BE" w14:textId="039AB895"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Kehittämisjohtaja vastaa seutukunnan hallinnon määrärahoista Lestijärven kunnanhallitukselle. Menokohdasta maksetaan seutuvaltuuston ja johtoryhmän kustannukset sekä kehittämisjohtajan, seutusihteerin (1.1.-31.3.2021), kehittämispäällikön (hallintopäällikön), toimistosihteerin ja hankeassistentin palkka- ym. kustannukset. Osa kustannuksista vyörytetään hankkeille tuntikirjanpidon mukaan (hankeassistentin kustannukset kokonaisuudessaan). Kehittämisjohtajan, seutusihteerin, toimistosihteerin ja kehittämispäällikön (hallintopäällikön) palkkauksesta suurin osa jää kuntien rahoitettavaksi. </w:t>
      </w:r>
    </w:p>
    <w:p w14:paraId="75AD074E"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5412 3115 SEUTUKUNNAN KUNNAT </w:t>
      </w:r>
    </w:p>
    <w:p w14:paraId="09FE4103"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Kaustisen seutukunnan kunnat maksavat ne kustannukset, joita ei ole saatu laskutettua myyntituloina tai vyörytettyä hankkeille. </w:t>
      </w:r>
    </w:p>
    <w:p w14:paraId="7A10C55C"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5412 3150 MUUT MYYNTITULOT </w:t>
      </w:r>
    </w:p>
    <w:p w14:paraId="7070603E"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Satunnaiset myyntitulot. </w:t>
      </w:r>
    </w:p>
    <w:p w14:paraId="22291440"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5412 4006 TYÖSUHTEISTEN KUUKAUSIPALKAT </w:t>
      </w:r>
    </w:p>
    <w:p w14:paraId="1CFA9A1E" w14:textId="61A7D770"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Kehittämisjohtajan, seutusihteerin (1.1.-31.3.2021), kehittämispäällikön (hallintopäällikön), toimistosihteerin ja hankeassistentin palkat. Kehittämisjohtajan, seutusihteerin ja toimistosihteerin palkat jäävät pääosin kuntien maksettavaksi ja kehittämispäällikön (hallintopäällikön) palkasta noin </w:t>
      </w:r>
      <w:proofErr w:type="gramStart"/>
      <w:r w:rsidRPr="00391785">
        <w:rPr>
          <w:rFonts w:cs="Arial"/>
          <w:color w:val="000000"/>
          <w:sz w:val="22"/>
        </w:rPr>
        <w:t>70%</w:t>
      </w:r>
      <w:proofErr w:type="gramEnd"/>
      <w:r w:rsidRPr="00391785">
        <w:rPr>
          <w:rFonts w:cs="Arial"/>
          <w:color w:val="000000"/>
          <w:sz w:val="22"/>
        </w:rPr>
        <w:t xml:space="preserve">. </w:t>
      </w:r>
    </w:p>
    <w:p w14:paraId="54F73395"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5412 4341 TOIMISTO-, PANKKI- JA ASIANTUNTIJAPALVELUT </w:t>
      </w:r>
    </w:p>
    <w:p w14:paraId="2A82CE4C"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Menokohdasta maksetaan pääasiassa pankkitoiminnasta aiheutuvat kustannukset. </w:t>
      </w:r>
    </w:p>
    <w:p w14:paraId="7730F40D"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Kuntien yhteistyön tarvitsemat konsulttipalkkiot. </w:t>
      </w:r>
    </w:p>
    <w:p w14:paraId="2C0F8AA3"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5412 4342 ICT-PALVELUT </w:t>
      </w:r>
    </w:p>
    <w:p w14:paraId="6B46690D"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Matkapuhelin- ja tietoverkon palvelut. Virtuaalipalvelimen vuokra. Asiahallinta –ohjelman ylläpitokulut. KPkuntaraha.fi -tietojärjestelmän kunta-seurantaosion hankinta ja koko järjestelmän ylläpitomaksut. M365 lisenssit. ICT-tuki, </w:t>
      </w:r>
      <w:proofErr w:type="spellStart"/>
      <w:r w:rsidRPr="00391785">
        <w:rPr>
          <w:rFonts w:cs="Arial"/>
          <w:color w:val="000000"/>
          <w:sz w:val="22"/>
        </w:rPr>
        <w:t>Questback</w:t>
      </w:r>
      <w:proofErr w:type="spellEnd"/>
      <w:r w:rsidRPr="00391785">
        <w:rPr>
          <w:rFonts w:cs="Arial"/>
          <w:color w:val="000000"/>
          <w:sz w:val="22"/>
        </w:rPr>
        <w:t xml:space="preserve"> lisenssi. Työajanseurantaohjelman hankinta ja ylläpitomaksut. </w:t>
      </w:r>
    </w:p>
    <w:p w14:paraId="07390FC3"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5412 4360 POSTI- JA KURIIRIPALVELUT </w:t>
      </w:r>
    </w:p>
    <w:p w14:paraId="331E5F04"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Menokohdasta maksetaan johtoryhmän ja seutuvaltuuston postipalvelut. </w:t>
      </w:r>
    </w:p>
    <w:p w14:paraId="2F2FF89E"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5412 4370 VAKUUTUKSET </w:t>
      </w:r>
    </w:p>
    <w:p w14:paraId="5E6188E8"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Menokohdasta maksetaan kehittämisjohtajan, seutusihteerin, kehittämispäällikön (hallintopäällikön) ja hankeassistentin hallinnon vastuuvakuutus. </w:t>
      </w:r>
    </w:p>
    <w:p w14:paraId="5ECE1F5F"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5413 4410 MATKAKULUT </w:t>
      </w:r>
    </w:p>
    <w:p w14:paraId="2496595A" w14:textId="5A62767D"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Kehittämisjohtajan, seutusihteerin, kehittämispäällikön (hallintopäällikön) ja toimistosihteerin matkakustannukset. </w:t>
      </w:r>
    </w:p>
    <w:p w14:paraId="36EEA35E"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5412 4425 KOULUTUS JA SEMINAARIT </w:t>
      </w:r>
    </w:p>
    <w:p w14:paraId="7BFE2689" w14:textId="0E688B8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Hankintalakikoulutus hankeassistentille ja kehittämispäällikölle. SEKES-päivät kehittämisjohtaja. Kuntamarkkinat.</w:t>
      </w:r>
    </w:p>
    <w:p w14:paraId="60194A5B"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5412 4454 MUISTAMISET </w:t>
      </w:r>
    </w:p>
    <w:p w14:paraId="26661162" w14:textId="4246E607" w:rsidR="00357D8F" w:rsidRDefault="00391785" w:rsidP="00391785">
      <w:pPr>
        <w:rPr>
          <w:rFonts w:cs="Arial"/>
          <w:color w:val="000000"/>
          <w:sz w:val="22"/>
        </w:rPr>
      </w:pPr>
      <w:r w:rsidRPr="00391785">
        <w:rPr>
          <w:rFonts w:cs="Arial"/>
          <w:color w:val="000000"/>
          <w:sz w:val="22"/>
        </w:rPr>
        <w:t>Menokohdasta maksetaan seutukunnan yhteistyön tarvitsemat lahjat.</w:t>
      </w:r>
    </w:p>
    <w:p w14:paraId="691CA68D"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5412 4503 TOIMISTOKULUT </w:t>
      </w:r>
    </w:p>
    <w:p w14:paraId="0B2E63AB"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Menokohdasta maksetaan Teerenpelin </w:t>
      </w:r>
      <w:proofErr w:type="gramStart"/>
      <w:r w:rsidRPr="00391785">
        <w:rPr>
          <w:rFonts w:cs="Arial"/>
          <w:color w:val="000000"/>
          <w:sz w:val="22"/>
        </w:rPr>
        <w:t>tulostin-kopiokoneen</w:t>
      </w:r>
      <w:proofErr w:type="gramEnd"/>
      <w:r w:rsidRPr="00391785">
        <w:rPr>
          <w:rFonts w:cs="Arial"/>
          <w:color w:val="000000"/>
          <w:sz w:val="22"/>
        </w:rPr>
        <w:t xml:space="preserve"> leasing, joka peritään hankkeilta käyttö-maksuina. Yhteiset hallinnointikorvaukset (kirjanpito Lestijärven kunnalle) ja muut toimistokulut, esim. henkilökohtaisten tulostimien värit. </w:t>
      </w:r>
    </w:p>
    <w:p w14:paraId="0DB24594"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5412 4510 KIRJALLISUUS </w:t>
      </w:r>
    </w:p>
    <w:p w14:paraId="0B2409EC"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Keskipohjanmaa-lehti, Perhonjokilaakso-lehti, Lestijoki-lehti, Kuntalehti ja tarvittava tietokirjallisuus. </w:t>
      </w:r>
    </w:p>
    <w:p w14:paraId="009D5D55"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5412 4580 KONEET JA LAITTEET </w:t>
      </w:r>
    </w:p>
    <w:p w14:paraId="30123B01"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Diaprojektori. Rikki menneiden tilalle uudet. Toimistosihteerille kannettava tietokone. </w:t>
      </w:r>
    </w:p>
    <w:p w14:paraId="466E66E3"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5412 4941 TILAISUUDET JA KOKOUKSET </w:t>
      </w:r>
    </w:p>
    <w:p w14:paraId="146DE96C"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Yhteistyön ja muiden kokousten kokouspalvelut, joita ei voida maksaa hankkeista. </w:t>
      </w:r>
    </w:p>
    <w:p w14:paraId="57A09306"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5412 4942 MUUT KULUT </w:t>
      </w:r>
    </w:p>
    <w:p w14:paraId="46352F43"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lastRenderedPageBreak/>
        <w:t xml:space="preserve">Menokohdasta maksetaan </w:t>
      </w:r>
      <w:proofErr w:type="spellStart"/>
      <w:r w:rsidRPr="00391785">
        <w:rPr>
          <w:rFonts w:cs="Arial"/>
          <w:color w:val="000000"/>
          <w:sz w:val="22"/>
        </w:rPr>
        <w:t>tyky</w:t>
      </w:r>
      <w:proofErr w:type="spellEnd"/>
      <w:r w:rsidRPr="00391785">
        <w:rPr>
          <w:rFonts w:cs="Arial"/>
          <w:color w:val="000000"/>
          <w:sz w:val="22"/>
        </w:rPr>
        <w:t xml:space="preserve">-toiminnan menot ja muut menot. </w:t>
      </w:r>
    </w:p>
    <w:p w14:paraId="0162EE44"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b/>
          <w:bCs/>
          <w:color w:val="000000"/>
          <w:sz w:val="22"/>
        </w:rPr>
        <w:t xml:space="preserve">5413 KASE YRITYSPALVELU </w:t>
      </w:r>
    </w:p>
    <w:p w14:paraId="4B5B60C6"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Kehittämisjohtaja vastaa KASE Yrityspalvelun määrärahoista Lestijärven kunnanhallitukselle. KASE Yrityspalvelu tuottaa yritysneuvojan ja yrityskehittäjän voimin yrityspalveluja yrittäjille. </w:t>
      </w:r>
    </w:p>
    <w:p w14:paraId="0B9C5D02"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5413 3115 SEUTUKUNNAN KUNNAT </w:t>
      </w:r>
    </w:p>
    <w:p w14:paraId="08A8C2D6"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Mukana olevien kuntien osuus toiminnan rahoituksesta. </w:t>
      </w:r>
    </w:p>
    <w:p w14:paraId="4D474C8E"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5413 4006 TYÖSUHTEISTEN KUUKAUSIPALKAT </w:t>
      </w:r>
    </w:p>
    <w:p w14:paraId="4350C1FF"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Yhden (1) yritysneuvojan ja yhden (1) yrityskehittäjän palkkauskustannukset. Yritysrekisterin </w:t>
      </w:r>
      <w:proofErr w:type="gramStart"/>
      <w:r w:rsidRPr="00391785">
        <w:rPr>
          <w:rFonts w:cs="Arial"/>
          <w:color w:val="000000"/>
          <w:sz w:val="22"/>
        </w:rPr>
        <w:t>päivitys-henkilö</w:t>
      </w:r>
      <w:proofErr w:type="gramEnd"/>
      <w:r w:rsidRPr="00391785">
        <w:rPr>
          <w:rFonts w:cs="Arial"/>
          <w:color w:val="000000"/>
          <w:sz w:val="22"/>
        </w:rPr>
        <w:t xml:space="preserve"> (n. 2 kk). </w:t>
      </w:r>
    </w:p>
    <w:p w14:paraId="0C2F2862"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5413 4341 TOIMISTO-, PANKKI- JA ASINTUNTIJAPALVELUT </w:t>
      </w:r>
    </w:p>
    <w:p w14:paraId="082CFBCA"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KASE Yrityspalvelun tarvitsemat ostopalvelut. Messupalvelut. </w:t>
      </w:r>
    </w:p>
    <w:p w14:paraId="40C43319"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5413 4342 ICT-PALVELUT </w:t>
      </w:r>
    </w:p>
    <w:p w14:paraId="41E92132"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Yritysrekisterin muutos, toimialarekisteri. Nykyisen yritysrekisterin ylläpitopalvelu (</w:t>
      </w:r>
      <w:proofErr w:type="spellStart"/>
      <w:r w:rsidRPr="00391785">
        <w:rPr>
          <w:rFonts w:cs="Arial"/>
          <w:color w:val="000000"/>
          <w:sz w:val="22"/>
        </w:rPr>
        <w:t>Kosila</w:t>
      </w:r>
      <w:proofErr w:type="spellEnd"/>
      <w:r w:rsidRPr="00391785">
        <w:rPr>
          <w:rFonts w:cs="Arial"/>
          <w:color w:val="000000"/>
          <w:sz w:val="22"/>
        </w:rPr>
        <w:t xml:space="preserve"> </w:t>
      </w:r>
      <w:proofErr w:type="spellStart"/>
      <w:r w:rsidRPr="00391785">
        <w:rPr>
          <w:rFonts w:cs="Arial"/>
          <w:color w:val="000000"/>
          <w:sz w:val="22"/>
        </w:rPr>
        <w:t>Digime</w:t>
      </w:r>
      <w:proofErr w:type="spellEnd"/>
      <w:r w:rsidRPr="00391785">
        <w:rPr>
          <w:rFonts w:cs="Arial"/>
          <w:color w:val="000000"/>
          <w:sz w:val="22"/>
        </w:rPr>
        <w:t>-dia/Keski-Pohjanmaan Kirjapaino Oyj/</w:t>
      </w:r>
      <w:proofErr w:type="spellStart"/>
      <w:r w:rsidRPr="00391785">
        <w:rPr>
          <w:rFonts w:cs="Arial"/>
          <w:color w:val="000000"/>
          <w:sz w:val="22"/>
        </w:rPr>
        <w:t>KaseNet</w:t>
      </w:r>
      <w:proofErr w:type="spellEnd"/>
      <w:r w:rsidRPr="00391785">
        <w:rPr>
          <w:rFonts w:cs="Arial"/>
          <w:color w:val="000000"/>
          <w:sz w:val="22"/>
        </w:rPr>
        <w:t xml:space="preserve"> Oy). Suomen Asiakastieto Oy. Yritystulkki-lisenssi. Matkapuhelinverkon palvelut. M365 lisenssit. ICT-tukipalvelut. </w:t>
      </w:r>
    </w:p>
    <w:p w14:paraId="27AB5036"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5413 4350 PAINATUKSET JA ILMOITUKSET </w:t>
      </w:r>
    </w:p>
    <w:p w14:paraId="7230E14F"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KASE Yrityspalvelun esitteet, käyntikortit, ilmoitukset. </w:t>
      </w:r>
    </w:p>
    <w:p w14:paraId="58408EA8"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5416 4360 POSTI- JA KURIIRIPALVELUT </w:t>
      </w:r>
    </w:p>
    <w:p w14:paraId="3FAD9FB8"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Menokohdasta maksetaan yrityspalvelun tarvitsemat postipalvelut. </w:t>
      </w:r>
    </w:p>
    <w:p w14:paraId="02D523C6"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5413 4370 VAKUUTUKSET </w:t>
      </w:r>
    </w:p>
    <w:p w14:paraId="45CA12CF"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Menokohdasta maksetaan yritysneuvojan ja yrityskehittäjän hallinnon vastuuvakuutus. </w:t>
      </w:r>
    </w:p>
    <w:p w14:paraId="74406BA9"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5413 4410 MATKAKULUT </w:t>
      </w:r>
    </w:p>
    <w:p w14:paraId="666F28C7" w14:textId="5BBD8605"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Yritysneuvojan ja yrityskehittäjän matkakustannukset sekä mahdolliset muut yritysneuvonnan matkakustannukset, kansainväliset matkat. </w:t>
      </w:r>
    </w:p>
    <w:p w14:paraId="517C5A32"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5413 4425 KOULUTUSKUSTANNUKSET </w:t>
      </w:r>
    </w:p>
    <w:p w14:paraId="2A9D0C54" w14:textId="77777777" w:rsidR="00391785" w:rsidRPr="00391785" w:rsidRDefault="00391785" w:rsidP="00391785">
      <w:pPr>
        <w:autoSpaceDE w:val="0"/>
        <w:autoSpaceDN w:val="0"/>
        <w:adjustRightInd w:val="0"/>
        <w:spacing w:after="0" w:line="240" w:lineRule="auto"/>
        <w:rPr>
          <w:rFonts w:cs="Arial"/>
          <w:color w:val="000000"/>
          <w:sz w:val="22"/>
        </w:rPr>
      </w:pPr>
      <w:proofErr w:type="spellStart"/>
      <w:r w:rsidRPr="00391785">
        <w:rPr>
          <w:rFonts w:cs="Arial"/>
          <w:color w:val="000000"/>
          <w:sz w:val="22"/>
        </w:rPr>
        <w:t>Sekes</w:t>
      </w:r>
      <w:proofErr w:type="spellEnd"/>
      <w:r w:rsidRPr="00391785">
        <w:rPr>
          <w:rFonts w:cs="Arial"/>
          <w:color w:val="000000"/>
          <w:sz w:val="22"/>
        </w:rPr>
        <w:t xml:space="preserve">-päivät, ajankohtaiskoulutukset. </w:t>
      </w:r>
    </w:p>
    <w:p w14:paraId="65EEB606"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5413 4454 MUISTAMISET </w:t>
      </w:r>
    </w:p>
    <w:p w14:paraId="34F3659F" w14:textId="53521721" w:rsidR="00391785" w:rsidRDefault="00391785" w:rsidP="00391785">
      <w:pPr>
        <w:rPr>
          <w:rFonts w:cs="Arial"/>
          <w:color w:val="000000"/>
          <w:sz w:val="22"/>
        </w:rPr>
      </w:pPr>
      <w:r w:rsidRPr="00391785">
        <w:rPr>
          <w:rFonts w:cs="Arial"/>
          <w:color w:val="000000"/>
          <w:sz w:val="22"/>
        </w:rPr>
        <w:t>Menokohdasta maksetaan yrittäjien muistamiset.</w:t>
      </w:r>
    </w:p>
    <w:p w14:paraId="35B04EC6"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5413 4503 TOIMISTOTARVIKKEET </w:t>
      </w:r>
    </w:p>
    <w:p w14:paraId="47CAC3B7"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Kopiot, tulosteet, tulostinvärit, tavalliset toimistotarvikkeet, kopiopaperit. Hallintokorvaus (kirjanpito) Lestijärven kunnalle. </w:t>
      </w:r>
    </w:p>
    <w:p w14:paraId="48C32FC0"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5413 4580 KONE- JA LAITEHANKINNAT </w:t>
      </w:r>
    </w:p>
    <w:p w14:paraId="030BC4A7"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Rikkoutuneiden tilalle uudet. Lisätarpeet. </w:t>
      </w:r>
    </w:p>
    <w:p w14:paraId="7583DD5B"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5413 4741 JÄSENMAKSUT </w:t>
      </w:r>
    </w:p>
    <w:p w14:paraId="5ECFF015"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Seudulliset Kehittämisyhteisöt SEKES ry:n jäsenmaksu. </w:t>
      </w:r>
    </w:p>
    <w:p w14:paraId="6A3A487E"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5413 4941 TILAISUUDET JA KOKOUKSET </w:t>
      </w:r>
    </w:p>
    <w:p w14:paraId="58FBF512"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Yhteistyökumppaneiden ja yrittäjien tapaamiset. </w:t>
      </w:r>
    </w:p>
    <w:p w14:paraId="54F59193"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5413 4942 MUUT KULUT </w:t>
      </w:r>
    </w:p>
    <w:p w14:paraId="6BDE8CAA"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Menokohdasta maksetaan </w:t>
      </w:r>
      <w:proofErr w:type="spellStart"/>
      <w:r w:rsidRPr="00391785">
        <w:rPr>
          <w:rFonts w:cs="Arial"/>
          <w:color w:val="000000"/>
          <w:sz w:val="22"/>
        </w:rPr>
        <w:t>tyky</w:t>
      </w:r>
      <w:proofErr w:type="spellEnd"/>
      <w:r w:rsidRPr="00391785">
        <w:rPr>
          <w:rFonts w:cs="Arial"/>
          <w:color w:val="000000"/>
          <w:sz w:val="22"/>
        </w:rPr>
        <w:t xml:space="preserve">-toiminnan menot ja muut menot. </w:t>
      </w:r>
    </w:p>
    <w:p w14:paraId="53C754E9"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b/>
          <w:bCs/>
          <w:color w:val="000000"/>
          <w:sz w:val="22"/>
        </w:rPr>
        <w:t xml:space="preserve">5414 Tiedotus ja viestintä </w:t>
      </w:r>
    </w:p>
    <w:p w14:paraId="211151ED"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Kehittämisjohtaja vastaa Tiedotuksen ja viestinnän määrärahoista Lestijärven kunnanhallitukselle. </w:t>
      </w:r>
    </w:p>
    <w:p w14:paraId="3080BE6D"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5414 3115 SEUTUKUNNAN KUNNAT </w:t>
      </w:r>
    </w:p>
    <w:p w14:paraId="56162075"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Kuntien osuus toiminnan rahoituksesta. </w:t>
      </w:r>
    </w:p>
    <w:p w14:paraId="29E7FF92"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5414 4006 TYÖSUHTEISTEN KUUKAUSIPALKAT </w:t>
      </w:r>
    </w:p>
    <w:p w14:paraId="4444606D" w14:textId="4FE0F758"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Osa-aikaisen (50</w:t>
      </w:r>
      <w:r w:rsidR="00562A8A">
        <w:rPr>
          <w:rFonts w:cs="Arial"/>
          <w:color w:val="000000"/>
          <w:sz w:val="22"/>
        </w:rPr>
        <w:t xml:space="preserve"> </w:t>
      </w:r>
      <w:r w:rsidRPr="00391785">
        <w:rPr>
          <w:rFonts w:cs="Arial"/>
          <w:color w:val="000000"/>
          <w:sz w:val="22"/>
        </w:rPr>
        <w:t xml:space="preserve">%) tiedottajan palkkauskustannukset. </w:t>
      </w:r>
    </w:p>
    <w:p w14:paraId="0E340E04"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5414 4342 ICT-PALVELUT </w:t>
      </w:r>
    </w:p>
    <w:p w14:paraId="7E0A6FD0"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Matkapuhelin- ja tietoverkon palvelut. Ohjelmien lisenssit. ICT-tukipalvelut. </w:t>
      </w:r>
    </w:p>
    <w:p w14:paraId="71707FE3"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5414 4350 PAINATUKSET JA ILMOITUKSET </w:t>
      </w:r>
    </w:p>
    <w:p w14:paraId="03E71517"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Tiedotuksen esitteet, käyntikortit, ilmoitukset. </w:t>
      </w:r>
    </w:p>
    <w:p w14:paraId="5320BCF1"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5414 4410 MATKAKULUT </w:t>
      </w:r>
    </w:p>
    <w:p w14:paraId="29FD3C20"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Tiedottajan matkakustannukset. </w:t>
      </w:r>
    </w:p>
    <w:p w14:paraId="72F8518B"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5414 4503 TOIMISTOTARVIKKEET </w:t>
      </w:r>
    </w:p>
    <w:p w14:paraId="3B5D2AFF"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Kopiot, tulosteet, tulostinvärit, tavalliset toimistotarvikkeet, kopiopaperit. Hallintokorvaus (kirjanpito) Lestijärven kunnalle. </w:t>
      </w:r>
    </w:p>
    <w:p w14:paraId="004748E4"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lastRenderedPageBreak/>
        <w:t xml:space="preserve">5414 4580 KONE- JA LAITEHANKINNAT </w:t>
      </w:r>
    </w:p>
    <w:p w14:paraId="49C3F48C"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Tietokone, kamera ja mahdollisesti tulostin. </w:t>
      </w:r>
    </w:p>
    <w:p w14:paraId="7D896EA8"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5414 4821 VUOKRAT HUONEISTOISTA </w:t>
      </w:r>
    </w:p>
    <w:p w14:paraId="1C671C6B"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Tiedottajan työhuoneen vuokra. </w:t>
      </w:r>
    </w:p>
    <w:p w14:paraId="3AB9F23D"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5414 4941 TILAISUUDET JA KOKOUKSET </w:t>
      </w:r>
    </w:p>
    <w:p w14:paraId="0A8EDEF0"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Tapaamisten tarjoilut. </w:t>
      </w:r>
    </w:p>
    <w:p w14:paraId="260B4952"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5414 4942 MUUT KULUT </w:t>
      </w:r>
    </w:p>
    <w:p w14:paraId="1A08A81B"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color w:val="000000"/>
          <w:sz w:val="22"/>
        </w:rPr>
        <w:t xml:space="preserve">Menokohdasta maksetaan </w:t>
      </w:r>
      <w:proofErr w:type="spellStart"/>
      <w:r w:rsidRPr="00391785">
        <w:rPr>
          <w:rFonts w:cs="Arial"/>
          <w:color w:val="000000"/>
          <w:sz w:val="22"/>
        </w:rPr>
        <w:t>tyky</w:t>
      </w:r>
      <w:proofErr w:type="spellEnd"/>
      <w:r w:rsidRPr="00391785">
        <w:rPr>
          <w:rFonts w:cs="Arial"/>
          <w:color w:val="000000"/>
          <w:sz w:val="22"/>
        </w:rPr>
        <w:t xml:space="preserve">-toiminnan menot ja muut menot. </w:t>
      </w:r>
    </w:p>
    <w:p w14:paraId="5925DB10" w14:textId="77777777" w:rsidR="00391785" w:rsidRPr="00391785" w:rsidRDefault="00391785" w:rsidP="00391785">
      <w:pPr>
        <w:autoSpaceDE w:val="0"/>
        <w:autoSpaceDN w:val="0"/>
        <w:adjustRightInd w:val="0"/>
        <w:spacing w:after="0" w:line="240" w:lineRule="auto"/>
        <w:rPr>
          <w:rFonts w:cs="Arial"/>
          <w:color w:val="000000"/>
          <w:sz w:val="22"/>
        </w:rPr>
      </w:pPr>
      <w:r w:rsidRPr="00391785">
        <w:rPr>
          <w:rFonts w:cs="Arial"/>
          <w:b/>
          <w:bCs/>
          <w:color w:val="000000"/>
          <w:sz w:val="22"/>
        </w:rPr>
        <w:t>5415 Case Kase -hanke</w:t>
      </w:r>
      <w:r w:rsidRPr="00391785">
        <w:rPr>
          <w:rFonts w:cs="Arial"/>
          <w:color w:val="000000"/>
          <w:sz w:val="22"/>
        </w:rPr>
        <w:t xml:space="preserve">, toteuttamisaika 1.9.-31.12.2020 </w:t>
      </w:r>
    </w:p>
    <w:p w14:paraId="0F4E3F1B" w14:textId="6FDE210C" w:rsidR="00391785" w:rsidRDefault="00391785" w:rsidP="00391785">
      <w:pPr>
        <w:rPr>
          <w:rFonts w:cs="Arial"/>
          <w:b/>
          <w:bCs/>
          <w:color w:val="000000"/>
          <w:sz w:val="22"/>
        </w:rPr>
      </w:pPr>
      <w:r w:rsidRPr="00391785">
        <w:rPr>
          <w:rFonts w:cs="Arial"/>
          <w:b/>
          <w:bCs/>
          <w:color w:val="000000"/>
          <w:sz w:val="22"/>
        </w:rPr>
        <w:t xml:space="preserve">5438 Case Kase -hanke </w:t>
      </w:r>
      <w:proofErr w:type="spellStart"/>
      <w:r w:rsidRPr="00391785">
        <w:rPr>
          <w:rFonts w:cs="Arial"/>
          <w:b/>
          <w:bCs/>
          <w:color w:val="000000"/>
          <w:sz w:val="22"/>
        </w:rPr>
        <w:t>flat</w:t>
      </w:r>
      <w:proofErr w:type="spellEnd"/>
      <w:r w:rsidRPr="00391785">
        <w:rPr>
          <w:rFonts w:cs="Arial"/>
          <w:b/>
          <w:bCs/>
          <w:color w:val="000000"/>
          <w:sz w:val="22"/>
        </w:rPr>
        <w:t xml:space="preserve"> </w:t>
      </w:r>
      <w:proofErr w:type="spellStart"/>
      <w:r w:rsidRPr="00391785">
        <w:rPr>
          <w:rFonts w:cs="Arial"/>
          <w:b/>
          <w:bCs/>
          <w:color w:val="000000"/>
          <w:sz w:val="22"/>
        </w:rPr>
        <w:t>rate</w:t>
      </w:r>
      <w:proofErr w:type="spellEnd"/>
    </w:p>
    <w:p w14:paraId="4215723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5416 KASE Smart Countryside (VM): Kuntien toimintamallien ja palveluprosessien </w:t>
      </w:r>
    </w:p>
    <w:p w14:paraId="4BCC94E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tehostaminen digitalisaation avulla </w:t>
      </w:r>
    </w:p>
    <w:p w14:paraId="02786C3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kustannuspaikan määrärahoista Lestijärven kunnanhallitukselle. </w:t>
      </w:r>
    </w:p>
    <w:p w14:paraId="60DBF961" w14:textId="6A63CECE"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Hankkeella luodaan Kaustisen seutukunnan kunnille (Halsua, Kaustinen, Lestijärvi, Toholampi ja Veteli) kuntien yhteinen digistrategia, rakennetaan yhtenäinen sähköinen asiointialusta sekä kehitetään ja otetaan käyttöön yhtenäisiä toimintamalleja ja palveluprosesseja digitalisaatiota hyödyntäen. Näillä toimenpiteillä pyritään luomaan kunnille kustannussäästöjä ja kehittämään alueen asukkaille tarjottavia, kuntarajat ylittäviä palveluita, jolloin alueen elinvoimaisuus ja houkuttelevuus paranevat. </w:t>
      </w:r>
    </w:p>
    <w:p w14:paraId="71FAED0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tavoitteet 1. Seudullisen digistrategian luominen 2. Toimintamallien ja palveluprosessien kehittäminen digitalisaatiota hyödyntäen 3. Alueellinen yhtenäinen sähköinen asiointialusta 4. Kuntien taloudellisen tilan parantaminen </w:t>
      </w:r>
    </w:p>
    <w:p w14:paraId="42653BB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toteutusaika 1.3.2020-30.11.2021 </w:t>
      </w:r>
    </w:p>
    <w:p w14:paraId="40B1425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5416 3115 SEUTUKUNNAN KUNNAT </w:t>
      </w:r>
    </w:p>
    <w:p w14:paraId="6B4AA91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Kuntien osuus hankkeen rahoituksesta. </w:t>
      </w:r>
    </w:p>
    <w:p w14:paraId="2A44EA7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5416 3310 VALTION RAHOITUS </w:t>
      </w:r>
    </w:p>
    <w:p w14:paraId="30E473E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Valtiovarainministeriön osuus hankkeen rahoituksesta. </w:t>
      </w:r>
    </w:p>
    <w:p w14:paraId="473E80F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5416 4006 TYÖSUHTEISTEN KUUKAUSIPALKAT </w:t>
      </w:r>
    </w:p>
    <w:p w14:paraId="43E651B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Projektipäällikön, asiantuntijan ja projektisihteerin palkkauskustannukset. </w:t>
      </w:r>
    </w:p>
    <w:p w14:paraId="75DA502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5416 4341 TOIMISTO-, PANKKI- JA ASINTUNTIJAPALVELUT </w:t>
      </w:r>
    </w:p>
    <w:p w14:paraId="534173C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tarvitsemat ostopalvelut. </w:t>
      </w:r>
    </w:p>
    <w:p w14:paraId="11039F7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5416 4342 ICT-PALVELUT </w:t>
      </w:r>
    </w:p>
    <w:p w14:paraId="530A647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Matkapuhelinverkon palvelut. M365 lisenssit. ICT-tukipalvelut. </w:t>
      </w:r>
    </w:p>
    <w:p w14:paraId="50BCEBD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5416 4350 PAINATUKSET JA ILMOITUKSET </w:t>
      </w:r>
    </w:p>
    <w:p w14:paraId="7AB0834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ilmoitukset ja mainokset. </w:t>
      </w:r>
    </w:p>
    <w:p w14:paraId="60AA05E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5416 4410 MATKAKULUT </w:t>
      </w:r>
    </w:p>
    <w:p w14:paraId="75B13C2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Henkilöstön matkakustannukset. </w:t>
      </w:r>
    </w:p>
    <w:p w14:paraId="2B5E21E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5416 4425 KOULUTUSKUSTANNUKSET </w:t>
      </w:r>
    </w:p>
    <w:p w14:paraId="554669B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Henkilöstön seminaarit ja koulutukset. </w:t>
      </w:r>
    </w:p>
    <w:p w14:paraId="0952551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5416 4503 TOIMISTOTARVIKKEET </w:t>
      </w:r>
    </w:p>
    <w:p w14:paraId="369640D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Kopiot, tulosteet, tulostinvärit, tavalliset toimistotarvikkeet, kopiopaperit. Hallintokorvaus (kirjanpito) Lestijärven kunnalle. </w:t>
      </w:r>
    </w:p>
    <w:p w14:paraId="3D4380B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5416 4580 KONE- JA LAITEHANKINNAT </w:t>
      </w:r>
    </w:p>
    <w:p w14:paraId="61AE57F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Henkilöstön tarvitsemat matkapuhelin, PC ja mahdollinen tulostin. </w:t>
      </w:r>
    </w:p>
    <w:p w14:paraId="78720E0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5416 4941 TILAISUUDET JA KOKOUKSET </w:t>
      </w:r>
    </w:p>
    <w:p w14:paraId="4A91E8B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vaatimat tilaisuudet ja kokoukset. </w:t>
      </w:r>
    </w:p>
    <w:p w14:paraId="5A99357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5416 4942 MUUT KULUT </w:t>
      </w:r>
    </w:p>
    <w:p w14:paraId="37A6CE0F" w14:textId="4E0EBA04" w:rsidR="004E25E8" w:rsidRDefault="004E25E8" w:rsidP="004E25E8">
      <w:pPr>
        <w:rPr>
          <w:rFonts w:cs="Arial"/>
          <w:color w:val="000000"/>
          <w:sz w:val="22"/>
        </w:rPr>
      </w:pPr>
      <w:r w:rsidRPr="004E25E8">
        <w:rPr>
          <w:rFonts w:cs="Arial"/>
          <w:color w:val="000000"/>
          <w:sz w:val="22"/>
        </w:rPr>
        <w:t xml:space="preserve">Menokohdasta maksetaan </w:t>
      </w:r>
      <w:proofErr w:type="spellStart"/>
      <w:r w:rsidRPr="004E25E8">
        <w:rPr>
          <w:rFonts w:cs="Arial"/>
          <w:color w:val="000000"/>
          <w:sz w:val="22"/>
        </w:rPr>
        <w:t>tyky</w:t>
      </w:r>
      <w:proofErr w:type="spellEnd"/>
      <w:r w:rsidRPr="004E25E8">
        <w:rPr>
          <w:rFonts w:cs="Arial"/>
          <w:color w:val="000000"/>
          <w:sz w:val="22"/>
        </w:rPr>
        <w:t>-toiminnan menot ja muut menot.</w:t>
      </w:r>
    </w:p>
    <w:p w14:paraId="497E025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5417 KYYTIIN2 - Tavara- ja henkilöliikenteen yhdistely yksityisen ja julkisen </w:t>
      </w:r>
    </w:p>
    <w:p w14:paraId="022D258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sektorin yhteistyönä </w:t>
      </w:r>
    </w:p>
    <w:p w14:paraId="1905053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hankkeen määrärahoista Lestijärven kunnanhallitukselle. </w:t>
      </w:r>
    </w:p>
    <w:p w14:paraId="70A67ED3" w14:textId="36C9A792"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lastRenderedPageBreak/>
        <w:t>Hankkeessa yleistavoitteena on saada aikaan muutos pk-yritysten, julkisen sektorin ja yksityishenkilöiden toimintatavoissa kuljetuksiin ja liikenteeseen liittyen, jotta kuljetusalan pk-yritysten asiakasmäärä</w:t>
      </w:r>
      <w:r w:rsidR="00562A8A">
        <w:rPr>
          <w:rFonts w:cs="Arial"/>
          <w:color w:val="000000"/>
          <w:sz w:val="22"/>
        </w:rPr>
        <w:t>t</w:t>
      </w:r>
      <w:r w:rsidRPr="004E25E8">
        <w:rPr>
          <w:rFonts w:cs="Arial"/>
          <w:color w:val="000000"/>
          <w:sz w:val="22"/>
        </w:rPr>
        <w:t xml:space="preserve"> kasvavat ja siten toimintaedellytykset paranevat. </w:t>
      </w:r>
    </w:p>
    <w:p w14:paraId="3E5C660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Ensivaiheessa on tavoitteena saada: </w:t>
      </w:r>
    </w:p>
    <w:p w14:paraId="79C3F53C" w14:textId="712E66A0" w:rsidR="004E25E8" w:rsidRPr="004E25E8" w:rsidRDefault="004E25E8" w:rsidP="00315446">
      <w:pPr>
        <w:pStyle w:val="Luettelokappale"/>
        <w:numPr>
          <w:ilvl w:val="0"/>
          <w:numId w:val="40"/>
        </w:numPr>
        <w:autoSpaceDE w:val="0"/>
        <w:autoSpaceDN w:val="0"/>
        <w:adjustRightInd w:val="0"/>
        <w:spacing w:after="0" w:line="240" w:lineRule="auto"/>
        <w:rPr>
          <w:rFonts w:cs="Arial"/>
          <w:color w:val="000000"/>
          <w:sz w:val="22"/>
        </w:rPr>
      </w:pPr>
      <w:r w:rsidRPr="004E25E8">
        <w:rPr>
          <w:rFonts w:cs="Arial"/>
          <w:color w:val="000000"/>
          <w:sz w:val="22"/>
        </w:rPr>
        <w:t xml:space="preserve">tehostettua pk-yrityksien kuljetuksia, jolloin kuljetuskustannukset pienenevät ja kuljetusyritykset mahdollisesti saavat uusia asiakkaita </w:t>
      </w:r>
    </w:p>
    <w:p w14:paraId="6DA3E9F1" w14:textId="79BB2748" w:rsidR="004E25E8" w:rsidRPr="004E25E8" w:rsidRDefault="004E25E8" w:rsidP="00315446">
      <w:pPr>
        <w:pStyle w:val="Luettelokappale"/>
        <w:numPr>
          <w:ilvl w:val="0"/>
          <w:numId w:val="40"/>
        </w:numPr>
        <w:autoSpaceDE w:val="0"/>
        <w:autoSpaceDN w:val="0"/>
        <w:adjustRightInd w:val="0"/>
        <w:spacing w:after="0" w:line="240" w:lineRule="auto"/>
        <w:rPr>
          <w:rFonts w:cs="Arial"/>
          <w:color w:val="000000"/>
          <w:sz w:val="22"/>
        </w:rPr>
      </w:pPr>
      <w:r w:rsidRPr="004E25E8">
        <w:rPr>
          <w:rFonts w:cs="Arial"/>
          <w:color w:val="000000"/>
          <w:sz w:val="22"/>
        </w:rPr>
        <w:t xml:space="preserve">julkisen sektorin tavara- ja ruokakuljetuksia tehostettua ja perustumaan kuljetusyrittäjien tekemiin kuljetuksiin. </w:t>
      </w:r>
    </w:p>
    <w:p w14:paraId="4452B92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toteutusaika 1.1.2019 – 31.12.2021. </w:t>
      </w:r>
    </w:p>
    <w:p w14:paraId="3496486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5417 3115 KUNTARAHOITUS </w:t>
      </w:r>
    </w:p>
    <w:p w14:paraId="0464E14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Kaustisen seutukunnan kunnat, Perho ja Kannus. </w:t>
      </w:r>
    </w:p>
    <w:p w14:paraId="2D23214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5417 3315 EU - EAKR </w:t>
      </w:r>
    </w:p>
    <w:p w14:paraId="37C1963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EU - EAKR osuus hankkeen kustannuksiin </w:t>
      </w:r>
    </w:p>
    <w:p w14:paraId="18AD610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5417 4006 TYÖSUHTEISTEN KUUKAUSIPALKAT </w:t>
      </w:r>
    </w:p>
    <w:p w14:paraId="4E700C3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Projektipäällikön, projektisihteerin ja asiantuntijan palkka. </w:t>
      </w:r>
    </w:p>
    <w:p w14:paraId="3B92003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5417 4341 TOIMISTO-, PANKKI- JA ASINTUNTIJAPALVELUT ELI OSTOPALVELUT </w:t>
      </w:r>
    </w:p>
    <w:p w14:paraId="6B1FDE9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toteuttamisen vaatimat ulkopuoliset asiantuntijat ja palvelut, mm. pilotointiin ja tekniseen alustaan liittyen. </w:t>
      </w:r>
    </w:p>
    <w:p w14:paraId="40ABADD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5417 4350 PAINATUKSET JA ILMOITUKSET </w:t>
      </w:r>
    </w:p>
    <w:p w14:paraId="1539AAC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esitteet, ilmoitukset ja tiedottaminen. Loppujulkaisun painattaminen ja siihen liittyvät kulut. </w:t>
      </w:r>
    </w:p>
    <w:p w14:paraId="6058CC8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5419 KYYTIIN2 </w:t>
      </w:r>
      <w:proofErr w:type="spellStart"/>
      <w:r w:rsidRPr="004E25E8">
        <w:rPr>
          <w:rFonts w:cs="Arial"/>
          <w:b/>
          <w:bCs/>
          <w:color w:val="000000"/>
          <w:sz w:val="22"/>
        </w:rPr>
        <w:t>Flat</w:t>
      </w:r>
      <w:proofErr w:type="spellEnd"/>
      <w:r w:rsidRPr="004E25E8">
        <w:rPr>
          <w:rFonts w:cs="Arial"/>
          <w:b/>
          <w:bCs/>
          <w:color w:val="000000"/>
          <w:sz w:val="22"/>
        </w:rPr>
        <w:t xml:space="preserve"> </w:t>
      </w:r>
      <w:proofErr w:type="spellStart"/>
      <w:r w:rsidRPr="004E25E8">
        <w:rPr>
          <w:rFonts w:cs="Arial"/>
          <w:b/>
          <w:bCs/>
          <w:color w:val="000000"/>
          <w:sz w:val="22"/>
        </w:rPr>
        <w:t>rate</w:t>
      </w:r>
      <w:proofErr w:type="spellEnd"/>
      <w:r w:rsidRPr="004E25E8">
        <w:rPr>
          <w:rFonts w:cs="Arial"/>
          <w:b/>
          <w:bCs/>
          <w:color w:val="000000"/>
          <w:sz w:val="22"/>
        </w:rPr>
        <w:t xml:space="preserve"> </w:t>
      </w:r>
    </w:p>
    <w:p w14:paraId="49AA96F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5419 3115 KUNTARAHOITUS </w:t>
      </w:r>
    </w:p>
    <w:p w14:paraId="306EE96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Kaustisen seutukunnan kunnat, Perho ja Kannus. </w:t>
      </w:r>
    </w:p>
    <w:p w14:paraId="29FD2CE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5419 3315 EU - EAKR </w:t>
      </w:r>
    </w:p>
    <w:p w14:paraId="70B03F8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EU - EAKR osuus hankkeen </w:t>
      </w:r>
      <w:proofErr w:type="spellStart"/>
      <w:r w:rsidRPr="004E25E8">
        <w:rPr>
          <w:rFonts w:cs="Arial"/>
          <w:color w:val="000000"/>
          <w:sz w:val="22"/>
        </w:rPr>
        <w:t>flat</w:t>
      </w:r>
      <w:proofErr w:type="spellEnd"/>
      <w:r w:rsidRPr="004E25E8">
        <w:rPr>
          <w:rFonts w:cs="Arial"/>
          <w:color w:val="000000"/>
          <w:sz w:val="22"/>
        </w:rPr>
        <w:t xml:space="preserve"> </w:t>
      </w:r>
      <w:proofErr w:type="spellStart"/>
      <w:r w:rsidRPr="004E25E8">
        <w:rPr>
          <w:rFonts w:cs="Arial"/>
          <w:color w:val="000000"/>
          <w:sz w:val="22"/>
        </w:rPr>
        <w:t>rate</w:t>
      </w:r>
      <w:proofErr w:type="spellEnd"/>
      <w:r w:rsidRPr="004E25E8">
        <w:rPr>
          <w:rFonts w:cs="Arial"/>
          <w:color w:val="000000"/>
          <w:sz w:val="22"/>
        </w:rPr>
        <w:t xml:space="preserve"> kustannuksiin </w:t>
      </w:r>
    </w:p>
    <w:p w14:paraId="3482254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5419 4342 ICT-PALVELUT </w:t>
      </w:r>
    </w:p>
    <w:p w14:paraId="7FDD5C7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Matkapuhelin- ja tietoverkon palvelut. M365 lisenssi. ICT-tuki. </w:t>
      </w:r>
    </w:p>
    <w:p w14:paraId="6A3190E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5419 4410 MATKAKULUT </w:t>
      </w:r>
    </w:p>
    <w:p w14:paraId="0A91E7C9" w14:textId="13B9BE38"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Projektipäällikön, asiantuntijan ja projektisihteerin, mahdollisesti ohjausryhmän jäsenen ja hallinnoinnin matkakustannukset. </w:t>
      </w:r>
    </w:p>
    <w:p w14:paraId="1A75BE0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5419 4503 TOIMISTOTARVIKKEET </w:t>
      </w:r>
    </w:p>
    <w:p w14:paraId="3207A1E8" w14:textId="57C330C6"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Kopiot, tulosteet, tulostinvärit, toimistotarvikkeet, yms. Hallintokorvaus (kirjanpito) Lestijärven kunnalle. </w:t>
      </w:r>
    </w:p>
    <w:p w14:paraId="69DAFDD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5419 4821 VUOKRAT HUONEISTOISTA </w:t>
      </w:r>
    </w:p>
    <w:p w14:paraId="1148588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Projektipäällikön ja asiantuntijan toimistohuoneen vuokra. Kokoustilojen vuokrat. Projektisihteerin vuokra työajan suhteessa. </w:t>
      </w:r>
    </w:p>
    <w:p w14:paraId="2602F7F5" w14:textId="7F00A448" w:rsidR="004E25E8" w:rsidRDefault="004E25E8" w:rsidP="004E25E8">
      <w:pPr>
        <w:rPr>
          <w:rFonts w:cs="Arial"/>
          <w:color w:val="000000"/>
          <w:sz w:val="22"/>
        </w:rPr>
      </w:pPr>
      <w:r w:rsidRPr="004E25E8">
        <w:rPr>
          <w:rFonts w:cs="Arial"/>
          <w:color w:val="000000"/>
          <w:sz w:val="22"/>
        </w:rPr>
        <w:t>5419 4941 TILAISUUDET JA KOKOUKSET</w:t>
      </w:r>
    </w:p>
    <w:p w14:paraId="22F67B6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Ohjausryhmän kokoukset, yhteistyökumppaneiden tapaamiset. </w:t>
      </w:r>
    </w:p>
    <w:p w14:paraId="64E8306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5419 4942 MUUT KULUT </w:t>
      </w:r>
    </w:p>
    <w:p w14:paraId="3A96869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Menokohdasta maksetaan </w:t>
      </w:r>
      <w:proofErr w:type="spellStart"/>
      <w:r w:rsidRPr="004E25E8">
        <w:rPr>
          <w:rFonts w:cs="Arial"/>
          <w:color w:val="000000"/>
          <w:sz w:val="22"/>
        </w:rPr>
        <w:t>tyky</w:t>
      </w:r>
      <w:proofErr w:type="spellEnd"/>
      <w:r w:rsidRPr="004E25E8">
        <w:rPr>
          <w:rFonts w:cs="Arial"/>
          <w:color w:val="000000"/>
          <w:sz w:val="22"/>
        </w:rPr>
        <w:t xml:space="preserve">-toiminnan menot ja muut menot. </w:t>
      </w:r>
    </w:p>
    <w:p w14:paraId="3BB5084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5418 Työllisyyskoordinaattori </w:t>
      </w:r>
    </w:p>
    <w:p w14:paraId="2B0C181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työllisyyskoordinaattorin määrärahoista Lestijärven kunnanhallitukselle. </w:t>
      </w:r>
    </w:p>
    <w:p w14:paraId="0A05D57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Kunnallisen Työllisyyskokeilun toteuttaminen Kautisen seutukunnan alueella 1.1.2021 alkaen. </w:t>
      </w:r>
    </w:p>
    <w:p w14:paraId="1CDB3AA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5418 3115 SEUTUKUNNAN KUNNAT </w:t>
      </w:r>
    </w:p>
    <w:p w14:paraId="21650AC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Mukana olevien kuntien osuus toiminnan rahoituksesta. </w:t>
      </w:r>
    </w:p>
    <w:p w14:paraId="3C5A66E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5418 4006 TYÖSUHTEISTEN KUUKAUSIPALKAT </w:t>
      </w:r>
    </w:p>
    <w:p w14:paraId="732A8F1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Työllisyyskoordinaattorin palkkakustannukset. Työllisyyskoordinaattorin tulee olla virassa. </w:t>
      </w:r>
    </w:p>
    <w:p w14:paraId="42C184F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5418 4342 ICT-PALVELUT </w:t>
      </w:r>
    </w:p>
    <w:p w14:paraId="1517809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Matkapuhelinverkon palvelut. Tietoverkkoliittymä. Ohjelmien lisenssi. ICT-tukipalvelut. </w:t>
      </w:r>
    </w:p>
    <w:p w14:paraId="41AD719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5418 4350 PAINATUKSET JA ILMOITUKSET </w:t>
      </w:r>
    </w:p>
    <w:p w14:paraId="35EC231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Toiminnan ilmoitukset ja markkinointi. </w:t>
      </w:r>
    </w:p>
    <w:p w14:paraId="3F0B3D1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5418 4410 MATKAKULUT </w:t>
      </w:r>
    </w:p>
    <w:p w14:paraId="2D3462D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Työntekijän matkakustannukset. </w:t>
      </w:r>
    </w:p>
    <w:p w14:paraId="4DC1B69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lastRenderedPageBreak/>
        <w:t xml:space="preserve">5418 4503 TOIMISTOTARVIKKEET </w:t>
      </w:r>
    </w:p>
    <w:p w14:paraId="1B87885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Kopiot, tulosteet, tulostinvärit, tavalliset toimistotarvikkeet, kopiopaperit. Hallintokorvaus (kirjanpito) Lestijärven kunnalle. </w:t>
      </w:r>
    </w:p>
    <w:p w14:paraId="398558C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5418 4580 KONE- JA LAITEHANKINNAT </w:t>
      </w:r>
    </w:p>
    <w:p w14:paraId="4BAAA8F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Mahdollisesti tulostin. Työllisyyskokeilun tarvitsemat laiteet. </w:t>
      </w:r>
    </w:p>
    <w:p w14:paraId="6D212F8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5418 4821 VUOKRAT HUONEISTOISTA </w:t>
      </w:r>
    </w:p>
    <w:p w14:paraId="2D29041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Työllisyyskoordinaattorin toimistohuoneen vuokra. Kokoustilojen vuokrat. </w:t>
      </w:r>
    </w:p>
    <w:p w14:paraId="198DD8A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5418 4941 TILAISUUDET JA KOKOUKSET </w:t>
      </w:r>
    </w:p>
    <w:p w14:paraId="71BDDF7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Työllisyydenhoidon vaatimien tapaamisten tarjoilut. </w:t>
      </w:r>
    </w:p>
    <w:p w14:paraId="1C323BF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5418 4942 MUUT KULUT </w:t>
      </w:r>
    </w:p>
    <w:p w14:paraId="4E33FA1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Menokohdasta maksetaan </w:t>
      </w:r>
      <w:proofErr w:type="spellStart"/>
      <w:r w:rsidRPr="004E25E8">
        <w:rPr>
          <w:rFonts w:cs="Arial"/>
          <w:color w:val="000000"/>
          <w:sz w:val="22"/>
        </w:rPr>
        <w:t>tyky</w:t>
      </w:r>
      <w:proofErr w:type="spellEnd"/>
      <w:r w:rsidRPr="004E25E8">
        <w:rPr>
          <w:rFonts w:cs="Arial"/>
          <w:color w:val="000000"/>
          <w:sz w:val="22"/>
        </w:rPr>
        <w:t xml:space="preserve">-toiminnan menot ja muut menot. </w:t>
      </w:r>
    </w:p>
    <w:p w14:paraId="3B0EA33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5420 ALUEMARKKINOINTI </w:t>
      </w:r>
    </w:p>
    <w:p w14:paraId="3B977048" w14:textId="27D9BD3E"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Kehittämisjohtaja vastaa aluemarkkinoinnin määrärahoista Lestijärven kunnanhallitukselle. Vuosille 2021</w:t>
      </w:r>
      <w:r w:rsidR="00562A8A" w:rsidRPr="004E25E8">
        <w:rPr>
          <w:rFonts w:cs="Arial"/>
          <w:color w:val="000000"/>
          <w:sz w:val="22"/>
        </w:rPr>
        <w:t>–</w:t>
      </w:r>
      <w:r w:rsidRPr="004E25E8">
        <w:rPr>
          <w:rFonts w:cs="Arial"/>
          <w:color w:val="000000"/>
          <w:sz w:val="22"/>
        </w:rPr>
        <w:t xml:space="preserve">2023 suunnitellaan uutta markkinointitoimintaa. Toteutetaan sellaista lehtimainontaa ja </w:t>
      </w:r>
      <w:r w:rsidR="00562A8A" w:rsidRPr="004E25E8">
        <w:rPr>
          <w:rFonts w:cs="Arial"/>
          <w:color w:val="000000"/>
          <w:sz w:val="22"/>
        </w:rPr>
        <w:t>messuosallistumisia</w:t>
      </w:r>
      <w:r w:rsidRPr="004E25E8">
        <w:rPr>
          <w:rFonts w:cs="Arial"/>
          <w:color w:val="000000"/>
          <w:sz w:val="22"/>
        </w:rPr>
        <w:t xml:space="preserve">, joihin ei voida käyttää hankkeiden menokohtia. </w:t>
      </w:r>
    </w:p>
    <w:p w14:paraId="3BBB600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5420 3087 YKSITYINEN RAHOITUS </w:t>
      </w:r>
    </w:p>
    <w:p w14:paraId="1E60FA7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Mahdollinen yritysten osallistuminen aluemarkkinointiin. </w:t>
      </w:r>
    </w:p>
    <w:p w14:paraId="09765B7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5420 3115 SEUTUKUNNAN KUNNAT </w:t>
      </w:r>
    </w:p>
    <w:p w14:paraId="1CA0883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Mukana olevien kuntien osuus aluemarkkinoinnista. </w:t>
      </w:r>
    </w:p>
    <w:p w14:paraId="5596ED4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5420 4341 TOIMISTO-, PANKKI- JA ASINTUNTIJAPALVELUT </w:t>
      </w:r>
    </w:p>
    <w:p w14:paraId="56AB61F4" w14:textId="01E9389A" w:rsidR="004E25E8" w:rsidRDefault="004E25E8" w:rsidP="004E25E8">
      <w:pPr>
        <w:rPr>
          <w:rFonts w:cs="Arial"/>
          <w:color w:val="000000"/>
          <w:sz w:val="22"/>
        </w:rPr>
      </w:pPr>
      <w:r w:rsidRPr="004E25E8">
        <w:rPr>
          <w:rFonts w:cs="Arial"/>
          <w:color w:val="000000"/>
          <w:sz w:val="22"/>
        </w:rPr>
        <w:t>Festivaaliyhteistyö ja muu mahdollinen tapahtumaosallistuminen.</w:t>
      </w:r>
    </w:p>
    <w:p w14:paraId="4E74917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5420 4342 ICT-PALVELUT </w:t>
      </w:r>
    </w:p>
    <w:p w14:paraId="68FE9C2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www.kaustisenseutu.fi ja </w:t>
      </w:r>
      <w:proofErr w:type="spellStart"/>
      <w:r w:rsidRPr="004E25E8">
        <w:rPr>
          <w:rFonts w:cs="Arial"/>
          <w:color w:val="000000"/>
          <w:sz w:val="22"/>
        </w:rPr>
        <w:t>visit</w:t>
      </w:r>
      <w:proofErr w:type="spellEnd"/>
      <w:r w:rsidRPr="004E25E8">
        <w:rPr>
          <w:rFonts w:cs="Arial"/>
          <w:color w:val="000000"/>
          <w:sz w:val="22"/>
        </w:rPr>
        <w:t xml:space="preserve"> sivustojen kehittämistyö. Somemarkkinointi. </w:t>
      </w:r>
    </w:p>
    <w:p w14:paraId="0AB9C7B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5420 4350 PAINATUKSET JA ILMOITUKSET </w:t>
      </w:r>
    </w:p>
    <w:p w14:paraId="14302DE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Yhteisilmoitukset, esitteet yms., esim. seutukunnan yhteisesite, festivaalipäivän mainokset, muu markkinointimateriaali. Somemarkkinointi. </w:t>
      </w:r>
    </w:p>
    <w:p w14:paraId="175E7A2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5420 4410 MATKAKUSTANNUKSET </w:t>
      </w:r>
    </w:p>
    <w:p w14:paraId="1E81AFB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Matkakustannukset. </w:t>
      </w:r>
    </w:p>
    <w:p w14:paraId="703FE9F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5420 4503 TOIMISTOTARVIKKEET </w:t>
      </w:r>
    </w:p>
    <w:p w14:paraId="5F0039D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Aluemarkkinoinnin hallinnointikorvaus yms. </w:t>
      </w:r>
    </w:p>
    <w:p w14:paraId="26B7F07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5420 4941 TILAISUUDET JA KOKOUKSET </w:t>
      </w:r>
    </w:p>
    <w:p w14:paraId="79907BF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Aluemarkkinoinnin vaatimien tapaamisten tarjoilut. </w:t>
      </w:r>
    </w:p>
    <w:p w14:paraId="36EF924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5420 4942 MUUT KULUT </w:t>
      </w:r>
    </w:p>
    <w:p w14:paraId="1FCCBEB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Muut aluemarkkinoinnin vaatimat kustannukset. </w:t>
      </w:r>
    </w:p>
    <w:p w14:paraId="0CBE0A9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5421 DIGI-asiantuntija </w:t>
      </w:r>
    </w:p>
    <w:p w14:paraId="71A80F1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kustannuspaikan määrärahoista Lestijärven kunnanhallitukselle. </w:t>
      </w:r>
    </w:p>
    <w:p w14:paraId="57583BA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Palkkauskustannuksia varataan noin kolmen kuukauden työsuhteeseen. </w:t>
      </w:r>
    </w:p>
    <w:p w14:paraId="6EF53C0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5421 3115 SEUTUKUNNAN KUNNAT </w:t>
      </w:r>
    </w:p>
    <w:p w14:paraId="510CA18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Mukana olevien kuntien osuus toiminnan rahoituksesta. </w:t>
      </w:r>
    </w:p>
    <w:p w14:paraId="6C9D688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5421 4006 TYÖSUHTEISTEN KUUKAUSIPALKAT </w:t>
      </w:r>
    </w:p>
    <w:p w14:paraId="6DBFA42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Työntekijän palkkakustannukset. Noin 3 kk. </w:t>
      </w:r>
    </w:p>
    <w:p w14:paraId="6C099DD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5421 4342 ICT-PALVELUT </w:t>
      </w:r>
    </w:p>
    <w:p w14:paraId="47F874E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Matkapuhelinverkon palvelut. Tietoverkkoliittymä. M365 lisenssi. ICT-tukipalvelut. </w:t>
      </w:r>
    </w:p>
    <w:p w14:paraId="21A9A64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5421 4410 MATKAKULUT </w:t>
      </w:r>
    </w:p>
    <w:p w14:paraId="045BA10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Työntekijän matkakustannukset. </w:t>
      </w:r>
    </w:p>
    <w:p w14:paraId="4A3DFAE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5421 4503 TOIMISTOTARVIKKEET </w:t>
      </w:r>
    </w:p>
    <w:p w14:paraId="46CEB2C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Kopiot, tulosteet, tulostinvärit, tavalliset toimistotarvikkeet, kopiopaperit. Hallintokorvaus (kirjanpito) Lestijärven kunnalle. </w:t>
      </w:r>
    </w:p>
    <w:p w14:paraId="02AD4DB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5421 4821 VUOKRAT HUONEISTOISTA </w:t>
      </w:r>
    </w:p>
    <w:p w14:paraId="4D8C368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Työntekijän toimistohuoneen vuokra. Kokoustilojen vuokrat. </w:t>
      </w:r>
    </w:p>
    <w:p w14:paraId="1713F3D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5422 SOPIMUSTEN KUSTANNUKSET - IT-YHTEISTYÖ </w:t>
      </w:r>
    </w:p>
    <w:p w14:paraId="737D7A8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Keski-Pohjanmaan IT-yhteistyön kustannusten määrärahasta Lestijärven kunnanhallitukselle. IT-yhteistyösopimus astui voimaan 1.12.2013 ja on voimassa 31.12.2021 saakka. IT-yhteistyön kustannukset jaetaan kunnille asukasluvun suhteessa. </w:t>
      </w:r>
    </w:p>
    <w:p w14:paraId="2FD38D6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lastRenderedPageBreak/>
        <w:t xml:space="preserve">5423 PALLOILUHALLI-selvitys </w:t>
      </w:r>
    </w:p>
    <w:p w14:paraId="61E5618B" w14:textId="673DBB8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Palloiluhalli selvitys –hankkeen määrärahasta Lestijärven kunnanhallitukselle. Hankkeen tavoitteet: </w:t>
      </w:r>
    </w:p>
    <w:p w14:paraId="37DBEE42" w14:textId="4650193D"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1. Löytää alueen yhteinen näkemys maaseutumaiseen toimintaympäristöön sopivasta, liikuntaharrastukset monipuolisesti mahdollistavasta palloiluhallista </w:t>
      </w:r>
    </w:p>
    <w:p w14:paraId="0B502EE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2. Selvittää palloiluhallin toteuttamisen edellytykset ja toimintamallivaihtoehdot </w:t>
      </w:r>
    </w:p>
    <w:p w14:paraId="1E22F32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3. Tuottaa esitykset toimintamallista ja jatkotoimenpiteistä </w:t>
      </w:r>
    </w:p>
    <w:p w14:paraId="6330024C" w14:textId="77777777" w:rsidR="004E25E8" w:rsidRDefault="004E25E8" w:rsidP="004E25E8">
      <w:pPr>
        <w:rPr>
          <w:rFonts w:cs="Arial"/>
          <w:color w:val="000000"/>
          <w:sz w:val="22"/>
        </w:rPr>
      </w:pPr>
      <w:r w:rsidRPr="004E25E8">
        <w:rPr>
          <w:rFonts w:cs="Arial"/>
          <w:color w:val="000000"/>
          <w:sz w:val="22"/>
        </w:rPr>
        <w:t>Välilliset tavoitteet</w:t>
      </w:r>
    </w:p>
    <w:p w14:paraId="79DE2C91" w14:textId="77777777" w:rsidR="00836532" w:rsidRDefault="004E25E8" w:rsidP="00315446">
      <w:pPr>
        <w:pStyle w:val="Luettelokappale"/>
        <w:numPr>
          <w:ilvl w:val="0"/>
          <w:numId w:val="41"/>
        </w:numPr>
        <w:rPr>
          <w:rFonts w:cs="Arial"/>
          <w:color w:val="000000"/>
          <w:sz w:val="22"/>
        </w:rPr>
      </w:pPr>
      <w:r w:rsidRPr="00836532">
        <w:rPr>
          <w:rFonts w:cs="Arial"/>
          <w:color w:val="000000"/>
          <w:sz w:val="22"/>
        </w:rPr>
        <w:t xml:space="preserve">Parantaa alueen liikuntaharrastusten toimintaympäristöjä </w:t>
      </w:r>
    </w:p>
    <w:p w14:paraId="46FA6B41" w14:textId="37EF7EBF" w:rsidR="004E25E8" w:rsidRPr="004E25E8" w:rsidRDefault="004E25E8" w:rsidP="00315446">
      <w:pPr>
        <w:pStyle w:val="Luettelokappale"/>
        <w:numPr>
          <w:ilvl w:val="0"/>
          <w:numId w:val="41"/>
        </w:numPr>
        <w:rPr>
          <w:rFonts w:cs="Arial"/>
          <w:color w:val="000000"/>
          <w:sz w:val="22"/>
        </w:rPr>
      </w:pPr>
      <w:r w:rsidRPr="004E25E8">
        <w:rPr>
          <w:rFonts w:cs="Arial"/>
          <w:color w:val="000000"/>
          <w:sz w:val="22"/>
        </w:rPr>
        <w:t xml:space="preserve">Lisätä alueen kiinnostusta ja vetovoimaa asuinympäristönä </w:t>
      </w:r>
    </w:p>
    <w:p w14:paraId="0FF1803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toteutusaika 1.10.2018-30.11.2020. </w:t>
      </w:r>
    </w:p>
    <w:p w14:paraId="3ECFC10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5424 KASE KASVUOHJELMA: Yritysverkostojen ja -palvelujen kehittäminen </w:t>
      </w:r>
    </w:p>
    <w:p w14:paraId="432BF7B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kustannuspaikan määrärahoista Lestijärven kunnanhallitukselle. </w:t>
      </w:r>
    </w:p>
    <w:p w14:paraId="08CBE63B" w14:textId="7BA17AC2"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Seudun yrityspalveluja ja yrityspalveluverkostoa täytyy kehittää, jotta ne voivat omalta osaltaan mahdollistaa yritysten liiketoiminnan kehittymisen ja kasvun suurhankkeiden myötä. </w:t>
      </w:r>
    </w:p>
    <w:p w14:paraId="114C0D6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tavoitteet: </w:t>
      </w:r>
    </w:p>
    <w:p w14:paraId="2DA9C83C" w14:textId="31CC5246" w:rsidR="004E25E8" w:rsidRPr="004E25E8" w:rsidRDefault="004E25E8" w:rsidP="00315446">
      <w:pPr>
        <w:pStyle w:val="Luettelokappale"/>
        <w:numPr>
          <w:ilvl w:val="0"/>
          <w:numId w:val="41"/>
        </w:numPr>
        <w:autoSpaceDE w:val="0"/>
        <w:autoSpaceDN w:val="0"/>
        <w:adjustRightInd w:val="0"/>
        <w:spacing w:after="14" w:line="240" w:lineRule="auto"/>
        <w:rPr>
          <w:rFonts w:cs="Arial"/>
          <w:color w:val="000000"/>
          <w:sz w:val="22"/>
        </w:rPr>
      </w:pPr>
      <w:r w:rsidRPr="004E25E8">
        <w:rPr>
          <w:rFonts w:cs="Arial"/>
          <w:color w:val="000000"/>
          <w:sz w:val="22"/>
        </w:rPr>
        <w:t xml:space="preserve">Alueen yritysten valmiuksien ja yhteistyön kehittyminen sekä yritysverkostojen muodostuminen suurhankkeisiin mukaan pääsemiseksi </w:t>
      </w:r>
    </w:p>
    <w:p w14:paraId="65736DA7" w14:textId="46A4BA74" w:rsidR="004E25E8" w:rsidRPr="004E25E8" w:rsidRDefault="004E25E8" w:rsidP="00315446">
      <w:pPr>
        <w:pStyle w:val="Luettelokappale"/>
        <w:numPr>
          <w:ilvl w:val="0"/>
          <w:numId w:val="41"/>
        </w:numPr>
        <w:autoSpaceDE w:val="0"/>
        <w:autoSpaceDN w:val="0"/>
        <w:adjustRightInd w:val="0"/>
        <w:spacing w:after="14" w:line="240" w:lineRule="auto"/>
        <w:rPr>
          <w:rFonts w:cs="Arial"/>
          <w:color w:val="000000"/>
          <w:sz w:val="22"/>
        </w:rPr>
      </w:pPr>
      <w:r w:rsidRPr="004E25E8">
        <w:rPr>
          <w:rFonts w:cs="Arial"/>
          <w:color w:val="000000"/>
          <w:sz w:val="22"/>
        </w:rPr>
        <w:t xml:space="preserve">Uusien yritysten syntyminen </w:t>
      </w:r>
    </w:p>
    <w:p w14:paraId="184280ED" w14:textId="63D6CD6A" w:rsidR="004E25E8" w:rsidRPr="004E25E8" w:rsidRDefault="004E25E8" w:rsidP="00315446">
      <w:pPr>
        <w:pStyle w:val="Luettelokappale"/>
        <w:numPr>
          <w:ilvl w:val="0"/>
          <w:numId w:val="41"/>
        </w:numPr>
        <w:autoSpaceDE w:val="0"/>
        <w:autoSpaceDN w:val="0"/>
        <w:adjustRightInd w:val="0"/>
        <w:spacing w:after="0" w:line="240" w:lineRule="auto"/>
        <w:rPr>
          <w:rFonts w:cs="Arial"/>
          <w:color w:val="000000"/>
          <w:sz w:val="22"/>
        </w:rPr>
      </w:pPr>
      <w:r w:rsidRPr="004E25E8">
        <w:rPr>
          <w:rFonts w:cs="Arial"/>
          <w:color w:val="000000"/>
          <w:sz w:val="22"/>
        </w:rPr>
        <w:t xml:space="preserve">Alueen yrityspalvelurakenteen ja -verkostojen kehittyminen mahdollistamaan yritysten kasvua ja kehittymistä uudenlaisessa toimintaympäristössä ja alueelle ainutlaatuisessa tilanteessa </w:t>
      </w:r>
    </w:p>
    <w:p w14:paraId="4A58D518" w14:textId="77777777" w:rsidR="004E25E8" w:rsidRPr="004E25E8" w:rsidRDefault="004E25E8" w:rsidP="004E25E8">
      <w:pPr>
        <w:autoSpaceDE w:val="0"/>
        <w:autoSpaceDN w:val="0"/>
        <w:adjustRightInd w:val="0"/>
        <w:spacing w:after="0" w:line="240" w:lineRule="auto"/>
        <w:rPr>
          <w:rFonts w:cs="Arial"/>
          <w:color w:val="000000"/>
          <w:sz w:val="22"/>
        </w:rPr>
      </w:pPr>
    </w:p>
    <w:p w14:paraId="4CF3E11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toteuttamisaika on 1.12.2019 – 31.12.2021. </w:t>
      </w:r>
    </w:p>
    <w:p w14:paraId="43102F3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5424 3115 SEUTUKUNNAN KUNNAT </w:t>
      </w:r>
    </w:p>
    <w:p w14:paraId="5EF0195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Kaustisen seutukunnan kunnat. </w:t>
      </w:r>
    </w:p>
    <w:p w14:paraId="3C09CA1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5424 3315 EU - EAKR + VALTIO </w:t>
      </w:r>
    </w:p>
    <w:p w14:paraId="5E9AD53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Keski-Suomen </w:t>
      </w:r>
      <w:proofErr w:type="spellStart"/>
      <w:r w:rsidRPr="004E25E8">
        <w:rPr>
          <w:rFonts w:cs="Arial"/>
          <w:color w:val="000000"/>
          <w:sz w:val="22"/>
        </w:rPr>
        <w:t>ely-keskus</w:t>
      </w:r>
      <w:proofErr w:type="spellEnd"/>
      <w:r w:rsidRPr="004E25E8">
        <w:rPr>
          <w:rFonts w:cs="Arial"/>
          <w:color w:val="000000"/>
          <w:sz w:val="22"/>
        </w:rPr>
        <w:t xml:space="preserve"> ja EU - EAKR </w:t>
      </w:r>
    </w:p>
    <w:p w14:paraId="74F3227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5424 4006 TYÖSUHTEISTEN KUUKAUSIPALKAT </w:t>
      </w:r>
    </w:p>
    <w:p w14:paraId="2E7DBD2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Projektipäällikön, projektityöntekijän ja projektisihteerin palkka. </w:t>
      </w:r>
    </w:p>
    <w:p w14:paraId="28CEEC5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5424 4341 TOIMISTO-, PANKKI- JA ASIANTUNTIJAPALVELUT </w:t>
      </w:r>
    </w:p>
    <w:p w14:paraId="254EB28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Menokohdasta maksetaan hankkeen tarvitsemat asiantuntijapalvelut. </w:t>
      </w:r>
    </w:p>
    <w:p w14:paraId="5722EF5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5424 4342 ICT-PALVELUT </w:t>
      </w:r>
    </w:p>
    <w:p w14:paraId="72445C0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www-portaali </w:t>
      </w:r>
    </w:p>
    <w:p w14:paraId="438A812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5424 4350 PAINATUKSET JA ILMOITUKSET </w:t>
      </w:r>
    </w:p>
    <w:p w14:paraId="338AB46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markkinointi ja tiedottaminen. </w:t>
      </w:r>
    </w:p>
    <w:p w14:paraId="6B3896F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5425 PALLOILUHALLI-selvitys </w:t>
      </w:r>
      <w:proofErr w:type="spellStart"/>
      <w:r w:rsidRPr="004E25E8">
        <w:rPr>
          <w:rFonts w:cs="Arial"/>
          <w:b/>
          <w:bCs/>
          <w:color w:val="000000"/>
          <w:sz w:val="22"/>
        </w:rPr>
        <w:t>Flat</w:t>
      </w:r>
      <w:proofErr w:type="spellEnd"/>
      <w:r w:rsidRPr="004E25E8">
        <w:rPr>
          <w:rFonts w:cs="Arial"/>
          <w:b/>
          <w:bCs/>
          <w:color w:val="000000"/>
          <w:sz w:val="22"/>
        </w:rPr>
        <w:t xml:space="preserve"> </w:t>
      </w:r>
      <w:proofErr w:type="spellStart"/>
      <w:r w:rsidRPr="004E25E8">
        <w:rPr>
          <w:rFonts w:cs="Arial"/>
          <w:b/>
          <w:bCs/>
          <w:color w:val="000000"/>
          <w:sz w:val="22"/>
        </w:rPr>
        <w:t>rate</w:t>
      </w:r>
      <w:proofErr w:type="spellEnd"/>
      <w:r w:rsidRPr="004E25E8">
        <w:rPr>
          <w:rFonts w:cs="Arial"/>
          <w:b/>
          <w:bCs/>
          <w:color w:val="000000"/>
          <w:sz w:val="22"/>
        </w:rPr>
        <w:t xml:space="preserve"> </w:t>
      </w:r>
    </w:p>
    <w:p w14:paraId="75041B4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toteutusaika 1.10.2018-30.11.2020. </w:t>
      </w:r>
    </w:p>
    <w:p w14:paraId="399770C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5426 MUKAAN Mukana Kasvussa </w:t>
      </w:r>
    </w:p>
    <w:p w14:paraId="01CD364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kustannuspaikan määrärahoista Lestijärven kunnanhallitukselle. </w:t>
      </w:r>
    </w:p>
    <w:p w14:paraId="38A7913D" w14:textId="19DCE77C"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MUKAAN-hankkeen tavoitteena on asiakaskohderyhmän osallisuuden ja hyvinvoinnin edistäminen, työ- ja toimintakyvyn ylläpitäminen ja vahvistaminen sekä toiminta- ja palvelumallien kehittäminen asiakaskohderyhmän tarpeita kuunnellen. </w:t>
      </w:r>
    </w:p>
    <w:p w14:paraId="0F7BB66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tavoitteet: </w:t>
      </w:r>
    </w:p>
    <w:p w14:paraId="1810F405" w14:textId="3BE484CC" w:rsidR="004E25E8" w:rsidRPr="004E25E8" w:rsidRDefault="004E25E8" w:rsidP="00315446">
      <w:pPr>
        <w:pStyle w:val="Luettelokappale"/>
        <w:numPr>
          <w:ilvl w:val="0"/>
          <w:numId w:val="41"/>
        </w:numPr>
        <w:autoSpaceDE w:val="0"/>
        <w:autoSpaceDN w:val="0"/>
        <w:adjustRightInd w:val="0"/>
        <w:spacing w:after="0" w:line="240" w:lineRule="auto"/>
        <w:rPr>
          <w:rFonts w:cs="Arial"/>
          <w:color w:val="000000"/>
          <w:sz w:val="22"/>
        </w:rPr>
      </w:pPr>
      <w:r w:rsidRPr="004E25E8">
        <w:rPr>
          <w:rFonts w:cs="Arial"/>
          <w:color w:val="000000"/>
          <w:sz w:val="22"/>
        </w:rPr>
        <w:t xml:space="preserve">Parannetaan osatyökykyisten ja työelämän ulkopuolella olevien henkilöiden motivoitumista, </w:t>
      </w:r>
      <w:r w:rsidRPr="009F3DD3">
        <w:rPr>
          <w:rFonts w:cs="Arial"/>
          <w:color w:val="000000"/>
          <w:sz w:val="22"/>
        </w:rPr>
        <w:t>kuntoutumista</w:t>
      </w:r>
      <w:r w:rsidRPr="004E25E8">
        <w:rPr>
          <w:rFonts w:cs="Arial"/>
          <w:color w:val="000000"/>
          <w:sz w:val="22"/>
        </w:rPr>
        <w:t xml:space="preserve"> ja mahdollisuuksia sijoittua työelämään. </w:t>
      </w:r>
    </w:p>
    <w:p w14:paraId="5D6E278D" w14:textId="4BC47F7C" w:rsidR="004E25E8" w:rsidRPr="004E25E8" w:rsidRDefault="004E25E8" w:rsidP="00315446">
      <w:pPr>
        <w:pStyle w:val="Luettelokappale"/>
        <w:numPr>
          <w:ilvl w:val="0"/>
          <w:numId w:val="41"/>
        </w:numPr>
        <w:autoSpaceDE w:val="0"/>
        <w:autoSpaceDN w:val="0"/>
        <w:adjustRightInd w:val="0"/>
        <w:spacing w:after="0" w:line="240" w:lineRule="auto"/>
        <w:rPr>
          <w:rFonts w:cs="Arial"/>
          <w:color w:val="000000"/>
          <w:sz w:val="22"/>
        </w:rPr>
      </w:pPr>
      <w:r w:rsidRPr="004E25E8">
        <w:rPr>
          <w:rFonts w:cs="Arial"/>
          <w:color w:val="000000"/>
          <w:sz w:val="22"/>
        </w:rPr>
        <w:t xml:space="preserve">Tehostetaan kohderyhmän henkilöiden tavoittamista ja tuetaan heidän osallistumistaan </w:t>
      </w:r>
      <w:r w:rsidRPr="009F3DD3">
        <w:rPr>
          <w:rFonts w:cs="Arial"/>
          <w:color w:val="000000"/>
          <w:sz w:val="22"/>
        </w:rPr>
        <w:t>yhteisöllisee</w:t>
      </w:r>
      <w:r w:rsidR="009F3DD3" w:rsidRPr="009F3DD3">
        <w:rPr>
          <w:rFonts w:cs="Arial"/>
          <w:color w:val="000000"/>
          <w:sz w:val="22"/>
        </w:rPr>
        <w:t>n</w:t>
      </w:r>
      <w:r w:rsidRPr="004E25E8">
        <w:rPr>
          <w:rFonts w:cs="Arial"/>
          <w:color w:val="000000"/>
          <w:sz w:val="22"/>
        </w:rPr>
        <w:t xml:space="preserve"> toimintaan matalan kynnyksen jalkautuvilla menetelmillä. </w:t>
      </w:r>
    </w:p>
    <w:p w14:paraId="65F02DDA" w14:textId="3A049F9F" w:rsidR="004E25E8" w:rsidRPr="004E25E8" w:rsidRDefault="004E25E8" w:rsidP="00315446">
      <w:pPr>
        <w:pStyle w:val="Luettelokappale"/>
        <w:numPr>
          <w:ilvl w:val="0"/>
          <w:numId w:val="41"/>
        </w:numPr>
        <w:autoSpaceDE w:val="0"/>
        <w:autoSpaceDN w:val="0"/>
        <w:adjustRightInd w:val="0"/>
        <w:spacing w:after="0" w:line="240" w:lineRule="auto"/>
        <w:rPr>
          <w:rFonts w:cs="Arial"/>
          <w:color w:val="000000"/>
          <w:sz w:val="22"/>
        </w:rPr>
      </w:pPr>
      <w:r w:rsidRPr="004E25E8">
        <w:rPr>
          <w:rFonts w:cs="Arial"/>
          <w:color w:val="000000"/>
          <w:sz w:val="22"/>
        </w:rPr>
        <w:t xml:space="preserve">Motivoidaan kohderyhmän henkilöitä tunnistamaan osallisuuden esteitä ja ohjataan ja saatetaan heitä tarvitsemiensa palvelujen piiriin. </w:t>
      </w:r>
    </w:p>
    <w:p w14:paraId="2CFD5D77" w14:textId="5A2C0DB3" w:rsidR="004E25E8" w:rsidRDefault="004E25E8" w:rsidP="00315446">
      <w:pPr>
        <w:pStyle w:val="Luettelokappale"/>
        <w:numPr>
          <w:ilvl w:val="0"/>
          <w:numId w:val="41"/>
        </w:numPr>
        <w:rPr>
          <w:rFonts w:cs="Arial"/>
          <w:color w:val="000000"/>
          <w:sz w:val="22"/>
        </w:rPr>
      </w:pPr>
      <w:r w:rsidRPr="004E25E8">
        <w:rPr>
          <w:rFonts w:cs="Arial"/>
          <w:color w:val="000000"/>
          <w:sz w:val="22"/>
        </w:rPr>
        <w:t>Kohderyhmän henkilölle mahdollistetaan palvelujen saaminen hänen todellisen perustilanteensa pohjalta.</w:t>
      </w:r>
    </w:p>
    <w:p w14:paraId="2191171A" w14:textId="176FA911" w:rsidR="004E25E8" w:rsidRPr="004E25E8" w:rsidRDefault="004E25E8" w:rsidP="00315446">
      <w:pPr>
        <w:pStyle w:val="Luettelokappale"/>
        <w:numPr>
          <w:ilvl w:val="0"/>
          <w:numId w:val="41"/>
        </w:numPr>
        <w:autoSpaceDE w:val="0"/>
        <w:autoSpaceDN w:val="0"/>
        <w:adjustRightInd w:val="0"/>
        <w:spacing w:after="0" w:line="240" w:lineRule="auto"/>
        <w:rPr>
          <w:rFonts w:cs="Arial"/>
          <w:color w:val="000000"/>
          <w:sz w:val="22"/>
        </w:rPr>
      </w:pPr>
      <w:r w:rsidRPr="004E25E8">
        <w:rPr>
          <w:rFonts w:cs="Arial"/>
          <w:color w:val="000000"/>
          <w:sz w:val="22"/>
        </w:rPr>
        <w:lastRenderedPageBreak/>
        <w:t xml:space="preserve">Kehitetään paikallinen monialainen yhteistyömalli, jossa hankehenkilöstö, sosiaali- ja </w:t>
      </w:r>
      <w:r w:rsidRPr="00292035">
        <w:rPr>
          <w:rFonts w:cs="Arial"/>
          <w:color w:val="000000"/>
          <w:sz w:val="22"/>
        </w:rPr>
        <w:t>terveysviranomaiset</w:t>
      </w:r>
      <w:r w:rsidRPr="004E25E8">
        <w:rPr>
          <w:rFonts w:cs="Arial"/>
          <w:color w:val="000000"/>
          <w:sz w:val="22"/>
        </w:rPr>
        <w:t xml:space="preserve"> ja työllisyysviranomaiset koordinoidusti vahvistavat kohderyhmän henkilöiden osallisuutta ja polkuja työelämään. </w:t>
      </w:r>
    </w:p>
    <w:p w14:paraId="562FFA1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kohderyhmä: </w:t>
      </w:r>
    </w:p>
    <w:p w14:paraId="09992BCE" w14:textId="31B5BE21"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asiakaskohderyhmänä ovat työelämästä syrjäytyneet tai syrjäytymisvaarassa olevat henkilöt sekä heikossa työmarkkina-asemassa olevat pitkäaikaistyöttömät henkilöt, jotka tarvitsevat vahvaa tukea lähteäkseen käyttämään tarjolla olevia palveluita. </w:t>
      </w:r>
    </w:p>
    <w:p w14:paraId="5432383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toteuttamisaika on 1.8.2020 - 31.7.2023. </w:t>
      </w:r>
    </w:p>
    <w:p w14:paraId="25A30FD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5426 3115 KUNTARAHOITUS </w:t>
      </w:r>
    </w:p>
    <w:p w14:paraId="7BA362A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Kaustisen seutukunta ja Perho. </w:t>
      </w:r>
    </w:p>
    <w:p w14:paraId="460B84D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5426 3315 EU - ESR + valtio </w:t>
      </w:r>
    </w:p>
    <w:p w14:paraId="42F326F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EU - ESR:n ja Keski-Suomen </w:t>
      </w:r>
      <w:proofErr w:type="spellStart"/>
      <w:r w:rsidRPr="004E25E8">
        <w:rPr>
          <w:rFonts w:cs="Arial"/>
          <w:color w:val="000000"/>
          <w:sz w:val="22"/>
        </w:rPr>
        <w:t>ely-keskuksen</w:t>
      </w:r>
      <w:proofErr w:type="spellEnd"/>
      <w:r w:rsidRPr="004E25E8">
        <w:rPr>
          <w:rFonts w:cs="Arial"/>
          <w:color w:val="000000"/>
          <w:sz w:val="22"/>
        </w:rPr>
        <w:t xml:space="preserve"> osuus hankkeen rahoituksesta. </w:t>
      </w:r>
    </w:p>
    <w:p w14:paraId="052A677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5426 4006 TYÖSUHTEISTEN KUUKAUSIPALKAT </w:t>
      </w:r>
    </w:p>
    <w:p w14:paraId="46CFE74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Projektipäällikön, sosiaaliohjaajan ja projektisihteerin palkat. </w:t>
      </w:r>
    </w:p>
    <w:p w14:paraId="30E80DE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5426 4341 TOIMISTO-, PANKKI- JA ASINTUNTIJAPALVELUT ELI OSTOPALVELUT </w:t>
      </w:r>
    </w:p>
    <w:p w14:paraId="5169DD2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toteuttamisen vaatimat asiantuntijapalvelut. </w:t>
      </w:r>
    </w:p>
    <w:p w14:paraId="6555647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5426 4342 ICT-PALVELUT </w:t>
      </w:r>
    </w:p>
    <w:p w14:paraId="17FC713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Kompassi-ohjelma. </w:t>
      </w:r>
    </w:p>
    <w:p w14:paraId="4A901D1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5426 4410 MATKAKULUT </w:t>
      </w:r>
    </w:p>
    <w:p w14:paraId="15B94B4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Henkilöstön ja ryhmä- ja virkistystoiminnan matkakustannukset. </w:t>
      </w:r>
    </w:p>
    <w:p w14:paraId="0089E50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5427 K-P:n TILASTOYHTEISTYÖ </w:t>
      </w:r>
    </w:p>
    <w:p w14:paraId="4523BED1" w14:textId="244BC05F"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Keski-Pohjanmaan Tilastoyhteistyön määrärahoista Lestijärven kunnanhallitukselle. Kustannuspaikasta ylläpidetään Keski-Pohjanmaan tilastojärjestelmää. </w:t>
      </w:r>
    </w:p>
    <w:p w14:paraId="075C352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5427 3115 KUNNAT </w:t>
      </w:r>
    </w:p>
    <w:p w14:paraId="776F638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Mukana olevien kuntien osuus ylläpidosta. </w:t>
      </w:r>
    </w:p>
    <w:p w14:paraId="0749BD1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5427 3150 MUUT TAHOT </w:t>
      </w:r>
    </w:p>
    <w:p w14:paraId="32E6B6E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Mukana olevien muiden yhteistyötahojen osuus ylläpidosta. </w:t>
      </w:r>
    </w:p>
    <w:p w14:paraId="5803763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5427 4006 TYÖSUHTEISTEN KUUKAUSIPALKAT </w:t>
      </w:r>
    </w:p>
    <w:p w14:paraId="17DADB9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Henkilöstön palkka työpäiväkirjan mukaan. </w:t>
      </w:r>
    </w:p>
    <w:p w14:paraId="4227383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5427 4341 ASIANTUNTIJAPALVELUT JA PALKKIOT </w:t>
      </w:r>
    </w:p>
    <w:p w14:paraId="75A4D306" w14:textId="091FC1D3"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Ostetaan asiantuntijapalveluita, esim. Tilastokeskukselta tilastotietoja, tilastointijärjestelmän muutokset ja päivitykset ostopalveluna. </w:t>
      </w:r>
    </w:p>
    <w:p w14:paraId="4F4071B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5427 4342 ICT-PALVELUT </w:t>
      </w:r>
    </w:p>
    <w:p w14:paraId="76580A2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Matkapuhelin- ja tietoverkkopalvelut. </w:t>
      </w:r>
    </w:p>
    <w:p w14:paraId="2A8A06E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5427 4410 MATKAKUSTANNUKSET </w:t>
      </w:r>
    </w:p>
    <w:p w14:paraId="0C37C7A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Henkilöstön matkakustannukset. </w:t>
      </w:r>
    </w:p>
    <w:p w14:paraId="52F21AB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54274503 TOIMISTOTARVIKKEET </w:t>
      </w:r>
    </w:p>
    <w:p w14:paraId="2CF6E2C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Kopiot, tulosteet, toimistotarvikkeet, yms. Hallintokorvaus (kirjanpito) Lestijärven kunnalle. </w:t>
      </w:r>
    </w:p>
    <w:p w14:paraId="1666A40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5427 4821 VUOKRAT HUONEISTOISTA </w:t>
      </w:r>
    </w:p>
    <w:p w14:paraId="710E2016" w14:textId="015AB54F" w:rsidR="004E25E8" w:rsidRDefault="004E25E8" w:rsidP="004E25E8">
      <w:pPr>
        <w:rPr>
          <w:rFonts w:cs="Arial"/>
          <w:color w:val="000000"/>
          <w:sz w:val="22"/>
        </w:rPr>
      </w:pPr>
      <w:r w:rsidRPr="004E25E8">
        <w:rPr>
          <w:rFonts w:cs="Arial"/>
          <w:color w:val="000000"/>
          <w:sz w:val="22"/>
        </w:rPr>
        <w:t>Henkilöstön toimitilan vuokra työajan suhteessa.</w:t>
      </w:r>
    </w:p>
    <w:p w14:paraId="3F52425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5427 4841 VUOKRAT KONEISTA JA LAITTEISTA </w:t>
      </w:r>
    </w:p>
    <w:p w14:paraId="51C736A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Henkilöstölle vuokrattavat tietokoneet ja tulostimet sekä muut tarvittavat koneet ja laitteet. </w:t>
      </w:r>
    </w:p>
    <w:p w14:paraId="62888FF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5428 Yritysverkostojen kehittäminen </w:t>
      </w:r>
      <w:proofErr w:type="spellStart"/>
      <w:r w:rsidRPr="004E25E8">
        <w:rPr>
          <w:rFonts w:cs="Arial"/>
          <w:b/>
          <w:bCs/>
          <w:color w:val="000000"/>
          <w:sz w:val="22"/>
        </w:rPr>
        <w:t>flat</w:t>
      </w:r>
      <w:proofErr w:type="spellEnd"/>
      <w:r w:rsidRPr="004E25E8">
        <w:rPr>
          <w:rFonts w:cs="Arial"/>
          <w:b/>
          <w:bCs/>
          <w:color w:val="000000"/>
          <w:sz w:val="22"/>
        </w:rPr>
        <w:t xml:space="preserve"> </w:t>
      </w:r>
      <w:proofErr w:type="spellStart"/>
      <w:r w:rsidRPr="004E25E8">
        <w:rPr>
          <w:rFonts w:cs="Arial"/>
          <w:b/>
          <w:bCs/>
          <w:color w:val="000000"/>
          <w:sz w:val="22"/>
        </w:rPr>
        <w:t>rate</w:t>
      </w:r>
      <w:proofErr w:type="spellEnd"/>
      <w:r w:rsidRPr="004E25E8">
        <w:rPr>
          <w:rFonts w:cs="Arial"/>
          <w:b/>
          <w:bCs/>
          <w:color w:val="000000"/>
          <w:sz w:val="22"/>
        </w:rPr>
        <w:t xml:space="preserve"> </w:t>
      </w:r>
    </w:p>
    <w:p w14:paraId="2C07D4C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5428 3115 SEUTUKUNNAN KUNNAT </w:t>
      </w:r>
    </w:p>
    <w:p w14:paraId="437A3B78" w14:textId="77777777" w:rsidR="004E25E8" w:rsidRPr="004E25E8" w:rsidRDefault="004E25E8" w:rsidP="004E25E8">
      <w:pPr>
        <w:autoSpaceDE w:val="0"/>
        <w:autoSpaceDN w:val="0"/>
        <w:adjustRightInd w:val="0"/>
        <w:spacing w:after="0" w:line="240" w:lineRule="auto"/>
        <w:rPr>
          <w:rFonts w:cs="Arial"/>
          <w:color w:val="000000"/>
          <w:sz w:val="22"/>
        </w:rPr>
      </w:pPr>
      <w:proofErr w:type="spellStart"/>
      <w:r w:rsidRPr="004E25E8">
        <w:rPr>
          <w:rFonts w:cs="Arial"/>
          <w:color w:val="000000"/>
          <w:sz w:val="22"/>
        </w:rPr>
        <w:t>Flat</w:t>
      </w:r>
      <w:proofErr w:type="spellEnd"/>
      <w:r w:rsidRPr="004E25E8">
        <w:rPr>
          <w:rFonts w:cs="Arial"/>
          <w:color w:val="000000"/>
          <w:sz w:val="22"/>
        </w:rPr>
        <w:t xml:space="preserve"> </w:t>
      </w:r>
      <w:proofErr w:type="spellStart"/>
      <w:r w:rsidRPr="004E25E8">
        <w:rPr>
          <w:rFonts w:cs="Arial"/>
          <w:color w:val="000000"/>
          <w:sz w:val="22"/>
        </w:rPr>
        <w:t>raten</w:t>
      </w:r>
      <w:proofErr w:type="spellEnd"/>
      <w:r w:rsidRPr="004E25E8">
        <w:rPr>
          <w:rFonts w:cs="Arial"/>
          <w:color w:val="000000"/>
          <w:sz w:val="22"/>
        </w:rPr>
        <w:t xml:space="preserve"> ylittävät kustannukset </w:t>
      </w:r>
    </w:p>
    <w:p w14:paraId="4348436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5428 3315 EU - EAKR + VALTIO </w:t>
      </w:r>
    </w:p>
    <w:p w14:paraId="464DE9C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Keski-Suomen </w:t>
      </w:r>
      <w:proofErr w:type="spellStart"/>
      <w:r w:rsidRPr="004E25E8">
        <w:rPr>
          <w:rFonts w:cs="Arial"/>
          <w:color w:val="000000"/>
          <w:sz w:val="22"/>
        </w:rPr>
        <w:t>ely-keskus</w:t>
      </w:r>
      <w:proofErr w:type="spellEnd"/>
      <w:r w:rsidRPr="004E25E8">
        <w:rPr>
          <w:rFonts w:cs="Arial"/>
          <w:color w:val="000000"/>
          <w:sz w:val="22"/>
        </w:rPr>
        <w:t xml:space="preserve"> ja EU – EAKR </w:t>
      </w:r>
      <w:proofErr w:type="spellStart"/>
      <w:r w:rsidRPr="004E25E8">
        <w:rPr>
          <w:rFonts w:cs="Arial"/>
          <w:color w:val="000000"/>
          <w:sz w:val="22"/>
        </w:rPr>
        <w:t>Flat</w:t>
      </w:r>
      <w:proofErr w:type="spellEnd"/>
      <w:r w:rsidRPr="004E25E8">
        <w:rPr>
          <w:rFonts w:cs="Arial"/>
          <w:color w:val="000000"/>
          <w:sz w:val="22"/>
        </w:rPr>
        <w:t xml:space="preserve"> </w:t>
      </w:r>
      <w:proofErr w:type="spellStart"/>
      <w:r w:rsidRPr="004E25E8">
        <w:rPr>
          <w:rFonts w:cs="Arial"/>
          <w:color w:val="000000"/>
          <w:sz w:val="22"/>
        </w:rPr>
        <w:t>rate</w:t>
      </w:r>
      <w:proofErr w:type="spellEnd"/>
      <w:r w:rsidRPr="004E25E8">
        <w:rPr>
          <w:rFonts w:cs="Arial"/>
          <w:color w:val="000000"/>
          <w:sz w:val="22"/>
        </w:rPr>
        <w:t xml:space="preserve"> </w:t>
      </w:r>
    </w:p>
    <w:p w14:paraId="360F708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5428 4342 ICT-PALVELUT </w:t>
      </w:r>
    </w:p>
    <w:p w14:paraId="095DE6E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Matkapuhelin- ja tietoverkon palvelut. ICT-tuki, M365-lisenssit. </w:t>
      </w:r>
    </w:p>
    <w:p w14:paraId="72710F2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5428 4360 POSTI- JA KURIIRIPALVELUT </w:t>
      </w:r>
    </w:p>
    <w:p w14:paraId="765F2B1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Menokohdasta maksetaan posti- ja kuriiripalvelut. </w:t>
      </w:r>
    </w:p>
    <w:p w14:paraId="3C0464E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5428 4410 MATKAKUSTANNUKSET </w:t>
      </w:r>
    </w:p>
    <w:p w14:paraId="0FA096A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Henkilöstön matkakustannukset. </w:t>
      </w:r>
    </w:p>
    <w:p w14:paraId="1EC0C4F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5428 4425 KOULUTUSKUSTANNUKSET </w:t>
      </w:r>
    </w:p>
    <w:p w14:paraId="644FE21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lastRenderedPageBreak/>
        <w:t xml:space="preserve">Tarvittavat seminaarit, koulutukset yms. </w:t>
      </w:r>
    </w:p>
    <w:p w14:paraId="67A22B7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5428 4503 TOIMISTOKULUT </w:t>
      </w:r>
    </w:p>
    <w:p w14:paraId="536AE952" w14:textId="3FC2E3CD"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Menokohdasta maksetaan kopiot, tulostinvärit ja toimistotarvikkeet sekä hallinnointikorvaukset (kirjanpit</w:t>
      </w:r>
      <w:r w:rsidR="00292035">
        <w:rPr>
          <w:rFonts w:cs="Arial"/>
          <w:color w:val="000000"/>
          <w:sz w:val="22"/>
        </w:rPr>
        <w:t>o</w:t>
      </w:r>
      <w:r w:rsidRPr="004E25E8">
        <w:rPr>
          <w:rFonts w:cs="Arial"/>
          <w:color w:val="000000"/>
          <w:sz w:val="22"/>
        </w:rPr>
        <w:t xml:space="preserve"> Lestijärven kunnalle). </w:t>
      </w:r>
    </w:p>
    <w:p w14:paraId="4785CE3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5428 4580 KONEET JA LAITTEET </w:t>
      </w:r>
    </w:p>
    <w:p w14:paraId="7346307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Projektipäällikön tarvitsemat koneet ja laitteet. </w:t>
      </w:r>
    </w:p>
    <w:p w14:paraId="66BDF61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5428 4821 VUOKRAT HUONEISTOISTA </w:t>
      </w:r>
    </w:p>
    <w:p w14:paraId="20966DF4" w14:textId="32AA0112"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Projektipäällikön toimistohuoneen vuokra ja projektisihteerin työhuoneen vuokra tuntimäärän suhteessa. Kokous- ja seminaaritilojen vuokrat. </w:t>
      </w:r>
    </w:p>
    <w:p w14:paraId="4604F9D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5428 4941 TILAISUUDET JA KOKOUKSET </w:t>
      </w:r>
    </w:p>
    <w:p w14:paraId="47F0880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Ohjausryhmän ja muiden kokousten ja tilaisuuksien kokouspalvelut. </w:t>
      </w:r>
    </w:p>
    <w:p w14:paraId="719FBB8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5428 4942 MUUT KULUT </w:t>
      </w:r>
    </w:p>
    <w:p w14:paraId="17EAFAD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Menokohdasta maksetaan </w:t>
      </w:r>
      <w:proofErr w:type="spellStart"/>
      <w:r w:rsidRPr="004E25E8">
        <w:rPr>
          <w:rFonts w:cs="Arial"/>
          <w:color w:val="000000"/>
          <w:sz w:val="22"/>
        </w:rPr>
        <w:t>tyky</w:t>
      </w:r>
      <w:proofErr w:type="spellEnd"/>
      <w:r w:rsidRPr="004E25E8">
        <w:rPr>
          <w:rFonts w:cs="Arial"/>
          <w:color w:val="000000"/>
          <w:sz w:val="22"/>
        </w:rPr>
        <w:t xml:space="preserve">-toiminnan menot ja muut menot. </w:t>
      </w:r>
    </w:p>
    <w:p w14:paraId="2CA61C9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5429 MUKAAN </w:t>
      </w:r>
      <w:proofErr w:type="spellStart"/>
      <w:r w:rsidRPr="004E25E8">
        <w:rPr>
          <w:rFonts w:cs="Arial"/>
          <w:b/>
          <w:bCs/>
          <w:color w:val="000000"/>
          <w:sz w:val="22"/>
        </w:rPr>
        <w:t>flat</w:t>
      </w:r>
      <w:proofErr w:type="spellEnd"/>
      <w:r w:rsidRPr="004E25E8">
        <w:rPr>
          <w:rFonts w:cs="Arial"/>
          <w:b/>
          <w:bCs/>
          <w:color w:val="000000"/>
          <w:sz w:val="22"/>
        </w:rPr>
        <w:t xml:space="preserve"> </w:t>
      </w:r>
      <w:proofErr w:type="spellStart"/>
      <w:r w:rsidRPr="004E25E8">
        <w:rPr>
          <w:rFonts w:cs="Arial"/>
          <w:b/>
          <w:bCs/>
          <w:color w:val="000000"/>
          <w:sz w:val="22"/>
        </w:rPr>
        <w:t>rate</w:t>
      </w:r>
      <w:proofErr w:type="spellEnd"/>
      <w:r w:rsidRPr="004E25E8">
        <w:rPr>
          <w:rFonts w:cs="Arial"/>
          <w:b/>
          <w:bCs/>
          <w:color w:val="000000"/>
          <w:sz w:val="22"/>
        </w:rPr>
        <w:t xml:space="preserve"> </w:t>
      </w:r>
    </w:p>
    <w:p w14:paraId="7BA3AAD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5429 3115 KUNTARAHOITUS </w:t>
      </w:r>
    </w:p>
    <w:p w14:paraId="50DCE539" w14:textId="77777777" w:rsidR="004E25E8" w:rsidRPr="004E25E8" w:rsidRDefault="004E25E8" w:rsidP="004E25E8">
      <w:pPr>
        <w:autoSpaceDE w:val="0"/>
        <w:autoSpaceDN w:val="0"/>
        <w:adjustRightInd w:val="0"/>
        <w:spacing w:after="0" w:line="240" w:lineRule="auto"/>
        <w:rPr>
          <w:rFonts w:cs="Arial"/>
          <w:color w:val="000000"/>
          <w:sz w:val="22"/>
        </w:rPr>
      </w:pPr>
      <w:proofErr w:type="spellStart"/>
      <w:r w:rsidRPr="004E25E8">
        <w:rPr>
          <w:rFonts w:cs="Arial"/>
          <w:color w:val="000000"/>
          <w:sz w:val="22"/>
        </w:rPr>
        <w:t>Flat</w:t>
      </w:r>
      <w:proofErr w:type="spellEnd"/>
      <w:r w:rsidRPr="004E25E8">
        <w:rPr>
          <w:rFonts w:cs="Arial"/>
          <w:color w:val="000000"/>
          <w:sz w:val="22"/>
        </w:rPr>
        <w:t xml:space="preserve"> </w:t>
      </w:r>
      <w:proofErr w:type="spellStart"/>
      <w:r w:rsidRPr="004E25E8">
        <w:rPr>
          <w:rFonts w:cs="Arial"/>
          <w:color w:val="000000"/>
          <w:sz w:val="22"/>
        </w:rPr>
        <w:t>raten</w:t>
      </w:r>
      <w:proofErr w:type="spellEnd"/>
      <w:r w:rsidRPr="004E25E8">
        <w:rPr>
          <w:rFonts w:cs="Arial"/>
          <w:color w:val="000000"/>
          <w:sz w:val="22"/>
        </w:rPr>
        <w:t xml:space="preserve"> ylittävät kustannukset. Seutukunnan kunnat ja Perhon kunta </w:t>
      </w:r>
    </w:p>
    <w:p w14:paraId="455298B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5429 3315 EU - EAKR + VALTIO </w:t>
      </w:r>
    </w:p>
    <w:p w14:paraId="0CB8A81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Keski-Suomen </w:t>
      </w:r>
      <w:proofErr w:type="spellStart"/>
      <w:r w:rsidRPr="004E25E8">
        <w:rPr>
          <w:rFonts w:cs="Arial"/>
          <w:color w:val="000000"/>
          <w:sz w:val="22"/>
        </w:rPr>
        <w:t>ely-keskus</w:t>
      </w:r>
      <w:proofErr w:type="spellEnd"/>
      <w:r w:rsidRPr="004E25E8">
        <w:rPr>
          <w:rFonts w:cs="Arial"/>
          <w:color w:val="000000"/>
          <w:sz w:val="22"/>
        </w:rPr>
        <w:t xml:space="preserve"> ja EU – ESR </w:t>
      </w:r>
      <w:proofErr w:type="spellStart"/>
      <w:r w:rsidRPr="004E25E8">
        <w:rPr>
          <w:rFonts w:cs="Arial"/>
          <w:color w:val="000000"/>
          <w:sz w:val="22"/>
        </w:rPr>
        <w:t>Flat</w:t>
      </w:r>
      <w:proofErr w:type="spellEnd"/>
      <w:r w:rsidRPr="004E25E8">
        <w:rPr>
          <w:rFonts w:cs="Arial"/>
          <w:color w:val="000000"/>
          <w:sz w:val="22"/>
        </w:rPr>
        <w:t xml:space="preserve"> </w:t>
      </w:r>
      <w:proofErr w:type="spellStart"/>
      <w:r w:rsidRPr="004E25E8">
        <w:rPr>
          <w:rFonts w:cs="Arial"/>
          <w:color w:val="000000"/>
          <w:sz w:val="22"/>
        </w:rPr>
        <w:t>rate</w:t>
      </w:r>
      <w:proofErr w:type="spellEnd"/>
      <w:r w:rsidRPr="004E25E8">
        <w:rPr>
          <w:rFonts w:cs="Arial"/>
          <w:color w:val="000000"/>
          <w:sz w:val="22"/>
        </w:rPr>
        <w:t xml:space="preserve"> </w:t>
      </w:r>
    </w:p>
    <w:p w14:paraId="2315B33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5429 4342 ICT-PALVELUT </w:t>
      </w:r>
    </w:p>
    <w:p w14:paraId="1288AFD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Matkapuhelin- ja tietoverkon palvelut. M365 lisenssi. ICT-tuki. </w:t>
      </w:r>
    </w:p>
    <w:p w14:paraId="20CF0F7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5429 4360 POSTI- JA KURIIRIPALVELUT </w:t>
      </w:r>
    </w:p>
    <w:p w14:paraId="429231A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Menokohdasta maksetaan posti- ja kuriiripalvelut. </w:t>
      </w:r>
    </w:p>
    <w:p w14:paraId="7D88E96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5429 4425 KOULUTUSKUSTANNUKSET </w:t>
      </w:r>
    </w:p>
    <w:p w14:paraId="0FEA43D6" w14:textId="598FF34C" w:rsidR="004E25E8" w:rsidRDefault="004E25E8" w:rsidP="004E25E8">
      <w:pPr>
        <w:rPr>
          <w:rFonts w:cs="Arial"/>
          <w:color w:val="000000"/>
          <w:sz w:val="22"/>
        </w:rPr>
      </w:pPr>
      <w:r w:rsidRPr="004E25E8">
        <w:rPr>
          <w:rFonts w:cs="Arial"/>
          <w:color w:val="000000"/>
          <w:sz w:val="22"/>
        </w:rPr>
        <w:t>Projektihenkilöstön osallistumismaksut tarvittaviin seminaareihin, koulutuksiin yms.</w:t>
      </w:r>
    </w:p>
    <w:p w14:paraId="4B80EA1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5429 4503 TOIMISTOTARVIKKEET </w:t>
      </w:r>
    </w:p>
    <w:p w14:paraId="2BA2404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Kopiot, tulosteet, toimistotarvikkeet, yms. Hallintokorvaus (kirjanpito) Lestijärven kunnalle. </w:t>
      </w:r>
    </w:p>
    <w:p w14:paraId="0A8923F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5429 4580 KONEET JA LAITTEET </w:t>
      </w:r>
    </w:p>
    <w:p w14:paraId="4A3650D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Projektihenkilöstön tarvitsemat koneet ja laitteet. </w:t>
      </w:r>
    </w:p>
    <w:p w14:paraId="20C911B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5429 4821 VUOKRAT HUONEISTOISTA </w:t>
      </w:r>
    </w:p>
    <w:p w14:paraId="5CB974B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Projektihenkilöstön työhuoneiden vuokrat. Projektisihteerin vuokra työtuntien suhteessa. </w:t>
      </w:r>
    </w:p>
    <w:p w14:paraId="51C0800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5429 4941 TILAISUUDET JA KOKOUKSET </w:t>
      </w:r>
    </w:p>
    <w:p w14:paraId="60FB7E2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Ohjausryhmän ja muiden kokousten ja tilaisuuksien kokouspalvelut. </w:t>
      </w:r>
    </w:p>
    <w:p w14:paraId="2B24800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5429 4942 MUUT KULUT </w:t>
      </w:r>
    </w:p>
    <w:p w14:paraId="32516EA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Menokohdasta maksetaan </w:t>
      </w:r>
      <w:proofErr w:type="spellStart"/>
      <w:r w:rsidRPr="004E25E8">
        <w:rPr>
          <w:rFonts w:cs="Arial"/>
          <w:color w:val="000000"/>
          <w:sz w:val="22"/>
        </w:rPr>
        <w:t>tyky</w:t>
      </w:r>
      <w:proofErr w:type="spellEnd"/>
      <w:r w:rsidRPr="004E25E8">
        <w:rPr>
          <w:rFonts w:cs="Arial"/>
          <w:color w:val="000000"/>
          <w:sz w:val="22"/>
        </w:rPr>
        <w:t xml:space="preserve">-toiminnan menot ja muut menot. </w:t>
      </w:r>
    </w:p>
    <w:p w14:paraId="790EE72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5430 OHJURI </w:t>
      </w:r>
    </w:p>
    <w:p w14:paraId="4BC62E3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Sopimus verkostotyöntekijästä päättyi 30.6.2019. </w:t>
      </w:r>
    </w:p>
    <w:p w14:paraId="0CE6C6A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5431 Peuran Polku investointi </w:t>
      </w:r>
    </w:p>
    <w:p w14:paraId="0C608928" w14:textId="3EF7E1F6"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Peuran Polku investointi -hankkeen määrärahoista Lestijärven kunnanhallitukselle. </w:t>
      </w:r>
    </w:p>
    <w:p w14:paraId="6E7A80BF" w14:textId="5FC88E6B"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Peuran Polun eri alueet yhdistävä vaellusreitti on päässyt huonoon kuntoon ja se vaatii kunnostusta Lestijärven </w:t>
      </w:r>
      <w:proofErr w:type="spellStart"/>
      <w:r w:rsidRPr="004E25E8">
        <w:rPr>
          <w:rFonts w:cs="Arial"/>
          <w:color w:val="000000"/>
          <w:sz w:val="22"/>
        </w:rPr>
        <w:t>Lehtosenjärven</w:t>
      </w:r>
      <w:proofErr w:type="spellEnd"/>
      <w:r w:rsidRPr="004E25E8">
        <w:rPr>
          <w:rFonts w:cs="Arial"/>
          <w:color w:val="000000"/>
          <w:sz w:val="22"/>
        </w:rPr>
        <w:t xml:space="preserve"> ja Reisjärven Petäjänmäen välillä. Kunnostustöillä Peuran Polku-</w:t>
      </w:r>
      <w:proofErr w:type="spellStart"/>
      <w:r w:rsidRPr="004E25E8">
        <w:rPr>
          <w:rFonts w:cs="Arial"/>
          <w:color w:val="000000"/>
          <w:sz w:val="22"/>
        </w:rPr>
        <w:t>reitistö</w:t>
      </w:r>
      <w:proofErr w:type="spellEnd"/>
      <w:r w:rsidRPr="004E25E8">
        <w:rPr>
          <w:rFonts w:cs="Arial"/>
          <w:color w:val="000000"/>
          <w:sz w:val="22"/>
        </w:rPr>
        <w:t xml:space="preserve"> saadaan säilymään kokonaisuutena ja sen saavutettavuus paranee. Kunnostettavan reitin osuus on noin 40 kilometriä. Kunnostushanke sisältää reitinraivausta, pitkospuiden purkua ja uusimista soille sekä ojien ja purojen ylityspaikoille, tulipaikkojen kunnostamista, laavujen rakentamista sekä reittikarttojen, opasteiden ja infokylttien lisäämistä. </w:t>
      </w:r>
    </w:p>
    <w:p w14:paraId="6CAA0895" w14:textId="79A46011"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tavoitteena on parantaa reittien saavutettavuutta ja sitä kautta lisätä </w:t>
      </w:r>
      <w:proofErr w:type="spellStart"/>
      <w:r w:rsidRPr="004E25E8">
        <w:rPr>
          <w:rFonts w:cs="Arial"/>
          <w:color w:val="000000"/>
          <w:sz w:val="22"/>
        </w:rPr>
        <w:t>reitistön</w:t>
      </w:r>
      <w:proofErr w:type="spellEnd"/>
      <w:r w:rsidRPr="004E25E8">
        <w:rPr>
          <w:rFonts w:cs="Arial"/>
          <w:color w:val="000000"/>
          <w:sz w:val="22"/>
        </w:rPr>
        <w:t xml:space="preserve"> käyttöä sekä matkailijoiden että alueen asukkaiden keskuudessa. Infran kehittäminen lisää alueen vetovoimaisuutta niin kansallisesti kuin kansainvälisestikin. Tavoitteena on mahdollistaa </w:t>
      </w:r>
      <w:proofErr w:type="spellStart"/>
      <w:r w:rsidRPr="004E25E8">
        <w:rPr>
          <w:rFonts w:cs="Arial"/>
          <w:color w:val="000000"/>
          <w:sz w:val="22"/>
        </w:rPr>
        <w:t>reitistön</w:t>
      </w:r>
      <w:proofErr w:type="spellEnd"/>
      <w:r w:rsidRPr="004E25E8">
        <w:rPr>
          <w:rFonts w:cs="Arial"/>
          <w:color w:val="000000"/>
          <w:sz w:val="22"/>
        </w:rPr>
        <w:t xml:space="preserve"> ympärivuotinen käyttö ja samalla edistää matkailu- ja palveluyritysten asiakasvirtojen ja liikevaihdon kasvua sekä tuotekehitystä. Tavoitteena on myös monipuolistaa alueen väestön virkistys- ja hyvinvointipalveluita. </w:t>
      </w:r>
    </w:p>
    <w:p w14:paraId="52183D3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toteutusaika on 1.4.2019 – 31.3.2022. </w:t>
      </w:r>
    </w:p>
    <w:p w14:paraId="06F1D91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5431 3115 KUNTARAHOITUS </w:t>
      </w:r>
    </w:p>
    <w:p w14:paraId="0721832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Lestijärvi, Reisjärvi ja Kinnula </w:t>
      </w:r>
    </w:p>
    <w:p w14:paraId="2BB1FD9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lastRenderedPageBreak/>
        <w:t xml:space="preserve">5431 3315 EU - EMR + valtio </w:t>
      </w:r>
    </w:p>
    <w:p w14:paraId="665A2BB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EU - </w:t>
      </w:r>
      <w:proofErr w:type="spellStart"/>
      <w:r w:rsidRPr="004E25E8">
        <w:rPr>
          <w:rFonts w:cs="Arial"/>
          <w:color w:val="000000"/>
          <w:sz w:val="22"/>
        </w:rPr>
        <w:t>EMKR:n</w:t>
      </w:r>
      <w:proofErr w:type="spellEnd"/>
      <w:r w:rsidRPr="004E25E8">
        <w:rPr>
          <w:rFonts w:cs="Arial"/>
          <w:color w:val="000000"/>
          <w:sz w:val="22"/>
        </w:rPr>
        <w:t xml:space="preserve"> ja Pohjanmaan </w:t>
      </w:r>
      <w:proofErr w:type="spellStart"/>
      <w:r w:rsidRPr="004E25E8">
        <w:rPr>
          <w:rFonts w:cs="Arial"/>
          <w:color w:val="000000"/>
          <w:sz w:val="22"/>
        </w:rPr>
        <w:t>ely-keskuksen</w:t>
      </w:r>
      <w:proofErr w:type="spellEnd"/>
      <w:r w:rsidRPr="004E25E8">
        <w:rPr>
          <w:rFonts w:cs="Arial"/>
          <w:color w:val="000000"/>
          <w:sz w:val="22"/>
        </w:rPr>
        <w:t xml:space="preserve"> osuus hankkeen rahoituksesta. </w:t>
      </w:r>
    </w:p>
    <w:p w14:paraId="2C4C35F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5431 4341 TOIMISTO-, PANKKI- JA ASINTUNTIJAPALVELUT ELI OSTOPALVELUT </w:t>
      </w:r>
    </w:p>
    <w:p w14:paraId="02BE414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toteuttamisen vaatimat työsuoritukset ja palvelujen ostot. </w:t>
      </w:r>
    </w:p>
    <w:p w14:paraId="57DC369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5431 4590 RAKENNUSMATERIAALI </w:t>
      </w:r>
    </w:p>
    <w:p w14:paraId="3627E06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toteuttamisen vaatimat materiaalit ja tarvikkeet. </w:t>
      </w:r>
    </w:p>
    <w:p w14:paraId="32D7D4B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5432 KASEN Kasvuohjelma </w:t>
      </w:r>
    </w:p>
    <w:p w14:paraId="02758C52" w14:textId="541D51BD" w:rsidR="004E25E8" w:rsidRDefault="004E25E8" w:rsidP="004E25E8">
      <w:pPr>
        <w:rPr>
          <w:rFonts w:cs="Arial"/>
          <w:color w:val="000000"/>
          <w:sz w:val="22"/>
        </w:rPr>
      </w:pPr>
      <w:r w:rsidRPr="004E25E8">
        <w:rPr>
          <w:rFonts w:cs="Arial"/>
          <w:color w:val="000000"/>
          <w:sz w:val="22"/>
        </w:rPr>
        <w:t>Hankkeen toteutusaika 1.11.2018 – 30.4.2019.</w:t>
      </w:r>
    </w:p>
    <w:p w14:paraId="28CE92D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5433 Peuran Polku HALLINTO </w:t>
      </w:r>
    </w:p>
    <w:p w14:paraId="17E3739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5433 3115 KUNTARAHOITUS </w:t>
      </w:r>
    </w:p>
    <w:p w14:paraId="0BD5E72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Hankkeessa mukana olevien kuntien rahoitusosuus: Kinnula, Lestijärvi, Reisjärvi. </w:t>
      </w:r>
    </w:p>
    <w:p w14:paraId="2812B79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5433 4006 TYÖSUHTEISTEN KUUKAUSIPALKAT </w:t>
      </w:r>
    </w:p>
    <w:p w14:paraId="7118DFB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Henkilöstön palkka työpäiväkirjan mukaan. </w:t>
      </w:r>
    </w:p>
    <w:p w14:paraId="624B1F2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5433 4342 ICT-PALVELUT </w:t>
      </w:r>
    </w:p>
    <w:p w14:paraId="76F6494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Henkilöstön matkapuhelin- ja tietoverkkopalvelut. M365 lisenssi. ICT-tuki. </w:t>
      </w:r>
    </w:p>
    <w:p w14:paraId="6165C7D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5433 4410 MATKAKUSTANNUKSET </w:t>
      </w:r>
    </w:p>
    <w:p w14:paraId="18AF583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Henkilöstön matkakustannukset. </w:t>
      </w:r>
    </w:p>
    <w:p w14:paraId="19D743A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5433 4503 TOIMISTOTARVIKKEET </w:t>
      </w:r>
    </w:p>
    <w:p w14:paraId="724ABD5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Kopiot, tulosteet, toimistotarvikkeet, yms. Hallintokorvaus (kirjanpito) Lestijärven kunnalle. </w:t>
      </w:r>
    </w:p>
    <w:p w14:paraId="384FDAB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5433 4941 TILAISUUDET JA KOKOUKSET </w:t>
      </w:r>
    </w:p>
    <w:p w14:paraId="6A85E22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Toteuttamisen vaatimien kokousten tarjoilut. </w:t>
      </w:r>
    </w:p>
    <w:p w14:paraId="2D4236A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5433 4942 MUUT KULUT </w:t>
      </w:r>
    </w:p>
    <w:p w14:paraId="6036A25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Menokohdasta maksetaan </w:t>
      </w:r>
      <w:proofErr w:type="spellStart"/>
      <w:r w:rsidRPr="004E25E8">
        <w:rPr>
          <w:rFonts w:cs="Arial"/>
          <w:color w:val="000000"/>
          <w:sz w:val="22"/>
        </w:rPr>
        <w:t>tyky</w:t>
      </w:r>
      <w:proofErr w:type="spellEnd"/>
      <w:r w:rsidRPr="004E25E8">
        <w:rPr>
          <w:rFonts w:cs="Arial"/>
          <w:color w:val="000000"/>
          <w:sz w:val="22"/>
        </w:rPr>
        <w:t xml:space="preserve">-toiminnan menot ja muut menot. </w:t>
      </w:r>
    </w:p>
    <w:p w14:paraId="2AFFCED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5434 KASE Tietoverkot+ </w:t>
      </w:r>
    </w:p>
    <w:p w14:paraId="32AF982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kesto 1.12.2018 – 30.11.2019. </w:t>
      </w:r>
    </w:p>
    <w:p w14:paraId="156DD06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5435 Lestijokilaakson yläjuoksu investointi </w:t>
      </w:r>
    </w:p>
    <w:p w14:paraId="30E132B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Lestijokilaakson yläjuoksu investointi -hankkeen määrärahoista Lestijärven kunnanhallitukselle. </w:t>
      </w:r>
    </w:p>
    <w:p w14:paraId="4A63B03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Lestijokilaakson yläjuoksun investointihanke käsittää alueen Lestijärven Niskankorvesta Toholammin Jämsään. Investointihankkeeseen sisältyvät: </w:t>
      </w:r>
    </w:p>
    <w:p w14:paraId="6D6CBD2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1) Lestijoen kanoottireitin ja väistöpolkujen kunnostukset, opasteet ja viitoitukset välillä Niskankorpi – Hirvikoski sekä retkeilyreitin kunnostus välillä Niskankorventie – Jatkonkoski </w:t>
      </w:r>
    </w:p>
    <w:p w14:paraId="7FA11BF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2) retkeilyreitin kunnostus Toholammin Iso-Hongistonjärven alueella; </w:t>
      </w:r>
    </w:p>
    <w:p w14:paraId="62BBBA4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3) retkeilyreitin ja taukopaikkojen kunnostus sekä opasteet ja viitoitukset Toholammin </w:t>
      </w:r>
      <w:proofErr w:type="spellStart"/>
      <w:r w:rsidRPr="004E25E8">
        <w:rPr>
          <w:rFonts w:cs="Arial"/>
          <w:color w:val="000000"/>
          <w:sz w:val="22"/>
        </w:rPr>
        <w:t>Jämsänkallion</w:t>
      </w:r>
      <w:proofErr w:type="spellEnd"/>
      <w:r w:rsidRPr="004E25E8">
        <w:rPr>
          <w:rFonts w:cs="Arial"/>
          <w:color w:val="000000"/>
          <w:sz w:val="22"/>
        </w:rPr>
        <w:t xml:space="preserve"> ja Kotojärven alueella. </w:t>
      </w:r>
    </w:p>
    <w:p w14:paraId="56E75D3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toteutusaika on 1.7.2019-30.4.2022. Toteutusalueena on Lestijärvi ja Toholampi. </w:t>
      </w:r>
    </w:p>
    <w:p w14:paraId="04EFCBC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5435 3115 KUNTARAHOITUS </w:t>
      </w:r>
    </w:p>
    <w:p w14:paraId="7E68EE4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Lestijärvi ja Toholampi </w:t>
      </w:r>
    </w:p>
    <w:p w14:paraId="1A8AE07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5435 3315 EU - EMKR + valtio </w:t>
      </w:r>
    </w:p>
    <w:p w14:paraId="5CD2A6B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EU - </w:t>
      </w:r>
      <w:proofErr w:type="spellStart"/>
      <w:r w:rsidRPr="004E25E8">
        <w:rPr>
          <w:rFonts w:cs="Arial"/>
          <w:color w:val="000000"/>
          <w:sz w:val="22"/>
        </w:rPr>
        <w:t>EMKR:n</w:t>
      </w:r>
      <w:proofErr w:type="spellEnd"/>
      <w:r w:rsidRPr="004E25E8">
        <w:rPr>
          <w:rFonts w:cs="Arial"/>
          <w:color w:val="000000"/>
          <w:sz w:val="22"/>
        </w:rPr>
        <w:t xml:space="preserve"> ja Pohjanmaan </w:t>
      </w:r>
      <w:proofErr w:type="spellStart"/>
      <w:r w:rsidRPr="004E25E8">
        <w:rPr>
          <w:rFonts w:cs="Arial"/>
          <w:color w:val="000000"/>
          <w:sz w:val="22"/>
        </w:rPr>
        <w:t>ely-keskuksen</w:t>
      </w:r>
      <w:proofErr w:type="spellEnd"/>
      <w:r w:rsidRPr="004E25E8">
        <w:rPr>
          <w:rFonts w:cs="Arial"/>
          <w:color w:val="000000"/>
          <w:sz w:val="22"/>
        </w:rPr>
        <w:t xml:space="preserve"> osuus hankkeen rahoituksesta. </w:t>
      </w:r>
    </w:p>
    <w:p w14:paraId="1852F17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5435 4341 TOIMISTO-, PANKKI- JA ASINTUNTIJAPALVELUT ELI OSTOPALVELUT </w:t>
      </w:r>
    </w:p>
    <w:p w14:paraId="4105DEB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toteuttamisen vaatimat työsuoritukset ja palvelujen ostot. </w:t>
      </w:r>
    </w:p>
    <w:p w14:paraId="193DB15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5435 4590 RAKENNUSMATERIAALI </w:t>
      </w:r>
    </w:p>
    <w:p w14:paraId="03D5A98A" w14:textId="28C6E3FD" w:rsidR="004E25E8" w:rsidRDefault="004E25E8" w:rsidP="004E25E8">
      <w:pPr>
        <w:rPr>
          <w:rFonts w:cs="Arial"/>
          <w:color w:val="000000"/>
          <w:sz w:val="22"/>
        </w:rPr>
      </w:pPr>
      <w:r w:rsidRPr="004E25E8">
        <w:rPr>
          <w:rFonts w:cs="Arial"/>
          <w:color w:val="000000"/>
          <w:sz w:val="22"/>
        </w:rPr>
        <w:t>Hankkeen toteuttamisen vaatimat materiaalit ja tarvikkeet.</w:t>
      </w:r>
    </w:p>
    <w:p w14:paraId="4AAC030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5436 KUNTIEN HAKEOSUUDET </w:t>
      </w:r>
    </w:p>
    <w:p w14:paraId="43FD1BE1" w14:textId="3206536E"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kuntien hakeosuuksien määrärahoista Lestijärven kunnanhallitukselle. Kustannuspaikasta maksetaan hanketoiminnan kuntarahoitusosuudet. </w:t>
      </w:r>
    </w:p>
    <w:p w14:paraId="602355A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5437 Lestijokilaakson yläjuoksu HALLINTO </w:t>
      </w:r>
    </w:p>
    <w:p w14:paraId="4699325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5437 3115 KUNTARAHOITUS </w:t>
      </w:r>
    </w:p>
    <w:p w14:paraId="7E2C410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Hankkeessa mukana olevien kuntien rahoitusosuus </w:t>
      </w:r>
    </w:p>
    <w:p w14:paraId="02C800E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5437 4006 TYÖSUHTEISTEN KUUKAUSIPALKAT </w:t>
      </w:r>
    </w:p>
    <w:p w14:paraId="4DD6DFC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Henkilöstön palkka työpäiväkirjan mukaan. </w:t>
      </w:r>
    </w:p>
    <w:p w14:paraId="4754A56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5437 4342 ICT-PALVELUT </w:t>
      </w:r>
    </w:p>
    <w:p w14:paraId="155B0AE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lastRenderedPageBreak/>
        <w:t xml:space="preserve">Henkilöstön matkapuhelin- ja tietoverkkopalvelut. M365 lisenssi. ICT-tuki. </w:t>
      </w:r>
    </w:p>
    <w:p w14:paraId="60BF3F7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5437 4410 MATKAKUSTANNUKSET </w:t>
      </w:r>
    </w:p>
    <w:p w14:paraId="23F2FE3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Henkilöstön matkakustannukset. </w:t>
      </w:r>
    </w:p>
    <w:p w14:paraId="3C0E739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5437 4503 TOIMISTOTARVIKKEET </w:t>
      </w:r>
    </w:p>
    <w:p w14:paraId="1175673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Kopiot, tulosteet, toimistotarvikkeet, yms. Hallintokorvaus (kirjanpito) Lestijärven kunnalle. </w:t>
      </w:r>
    </w:p>
    <w:p w14:paraId="60063A8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5437 4941 TILAISUUDET JA KOKOUKSET </w:t>
      </w:r>
    </w:p>
    <w:p w14:paraId="6A00C6D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Toteuttamisen vaatimien kokousten tarjoilut. </w:t>
      </w:r>
    </w:p>
    <w:p w14:paraId="3AD989A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5437 4942 MUUT KULUT </w:t>
      </w:r>
    </w:p>
    <w:p w14:paraId="46830AE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Menokohdasta maksetaan </w:t>
      </w:r>
      <w:proofErr w:type="spellStart"/>
      <w:r w:rsidRPr="004E25E8">
        <w:rPr>
          <w:rFonts w:cs="Arial"/>
          <w:color w:val="000000"/>
          <w:sz w:val="22"/>
        </w:rPr>
        <w:t>tyky</w:t>
      </w:r>
      <w:proofErr w:type="spellEnd"/>
      <w:r w:rsidRPr="004E25E8">
        <w:rPr>
          <w:rFonts w:cs="Arial"/>
          <w:color w:val="000000"/>
          <w:sz w:val="22"/>
        </w:rPr>
        <w:t xml:space="preserve">-toiminnan menot ja muut menot. </w:t>
      </w:r>
    </w:p>
    <w:p w14:paraId="2C456EE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5439 KASE Tietoverkot+ </w:t>
      </w:r>
      <w:proofErr w:type="spellStart"/>
      <w:r w:rsidRPr="004E25E8">
        <w:rPr>
          <w:rFonts w:cs="Arial"/>
          <w:b/>
          <w:bCs/>
          <w:color w:val="000000"/>
          <w:sz w:val="22"/>
        </w:rPr>
        <w:t>Flat</w:t>
      </w:r>
      <w:proofErr w:type="spellEnd"/>
      <w:r w:rsidRPr="004E25E8">
        <w:rPr>
          <w:rFonts w:cs="Arial"/>
          <w:b/>
          <w:bCs/>
          <w:color w:val="000000"/>
          <w:sz w:val="22"/>
        </w:rPr>
        <w:t xml:space="preserve"> </w:t>
      </w:r>
      <w:proofErr w:type="spellStart"/>
      <w:r w:rsidRPr="004E25E8">
        <w:rPr>
          <w:rFonts w:cs="Arial"/>
          <w:b/>
          <w:bCs/>
          <w:color w:val="000000"/>
          <w:sz w:val="22"/>
        </w:rPr>
        <w:t>rate</w:t>
      </w:r>
      <w:proofErr w:type="spellEnd"/>
      <w:r w:rsidRPr="004E25E8">
        <w:rPr>
          <w:rFonts w:cs="Arial"/>
          <w:b/>
          <w:bCs/>
          <w:color w:val="000000"/>
          <w:sz w:val="22"/>
        </w:rPr>
        <w:t xml:space="preserve"> </w:t>
      </w:r>
    </w:p>
    <w:p w14:paraId="7EBD200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kesto 1.12.2018 – 30.11.2019. </w:t>
      </w:r>
    </w:p>
    <w:p w14:paraId="3881E97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5440 KASE MAURO: maaseudun uusi rooli </w:t>
      </w:r>
    </w:p>
    <w:p w14:paraId="6AE6FE2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hankkeen määrärahoista Lestijärven kunnanhallitukselle. </w:t>
      </w:r>
    </w:p>
    <w:p w14:paraId="3AB122A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tavoitteet </w:t>
      </w:r>
    </w:p>
    <w:p w14:paraId="388ACCD0" w14:textId="57B60019" w:rsidR="004E25E8" w:rsidRPr="004E25E8" w:rsidRDefault="004E25E8" w:rsidP="00315446">
      <w:pPr>
        <w:pStyle w:val="Luettelokappale"/>
        <w:numPr>
          <w:ilvl w:val="0"/>
          <w:numId w:val="42"/>
        </w:numPr>
        <w:autoSpaceDE w:val="0"/>
        <w:autoSpaceDN w:val="0"/>
        <w:adjustRightInd w:val="0"/>
        <w:spacing w:after="0" w:line="240" w:lineRule="auto"/>
        <w:rPr>
          <w:rFonts w:cs="Arial"/>
          <w:color w:val="000000"/>
          <w:sz w:val="22"/>
        </w:rPr>
      </w:pPr>
      <w:r w:rsidRPr="004E25E8">
        <w:rPr>
          <w:rFonts w:cs="Arial"/>
          <w:color w:val="000000"/>
          <w:sz w:val="22"/>
        </w:rPr>
        <w:t xml:space="preserve">Maaseudun uutta, energia-alaan liittyvää roolia kuvaavan vision ja tavoitetilan määrittäminen </w:t>
      </w:r>
      <w:r w:rsidRPr="00292035">
        <w:rPr>
          <w:rFonts w:cs="Arial"/>
          <w:color w:val="000000"/>
          <w:sz w:val="22"/>
        </w:rPr>
        <w:t>mahdollisuuksia</w:t>
      </w:r>
      <w:r w:rsidRPr="004E25E8">
        <w:rPr>
          <w:rFonts w:cs="Arial"/>
          <w:color w:val="000000"/>
          <w:sz w:val="22"/>
        </w:rPr>
        <w:t xml:space="preserve"> tarkemmin kartoittaen </w:t>
      </w:r>
    </w:p>
    <w:p w14:paraId="3FE01C3B" w14:textId="4651505A" w:rsidR="004E25E8" w:rsidRPr="004E25E8" w:rsidRDefault="004E25E8" w:rsidP="00315446">
      <w:pPr>
        <w:pStyle w:val="Luettelokappale"/>
        <w:numPr>
          <w:ilvl w:val="0"/>
          <w:numId w:val="42"/>
        </w:numPr>
        <w:autoSpaceDE w:val="0"/>
        <w:autoSpaceDN w:val="0"/>
        <w:adjustRightInd w:val="0"/>
        <w:spacing w:after="0" w:line="240" w:lineRule="auto"/>
        <w:rPr>
          <w:rFonts w:cs="Arial"/>
          <w:color w:val="000000"/>
          <w:sz w:val="22"/>
        </w:rPr>
      </w:pPr>
      <w:r w:rsidRPr="004E25E8">
        <w:rPr>
          <w:rFonts w:cs="Arial"/>
          <w:color w:val="000000"/>
          <w:sz w:val="22"/>
        </w:rPr>
        <w:t xml:space="preserve">Energia-transition huomioivan uuteen rooliin johtavan muutosprosessin käynnistäminen </w:t>
      </w:r>
      <w:r w:rsidRPr="00292035">
        <w:rPr>
          <w:rFonts w:cs="Arial"/>
          <w:color w:val="000000"/>
          <w:sz w:val="22"/>
        </w:rPr>
        <w:t>toimijaverkostossa</w:t>
      </w:r>
      <w:r w:rsidRPr="004E25E8">
        <w:rPr>
          <w:rFonts w:cs="Arial"/>
          <w:color w:val="000000"/>
          <w:sz w:val="22"/>
        </w:rPr>
        <w:t xml:space="preserve"> </w:t>
      </w:r>
    </w:p>
    <w:p w14:paraId="13A7E704" w14:textId="40AFEDAE" w:rsidR="004E25E8" w:rsidRPr="004E25E8" w:rsidRDefault="004E25E8" w:rsidP="00315446">
      <w:pPr>
        <w:pStyle w:val="Luettelokappale"/>
        <w:numPr>
          <w:ilvl w:val="0"/>
          <w:numId w:val="42"/>
        </w:numPr>
        <w:autoSpaceDE w:val="0"/>
        <w:autoSpaceDN w:val="0"/>
        <w:adjustRightInd w:val="0"/>
        <w:spacing w:after="0" w:line="240" w:lineRule="auto"/>
        <w:rPr>
          <w:rFonts w:cs="Arial"/>
          <w:color w:val="000000"/>
          <w:sz w:val="22"/>
        </w:rPr>
      </w:pPr>
      <w:r w:rsidRPr="004E25E8">
        <w:rPr>
          <w:rFonts w:cs="Arial"/>
          <w:color w:val="000000"/>
          <w:sz w:val="22"/>
        </w:rPr>
        <w:t xml:space="preserve">Muutoksen mahdollistaminen: </w:t>
      </w:r>
    </w:p>
    <w:p w14:paraId="2B56474A" w14:textId="31B0534C" w:rsidR="004E25E8" w:rsidRPr="004E25E8" w:rsidRDefault="004E25E8" w:rsidP="00315446">
      <w:pPr>
        <w:pStyle w:val="Luettelokappale"/>
        <w:numPr>
          <w:ilvl w:val="1"/>
          <w:numId w:val="43"/>
        </w:numPr>
        <w:autoSpaceDE w:val="0"/>
        <w:autoSpaceDN w:val="0"/>
        <w:adjustRightInd w:val="0"/>
        <w:spacing w:after="0" w:line="240" w:lineRule="auto"/>
        <w:rPr>
          <w:rFonts w:cs="Arial"/>
          <w:color w:val="000000"/>
          <w:sz w:val="22"/>
        </w:rPr>
      </w:pPr>
      <w:r w:rsidRPr="004E25E8">
        <w:rPr>
          <w:rFonts w:cs="Arial"/>
          <w:color w:val="000000"/>
          <w:sz w:val="22"/>
        </w:rPr>
        <w:t xml:space="preserve">Energiatransition sosiaalista toteutettavuutta koskevan seurannan kehittäminen ja </w:t>
      </w:r>
      <w:r w:rsidRPr="00A72CA2">
        <w:rPr>
          <w:rFonts w:cs="Arial"/>
          <w:color w:val="000000"/>
          <w:sz w:val="22"/>
        </w:rPr>
        <w:t>toimenpidesuositukset</w:t>
      </w:r>
      <w:r w:rsidRPr="004E25E8">
        <w:rPr>
          <w:rFonts w:cs="Arial"/>
          <w:color w:val="000000"/>
          <w:sz w:val="22"/>
        </w:rPr>
        <w:t xml:space="preserve"> alan hankkeiden toteutettavuuden ja alan vetovoiman kehittämiseksi </w:t>
      </w:r>
    </w:p>
    <w:p w14:paraId="27F9BC9F" w14:textId="23A02984" w:rsidR="004E25E8" w:rsidRPr="004E25E8" w:rsidRDefault="004E25E8" w:rsidP="00315446">
      <w:pPr>
        <w:pStyle w:val="Luettelokappale"/>
        <w:numPr>
          <w:ilvl w:val="1"/>
          <w:numId w:val="42"/>
        </w:numPr>
        <w:autoSpaceDE w:val="0"/>
        <w:autoSpaceDN w:val="0"/>
        <w:adjustRightInd w:val="0"/>
        <w:spacing w:after="0" w:line="240" w:lineRule="auto"/>
        <w:rPr>
          <w:rFonts w:cs="Arial"/>
          <w:color w:val="000000"/>
          <w:sz w:val="22"/>
        </w:rPr>
      </w:pPr>
      <w:r w:rsidRPr="004E25E8">
        <w:rPr>
          <w:rFonts w:cs="Arial"/>
          <w:color w:val="000000"/>
          <w:sz w:val="22"/>
        </w:rPr>
        <w:t xml:space="preserve">Uusiutuvan energian tarjoamien mahdollisuuksien selvittäminen ja jatkotoimenpide-suositukset </w:t>
      </w:r>
      <w:r w:rsidRPr="00A72CA2">
        <w:rPr>
          <w:rFonts w:cs="Arial"/>
          <w:color w:val="000000"/>
          <w:sz w:val="22"/>
        </w:rPr>
        <w:t>asian</w:t>
      </w:r>
      <w:r w:rsidRPr="004E25E8">
        <w:rPr>
          <w:rFonts w:cs="Arial"/>
          <w:color w:val="000000"/>
          <w:sz w:val="22"/>
        </w:rPr>
        <w:t xml:space="preserve"> edistämiseksi </w:t>
      </w:r>
    </w:p>
    <w:p w14:paraId="32C5F854" w14:textId="6F98748E" w:rsidR="004E25E8" w:rsidRPr="004E25E8" w:rsidRDefault="004E25E8" w:rsidP="00315446">
      <w:pPr>
        <w:pStyle w:val="Luettelokappale"/>
        <w:numPr>
          <w:ilvl w:val="1"/>
          <w:numId w:val="42"/>
        </w:numPr>
        <w:autoSpaceDE w:val="0"/>
        <w:autoSpaceDN w:val="0"/>
        <w:adjustRightInd w:val="0"/>
        <w:spacing w:after="0" w:line="240" w:lineRule="auto"/>
        <w:rPr>
          <w:rFonts w:cs="Arial"/>
          <w:color w:val="000000"/>
          <w:sz w:val="22"/>
        </w:rPr>
      </w:pPr>
      <w:r w:rsidRPr="004E25E8">
        <w:rPr>
          <w:rFonts w:cs="Arial"/>
          <w:color w:val="000000"/>
          <w:sz w:val="22"/>
        </w:rPr>
        <w:t xml:space="preserve">Kumppanuus- ja mahdollistajaverkoston luominen ja vahvistaminen </w:t>
      </w:r>
    </w:p>
    <w:p w14:paraId="6FD47CD0" w14:textId="025BC205" w:rsidR="004E25E8" w:rsidRPr="004E25E8" w:rsidRDefault="004E25E8" w:rsidP="00315446">
      <w:pPr>
        <w:pStyle w:val="Luettelokappale"/>
        <w:numPr>
          <w:ilvl w:val="0"/>
          <w:numId w:val="42"/>
        </w:numPr>
        <w:autoSpaceDE w:val="0"/>
        <w:autoSpaceDN w:val="0"/>
        <w:adjustRightInd w:val="0"/>
        <w:spacing w:after="0" w:line="240" w:lineRule="auto"/>
        <w:rPr>
          <w:rFonts w:cs="Arial"/>
          <w:color w:val="000000"/>
          <w:sz w:val="22"/>
        </w:rPr>
      </w:pPr>
      <w:r w:rsidRPr="004E25E8">
        <w:rPr>
          <w:rFonts w:cs="Arial"/>
          <w:color w:val="000000"/>
          <w:sz w:val="22"/>
        </w:rPr>
        <w:t xml:space="preserve">Rakentaa uusiutuvia luonnonvaroja hyödyntävistä irrallisista hankkeista ja investoinneista </w:t>
      </w:r>
      <w:r w:rsidRPr="00A72CA2">
        <w:rPr>
          <w:rFonts w:cs="Arial"/>
          <w:color w:val="000000"/>
          <w:sz w:val="22"/>
        </w:rPr>
        <w:t>seudullinen</w:t>
      </w:r>
      <w:r w:rsidRPr="004E25E8">
        <w:rPr>
          <w:rFonts w:cs="Arial"/>
          <w:color w:val="000000"/>
          <w:sz w:val="22"/>
        </w:rPr>
        <w:t xml:space="preserve"> kokonaisuus </w:t>
      </w:r>
    </w:p>
    <w:p w14:paraId="45C530A6" w14:textId="0D953116" w:rsidR="004E25E8" w:rsidRPr="004E25E8" w:rsidRDefault="004E25E8" w:rsidP="00315446">
      <w:pPr>
        <w:pStyle w:val="Luettelokappale"/>
        <w:numPr>
          <w:ilvl w:val="0"/>
          <w:numId w:val="42"/>
        </w:numPr>
        <w:autoSpaceDE w:val="0"/>
        <w:autoSpaceDN w:val="0"/>
        <w:adjustRightInd w:val="0"/>
        <w:spacing w:after="0" w:line="240" w:lineRule="auto"/>
        <w:rPr>
          <w:rFonts w:cs="Arial"/>
          <w:color w:val="000000"/>
          <w:sz w:val="22"/>
        </w:rPr>
      </w:pPr>
      <w:r w:rsidRPr="004E25E8">
        <w:rPr>
          <w:rFonts w:cs="Arial"/>
          <w:color w:val="000000"/>
          <w:sz w:val="22"/>
        </w:rPr>
        <w:t xml:space="preserve">Parantaa uusiutuvien luonnonvarojen kestävää käyttöä alueella muutostilanteessa </w:t>
      </w:r>
    </w:p>
    <w:p w14:paraId="38E81829" w14:textId="03F7C539" w:rsidR="004E25E8" w:rsidRPr="004E25E8" w:rsidRDefault="004E25E8" w:rsidP="00315446">
      <w:pPr>
        <w:pStyle w:val="Luettelokappale"/>
        <w:numPr>
          <w:ilvl w:val="0"/>
          <w:numId w:val="42"/>
        </w:numPr>
        <w:autoSpaceDE w:val="0"/>
        <w:autoSpaceDN w:val="0"/>
        <w:adjustRightInd w:val="0"/>
        <w:spacing w:after="0" w:line="240" w:lineRule="auto"/>
        <w:rPr>
          <w:rFonts w:cs="Arial"/>
          <w:color w:val="000000"/>
          <w:sz w:val="22"/>
        </w:rPr>
      </w:pPr>
      <w:r w:rsidRPr="004E25E8">
        <w:rPr>
          <w:rFonts w:cs="Arial"/>
          <w:color w:val="000000"/>
          <w:sz w:val="22"/>
        </w:rPr>
        <w:t xml:space="preserve">Vahvistaa kiertotaloutta ja erityisesti kestävää energiahuoltoa alueella hyvinvoinnin edistämiseksi </w:t>
      </w:r>
    </w:p>
    <w:p w14:paraId="3AF3BE2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toteuttamisaika 1.6.2020 – 31.12.2021. </w:t>
      </w:r>
    </w:p>
    <w:p w14:paraId="33D2AF2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5440 3115 KUNTARAHOITUS </w:t>
      </w:r>
    </w:p>
    <w:p w14:paraId="71251954" w14:textId="4ACAEFE5" w:rsidR="004E25E8" w:rsidRDefault="004E25E8" w:rsidP="004E25E8">
      <w:pPr>
        <w:rPr>
          <w:rFonts w:cs="Arial"/>
          <w:color w:val="000000"/>
          <w:sz w:val="22"/>
        </w:rPr>
      </w:pPr>
      <w:r w:rsidRPr="004E25E8">
        <w:rPr>
          <w:rFonts w:cs="Arial"/>
          <w:color w:val="000000"/>
          <w:sz w:val="22"/>
        </w:rPr>
        <w:t>Kaustisen seutukunnan kuntien rahoitusosuus</w:t>
      </w:r>
    </w:p>
    <w:p w14:paraId="1BD173F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5440 3315 EU - EMKR + VALTIO </w:t>
      </w:r>
    </w:p>
    <w:p w14:paraId="4D5AF30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Pohjanmaan </w:t>
      </w:r>
      <w:proofErr w:type="spellStart"/>
      <w:r w:rsidRPr="004E25E8">
        <w:rPr>
          <w:rFonts w:cs="Arial"/>
          <w:color w:val="000000"/>
          <w:sz w:val="22"/>
        </w:rPr>
        <w:t>ely-keskus</w:t>
      </w:r>
      <w:proofErr w:type="spellEnd"/>
      <w:r w:rsidRPr="004E25E8">
        <w:rPr>
          <w:rFonts w:cs="Arial"/>
          <w:color w:val="000000"/>
          <w:sz w:val="22"/>
        </w:rPr>
        <w:t xml:space="preserve"> ja EU – EMKR </w:t>
      </w:r>
    </w:p>
    <w:p w14:paraId="3529DF4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5440 4006 TYÖSUHTEISTEN KUUKAUSIPALKAT </w:t>
      </w:r>
    </w:p>
    <w:p w14:paraId="2268A10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Projektikoordinaattorin ja projektisihteerin palkka. </w:t>
      </w:r>
    </w:p>
    <w:p w14:paraId="22F686C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5440 4341 TOIMISTO-, PANKKI- JA ASIANTUNTIJAPALVELUT </w:t>
      </w:r>
    </w:p>
    <w:p w14:paraId="669C3B3B" w14:textId="2B288BB5"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Menokohdasta maksetaan tarvittavan energia-alan asiantuntemuksen hankinta (tekniset ja toteutettavuusselvitykset). </w:t>
      </w:r>
    </w:p>
    <w:p w14:paraId="12992B3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5440 4350 PAINATUKSET JA ILMOITUKSET </w:t>
      </w:r>
    </w:p>
    <w:p w14:paraId="191B9C3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markkinointi ja tiedottaminen. </w:t>
      </w:r>
    </w:p>
    <w:p w14:paraId="5344F5D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5441 MAURO </w:t>
      </w:r>
      <w:proofErr w:type="spellStart"/>
      <w:r w:rsidRPr="004E25E8">
        <w:rPr>
          <w:rFonts w:cs="Arial"/>
          <w:b/>
          <w:bCs/>
          <w:color w:val="000000"/>
          <w:sz w:val="22"/>
        </w:rPr>
        <w:t>flat</w:t>
      </w:r>
      <w:proofErr w:type="spellEnd"/>
      <w:r w:rsidRPr="004E25E8">
        <w:rPr>
          <w:rFonts w:cs="Arial"/>
          <w:b/>
          <w:bCs/>
          <w:color w:val="000000"/>
          <w:sz w:val="22"/>
        </w:rPr>
        <w:t xml:space="preserve"> </w:t>
      </w:r>
      <w:proofErr w:type="spellStart"/>
      <w:r w:rsidRPr="004E25E8">
        <w:rPr>
          <w:rFonts w:cs="Arial"/>
          <w:b/>
          <w:bCs/>
          <w:color w:val="000000"/>
          <w:sz w:val="22"/>
        </w:rPr>
        <w:t>rate</w:t>
      </w:r>
      <w:proofErr w:type="spellEnd"/>
      <w:r w:rsidRPr="004E25E8">
        <w:rPr>
          <w:rFonts w:cs="Arial"/>
          <w:b/>
          <w:bCs/>
          <w:color w:val="000000"/>
          <w:sz w:val="22"/>
        </w:rPr>
        <w:t xml:space="preserve"> </w:t>
      </w:r>
    </w:p>
    <w:p w14:paraId="17994A9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5441 3115 KUNTARAHOITUS </w:t>
      </w:r>
    </w:p>
    <w:p w14:paraId="6ECEA5B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Kaustisen seutukunnan kuntien rahoitusosuus </w:t>
      </w:r>
    </w:p>
    <w:p w14:paraId="08B8662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5441 3315 EU - EMKR + VALTIO </w:t>
      </w:r>
    </w:p>
    <w:p w14:paraId="2533A5A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Pohjanmaan </w:t>
      </w:r>
      <w:proofErr w:type="spellStart"/>
      <w:r w:rsidRPr="004E25E8">
        <w:rPr>
          <w:rFonts w:cs="Arial"/>
          <w:color w:val="000000"/>
          <w:sz w:val="22"/>
        </w:rPr>
        <w:t>ely-keskus</w:t>
      </w:r>
      <w:proofErr w:type="spellEnd"/>
      <w:r w:rsidRPr="004E25E8">
        <w:rPr>
          <w:rFonts w:cs="Arial"/>
          <w:color w:val="000000"/>
          <w:sz w:val="22"/>
        </w:rPr>
        <w:t xml:space="preserve"> ja EU – EMKR </w:t>
      </w:r>
      <w:proofErr w:type="spellStart"/>
      <w:r w:rsidRPr="004E25E8">
        <w:rPr>
          <w:rFonts w:cs="Arial"/>
          <w:color w:val="000000"/>
          <w:sz w:val="22"/>
        </w:rPr>
        <w:t>Flat</w:t>
      </w:r>
      <w:proofErr w:type="spellEnd"/>
      <w:r w:rsidRPr="004E25E8">
        <w:rPr>
          <w:rFonts w:cs="Arial"/>
          <w:color w:val="000000"/>
          <w:sz w:val="22"/>
        </w:rPr>
        <w:t xml:space="preserve"> </w:t>
      </w:r>
      <w:proofErr w:type="spellStart"/>
      <w:r w:rsidRPr="004E25E8">
        <w:rPr>
          <w:rFonts w:cs="Arial"/>
          <w:color w:val="000000"/>
          <w:sz w:val="22"/>
        </w:rPr>
        <w:t>rate</w:t>
      </w:r>
      <w:proofErr w:type="spellEnd"/>
      <w:r w:rsidRPr="004E25E8">
        <w:rPr>
          <w:rFonts w:cs="Arial"/>
          <w:color w:val="000000"/>
          <w:sz w:val="22"/>
        </w:rPr>
        <w:t xml:space="preserve"> </w:t>
      </w:r>
    </w:p>
    <w:p w14:paraId="49660BE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5441 4342 ICT-PALVELUT </w:t>
      </w:r>
    </w:p>
    <w:p w14:paraId="6AE42EE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Matkapuhelin- ja tietoverkon palvelut. ICT-tuki, M365-lisenssit. </w:t>
      </w:r>
    </w:p>
    <w:p w14:paraId="4EE9444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5441 4410 MATKAKUSTANNUKSET </w:t>
      </w:r>
    </w:p>
    <w:p w14:paraId="65ECBC7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Henkilöstön matkakustannukset. </w:t>
      </w:r>
    </w:p>
    <w:p w14:paraId="46062FC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5441 4425 KOULUTUSKUSTANNUKSET </w:t>
      </w:r>
    </w:p>
    <w:p w14:paraId="7664321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Tarvittavat seminaarit, koulutukset yms. </w:t>
      </w:r>
    </w:p>
    <w:p w14:paraId="7CE1C6A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5441 4503 TOIMISTOKULUT </w:t>
      </w:r>
    </w:p>
    <w:p w14:paraId="7C8E3CD8" w14:textId="4D845E4B"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lastRenderedPageBreak/>
        <w:t xml:space="preserve">Menokohdasta maksetaan kopiot, tulostinvärit ja toimistotarvikkeet sekä hallinnointikorvaukset (kirjanpito Lestijärven kunnalle). </w:t>
      </w:r>
    </w:p>
    <w:p w14:paraId="77C11E6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5441 4821 VUOKRAT HUONEISTOISTA </w:t>
      </w:r>
    </w:p>
    <w:p w14:paraId="46B76F7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Projektikoordinaattorin toimistohuoneen vuokra ja projektisihteerin työhuoneen vuokra tuntimäärän suhteessa. Kokous- ja seminaaritilojen vuokrat. </w:t>
      </w:r>
    </w:p>
    <w:p w14:paraId="063B13C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5441 4941 TILAISUUDET JA KOKOUKSET </w:t>
      </w:r>
    </w:p>
    <w:p w14:paraId="2373597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Ohjausryhmän ja muiden kokousten ja tilaisuuksien kokouspalvelut. </w:t>
      </w:r>
    </w:p>
    <w:p w14:paraId="1B3C1AB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5441 4942 MUUT KULUT </w:t>
      </w:r>
    </w:p>
    <w:p w14:paraId="6BD9112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Menokohdasta maksetaan </w:t>
      </w:r>
      <w:proofErr w:type="spellStart"/>
      <w:r w:rsidRPr="004E25E8">
        <w:rPr>
          <w:rFonts w:cs="Arial"/>
          <w:color w:val="000000"/>
          <w:sz w:val="22"/>
        </w:rPr>
        <w:t>tyky</w:t>
      </w:r>
      <w:proofErr w:type="spellEnd"/>
      <w:r w:rsidRPr="004E25E8">
        <w:rPr>
          <w:rFonts w:cs="Arial"/>
          <w:color w:val="000000"/>
          <w:sz w:val="22"/>
        </w:rPr>
        <w:t xml:space="preserve">-toiminnan menot ja muut menot. </w:t>
      </w:r>
    </w:p>
    <w:p w14:paraId="0173F3F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5443 KASE Smart Countryside: 5G SCOUT </w:t>
      </w:r>
    </w:p>
    <w:p w14:paraId="5863FD4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hankkeen määrärahoista Lestijärven kunnanhallitukselle. </w:t>
      </w:r>
    </w:p>
    <w:p w14:paraId="0EF7D0B4" w14:textId="34A97D90"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Digitalisaatio mahdollistaa maaseudulle yhä laajemmin ja kasvavassa määrin uusia liiketoiminnan ja työllistymisen mahdollisuuksia. Tietoverkkojen kattavuus ja yhteyksien saatavuus niin kotitalouksille kuin erilaisille yrityksille on kuvatun kehityksen perusedellytyksiä. Huolimatta nykyisen kiinteän </w:t>
      </w:r>
      <w:r w:rsidR="00096385" w:rsidRPr="004E25E8">
        <w:rPr>
          <w:rFonts w:cs="Arial"/>
          <w:color w:val="000000"/>
          <w:sz w:val="22"/>
        </w:rPr>
        <w:t>tietoverkon</w:t>
      </w:r>
      <w:r w:rsidRPr="004E25E8">
        <w:rPr>
          <w:rFonts w:cs="Arial"/>
          <w:color w:val="000000"/>
          <w:sz w:val="22"/>
        </w:rPr>
        <w:t xml:space="preserve"> laajuudesta, huomattava osa seudun asukkaista, yrityksistä ja maatiloista on vielä </w:t>
      </w:r>
      <w:r w:rsidR="00096385" w:rsidRPr="004E25E8">
        <w:rPr>
          <w:rFonts w:cs="Arial"/>
          <w:color w:val="000000"/>
          <w:sz w:val="22"/>
        </w:rPr>
        <w:t>tietoverkkoyhteyden</w:t>
      </w:r>
      <w:r w:rsidRPr="004E25E8">
        <w:rPr>
          <w:rFonts w:cs="Arial"/>
          <w:color w:val="000000"/>
          <w:sz w:val="22"/>
        </w:rPr>
        <w:t xml:space="preserve"> ulottumattomissa. </w:t>
      </w:r>
    </w:p>
    <w:p w14:paraId="753E6E04" w14:textId="57A05F66" w:rsidR="004E25E8" w:rsidRPr="004E25E8" w:rsidRDefault="004E25E8" w:rsidP="004E25E8">
      <w:pPr>
        <w:pStyle w:val="Default"/>
        <w:rPr>
          <w:sz w:val="22"/>
          <w:szCs w:val="22"/>
        </w:rPr>
      </w:pPr>
      <w:r w:rsidRPr="004E25E8">
        <w:rPr>
          <w:sz w:val="22"/>
        </w:rPr>
        <w:t>Hankkeen avulla alueelle muodostuu oikea ja ajantasainen tieto uusien mobiiliyhteysteknologioiden tuomista mahdollisuuksista esimerkiksi yrityksille, julkisille palveluille sekä alueen asukkaille. Hank</w:t>
      </w:r>
      <w:r w:rsidRPr="004E25E8">
        <w:rPr>
          <w:sz w:val="22"/>
          <w:szCs w:val="22"/>
        </w:rPr>
        <w:t xml:space="preserve">keen ensimmäisen vaiheen avulla voidaan tehdä päätöksiä laajemman hankeohjelman eteenpäin viemisestä ja kannattavuudesta, suunnitelmia toteuttamisesta sekä koota em. tarvittava verkosto. </w:t>
      </w:r>
    </w:p>
    <w:p w14:paraId="770F8E6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Tavoitteet </w:t>
      </w:r>
    </w:p>
    <w:p w14:paraId="2AD6140E" w14:textId="694A0006" w:rsidR="004E25E8" w:rsidRPr="004E25E8" w:rsidRDefault="004E25E8" w:rsidP="00315446">
      <w:pPr>
        <w:pStyle w:val="Luettelokappale"/>
        <w:numPr>
          <w:ilvl w:val="0"/>
          <w:numId w:val="44"/>
        </w:numPr>
        <w:autoSpaceDE w:val="0"/>
        <w:autoSpaceDN w:val="0"/>
        <w:adjustRightInd w:val="0"/>
        <w:spacing w:after="0" w:line="240" w:lineRule="auto"/>
        <w:rPr>
          <w:rFonts w:cs="Arial"/>
          <w:color w:val="000000"/>
          <w:sz w:val="22"/>
        </w:rPr>
      </w:pPr>
      <w:r w:rsidRPr="004E25E8">
        <w:rPr>
          <w:rFonts w:cs="Arial"/>
          <w:color w:val="000000"/>
          <w:sz w:val="22"/>
        </w:rPr>
        <w:t xml:space="preserve">Tiekartta nopeiden tietoliikenneyhteyksien ja niiden testialustan luomiseksi Kaustisen seudulle </w:t>
      </w:r>
    </w:p>
    <w:p w14:paraId="71CC1774" w14:textId="15AA0C31" w:rsidR="004E25E8" w:rsidRPr="004E25E8" w:rsidRDefault="004E25E8" w:rsidP="00315446">
      <w:pPr>
        <w:pStyle w:val="Luettelokappale"/>
        <w:numPr>
          <w:ilvl w:val="0"/>
          <w:numId w:val="45"/>
        </w:numPr>
        <w:autoSpaceDE w:val="0"/>
        <w:autoSpaceDN w:val="0"/>
        <w:adjustRightInd w:val="0"/>
        <w:spacing w:after="0" w:line="240" w:lineRule="auto"/>
        <w:rPr>
          <w:rFonts w:cs="Arial"/>
          <w:color w:val="000000"/>
          <w:sz w:val="22"/>
        </w:rPr>
      </w:pPr>
      <w:r w:rsidRPr="004E25E8">
        <w:rPr>
          <w:rFonts w:cs="Arial"/>
          <w:color w:val="000000"/>
          <w:sz w:val="22"/>
        </w:rPr>
        <w:t xml:space="preserve">Kustannustehokkaiden toimintamallien löytyminen tietoliikenneyhteyksien saatavuuden </w:t>
      </w:r>
      <w:r w:rsidRPr="00096385">
        <w:rPr>
          <w:rFonts w:cs="Arial"/>
          <w:color w:val="000000"/>
          <w:sz w:val="22"/>
        </w:rPr>
        <w:t>parantamiseksi</w:t>
      </w:r>
      <w:r w:rsidRPr="004E25E8">
        <w:rPr>
          <w:rFonts w:cs="Arial"/>
          <w:color w:val="000000"/>
          <w:sz w:val="22"/>
        </w:rPr>
        <w:t xml:space="preserve"> maaseudulla </w:t>
      </w:r>
    </w:p>
    <w:p w14:paraId="3DACAA16" w14:textId="37A282C7" w:rsidR="004E25E8" w:rsidRPr="004E25E8" w:rsidRDefault="004E25E8" w:rsidP="00315446">
      <w:pPr>
        <w:pStyle w:val="Luettelokappale"/>
        <w:numPr>
          <w:ilvl w:val="0"/>
          <w:numId w:val="46"/>
        </w:numPr>
        <w:autoSpaceDE w:val="0"/>
        <w:autoSpaceDN w:val="0"/>
        <w:adjustRightInd w:val="0"/>
        <w:spacing w:after="0" w:line="240" w:lineRule="auto"/>
        <w:rPr>
          <w:rFonts w:cs="Arial"/>
          <w:color w:val="000000"/>
          <w:sz w:val="22"/>
        </w:rPr>
      </w:pPr>
      <w:r w:rsidRPr="004E25E8">
        <w:rPr>
          <w:rFonts w:cs="Arial"/>
          <w:color w:val="000000"/>
          <w:sz w:val="22"/>
        </w:rPr>
        <w:t xml:space="preserve">Kiinteiden ja langattomien tietoliikenneyhteyksien teknologia-alustan ja kehittämisympäristön </w:t>
      </w:r>
      <w:r w:rsidRPr="00096385">
        <w:rPr>
          <w:rFonts w:cs="Arial"/>
          <w:color w:val="000000"/>
          <w:sz w:val="22"/>
        </w:rPr>
        <w:t>luomisen</w:t>
      </w:r>
      <w:r w:rsidRPr="004E25E8">
        <w:rPr>
          <w:rFonts w:cs="Arial"/>
          <w:color w:val="000000"/>
          <w:sz w:val="22"/>
        </w:rPr>
        <w:t xml:space="preserve"> edellytysten selvittäminen </w:t>
      </w:r>
    </w:p>
    <w:p w14:paraId="2405EC07" w14:textId="17AD301B" w:rsidR="004E25E8" w:rsidRPr="004E25E8" w:rsidRDefault="004E25E8" w:rsidP="00315446">
      <w:pPr>
        <w:pStyle w:val="Luettelokappale"/>
        <w:numPr>
          <w:ilvl w:val="0"/>
          <w:numId w:val="44"/>
        </w:numPr>
        <w:autoSpaceDE w:val="0"/>
        <w:autoSpaceDN w:val="0"/>
        <w:adjustRightInd w:val="0"/>
        <w:spacing w:after="0" w:line="240" w:lineRule="auto"/>
        <w:rPr>
          <w:rFonts w:cs="Arial"/>
          <w:color w:val="000000"/>
          <w:sz w:val="22"/>
        </w:rPr>
      </w:pPr>
      <w:r w:rsidRPr="004E25E8">
        <w:rPr>
          <w:rFonts w:cs="Arial"/>
          <w:color w:val="000000"/>
          <w:sz w:val="22"/>
        </w:rPr>
        <w:t xml:space="preserve">Toimiva verkosto tiekartan toteuttamiseksi </w:t>
      </w:r>
    </w:p>
    <w:p w14:paraId="123CA0D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Toimenpiteet. </w:t>
      </w:r>
    </w:p>
    <w:p w14:paraId="3AF1FDFD" w14:textId="5D28876F" w:rsidR="004E25E8" w:rsidRPr="004E25E8" w:rsidRDefault="004E25E8" w:rsidP="00315446">
      <w:pPr>
        <w:pStyle w:val="Luettelokappale"/>
        <w:numPr>
          <w:ilvl w:val="1"/>
          <w:numId w:val="47"/>
        </w:numPr>
        <w:autoSpaceDE w:val="0"/>
        <w:autoSpaceDN w:val="0"/>
        <w:adjustRightInd w:val="0"/>
        <w:spacing w:after="0" w:line="240" w:lineRule="auto"/>
        <w:rPr>
          <w:rFonts w:cs="Arial"/>
          <w:color w:val="000000"/>
          <w:sz w:val="22"/>
        </w:rPr>
      </w:pPr>
      <w:r w:rsidRPr="004E25E8">
        <w:rPr>
          <w:rFonts w:cs="Arial"/>
          <w:color w:val="000000"/>
          <w:sz w:val="22"/>
        </w:rPr>
        <w:t xml:space="preserve">Tiekartan luominen </w:t>
      </w:r>
    </w:p>
    <w:p w14:paraId="70A9B61D" w14:textId="7A30F5F6" w:rsidR="004E25E8" w:rsidRPr="004E25E8" w:rsidRDefault="004E25E8" w:rsidP="00315446">
      <w:pPr>
        <w:pStyle w:val="Luettelokappale"/>
        <w:numPr>
          <w:ilvl w:val="1"/>
          <w:numId w:val="47"/>
        </w:numPr>
        <w:autoSpaceDE w:val="0"/>
        <w:autoSpaceDN w:val="0"/>
        <w:adjustRightInd w:val="0"/>
        <w:spacing w:after="0" w:line="240" w:lineRule="auto"/>
        <w:rPr>
          <w:rFonts w:cs="Arial"/>
          <w:color w:val="000000"/>
          <w:sz w:val="22"/>
        </w:rPr>
      </w:pPr>
      <w:r w:rsidRPr="004E25E8">
        <w:rPr>
          <w:rFonts w:cs="Arial"/>
          <w:color w:val="000000"/>
          <w:sz w:val="22"/>
        </w:rPr>
        <w:t xml:space="preserve">Verkostojen luominen ja hankeohjelman koordinointi </w:t>
      </w:r>
    </w:p>
    <w:p w14:paraId="39BC6342" w14:textId="7CFAA8BF" w:rsidR="004E25E8" w:rsidRPr="004E25E8" w:rsidRDefault="004E25E8" w:rsidP="00315446">
      <w:pPr>
        <w:pStyle w:val="Luettelokappale"/>
        <w:numPr>
          <w:ilvl w:val="1"/>
          <w:numId w:val="47"/>
        </w:numPr>
        <w:autoSpaceDE w:val="0"/>
        <w:autoSpaceDN w:val="0"/>
        <w:adjustRightInd w:val="0"/>
        <w:spacing w:after="0" w:line="240" w:lineRule="auto"/>
        <w:rPr>
          <w:rFonts w:cs="Arial"/>
          <w:color w:val="000000"/>
          <w:sz w:val="22"/>
        </w:rPr>
      </w:pPr>
      <w:r w:rsidRPr="004E25E8">
        <w:rPr>
          <w:rFonts w:cs="Arial"/>
          <w:color w:val="000000"/>
          <w:sz w:val="22"/>
        </w:rPr>
        <w:t xml:space="preserve">Tiedottaminen ja viestintä </w:t>
      </w:r>
    </w:p>
    <w:p w14:paraId="0B38A40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toteuttamisaika 1.4.2020-28.2.2022. </w:t>
      </w:r>
    </w:p>
    <w:p w14:paraId="16F9A49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5443 3115 KUNTARAHOITUS </w:t>
      </w:r>
    </w:p>
    <w:p w14:paraId="022B2A7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Kaustisen seutukunnan omarahoitus. </w:t>
      </w:r>
    </w:p>
    <w:p w14:paraId="4D08DE4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5443 3315 EU + valtio </w:t>
      </w:r>
    </w:p>
    <w:p w14:paraId="684391A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EU - </w:t>
      </w:r>
      <w:proofErr w:type="spellStart"/>
      <w:r w:rsidRPr="004E25E8">
        <w:rPr>
          <w:rFonts w:cs="Arial"/>
          <w:color w:val="000000"/>
          <w:sz w:val="22"/>
        </w:rPr>
        <w:t>EMKR:n</w:t>
      </w:r>
      <w:proofErr w:type="spellEnd"/>
      <w:r w:rsidRPr="004E25E8">
        <w:rPr>
          <w:rFonts w:cs="Arial"/>
          <w:color w:val="000000"/>
          <w:sz w:val="22"/>
        </w:rPr>
        <w:t xml:space="preserve"> ja valtion osuus hankkeen rahoituksesta, Pohjanmaan </w:t>
      </w:r>
      <w:proofErr w:type="spellStart"/>
      <w:r w:rsidRPr="004E25E8">
        <w:rPr>
          <w:rFonts w:cs="Arial"/>
          <w:color w:val="000000"/>
          <w:sz w:val="22"/>
        </w:rPr>
        <w:t>ely-keskus</w:t>
      </w:r>
      <w:proofErr w:type="spellEnd"/>
      <w:r w:rsidRPr="004E25E8">
        <w:rPr>
          <w:rFonts w:cs="Arial"/>
          <w:color w:val="000000"/>
          <w:sz w:val="22"/>
        </w:rPr>
        <w:t xml:space="preserve">. </w:t>
      </w:r>
    </w:p>
    <w:p w14:paraId="0338627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5443 4006 TYÖSUHTEISTEN KUUKAUSIPALKAT </w:t>
      </w:r>
    </w:p>
    <w:p w14:paraId="2525D65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Projektipäällikön ja projektisihteerin palkka työpäiväkirjan mukaan. </w:t>
      </w:r>
    </w:p>
    <w:p w14:paraId="379D2F3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5443 4341 TOIMISTO-, PANKKI- JA ASINTUNTIJAPALVELUT ELI OSTOPALVELUT </w:t>
      </w:r>
    </w:p>
    <w:p w14:paraId="2429066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toteuttamisen vaatimat asiantuntijapalvelut. </w:t>
      </w:r>
    </w:p>
    <w:p w14:paraId="54E78AD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5443 4342 ICT-PALVELUT </w:t>
      </w:r>
    </w:p>
    <w:p w14:paraId="51C52EE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Www-sivuston luominen. </w:t>
      </w:r>
    </w:p>
    <w:p w14:paraId="14A4DF2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5443 4350 PAINATUKSET JA ILMOITUKSET </w:t>
      </w:r>
    </w:p>
    <w:p w14:paraId="1411E4D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ilmoituskulut ja painettu materiaali. </w:t>
      </w:r>
    </w:p>
    <w:p w14:paraId="0D83CCE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5443 4410 MATKAKULUT </w:t>
      </w:r>
    </w:p>
    <w:p w14:paraId="14580BB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Henkilöstön ja asiantuntijoiden matkakustannukset. </w:t>
      </w:r>
    </w:p>
    <w:p w14:paraId="10C53602" w14:textId="77777777" w:rsidR="004E25E8" w:rsidRPr="00DA5E69" w:rsidRDefault="004E25E8" w:rsidP="004E25E8">
      <w:pPr>
        <w:autoSpaceDE w:val="0"/>
        <w:autoSpaceDN w:val="0"/>
        <w:adjustRightInd w:val="0"/>
        <w:spacing w:after="0" w:line="240" w:lineRule="auto"/>
        <w:rPr>
          <w:rFonts w:cs="Arial"/>
          <w:color w:val="000000"/>
          <w:sz w:val="22"/>
          <w:lang w:val="en-US"/>
        </w:rPr>
      </w:pPr>
      <w:r w:rsidRPr="00DA5E69">
        <w:rPr>
          <w:rFonts w:cs="Arial"/>
          <w:b/>
          <w:color w:val="000000"/>
          <w:sz w:val="22"/>
          <w:lang w:val="en-US"/>
        </w:rPr>
        <w:t xml:space="preserve">5444 KASE Smart Countryside: 5G SCOUT flat rate </w:t>
      </w:r>
    </w:p>
    <w:p w14:paraId="78B5A0B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5444 3115 KUNTARAHOITUS </w:t>
      </w:r>
    </w:p>
    <w:p w14:paraId="6AE4BE2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Kaustisen seutukunnan omarahoitus. </w:t>
      </w:r>
    </w:p>
    <w:p w14:paraId="646037F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5444 3315 EU + valtio </w:t>
      </w:r>
    </w:p>
    <w:p w14:paraId="5A50999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EU - </w:t>
      </w:r>
      <w:proofErr w:type="spellStart"/>
      <w:r w:rsidRPr="004E25E8">
        <w:rPr>
          <w:rFonts w:cs="Arial"/>
          <w:color w:val="000000"/>
          <w:sz w:val="22"/>
        </w:rPr>
        <w:t>EMKR:n</w:t>
      </w:r>
      <w:proofErr w:type="spellEnd"/>
      <w:r w:rsidRPr="004E25E8">
        <w:rPr>
          <w:rFonts w:cs="Arial"/>
          <w:color w:val="000000"/>
          <w:sz w:val="22"/>
        </w:rPr>
        <w:t xml:space="preserve"> ja valtion osuus hankkeen rahoituksesta, Pohjanmaan </w:t>
      </w:r>
      <w:proofErr w:type="spellStart"/>
      <w:r w:rsidRPr="004E25E8">
        <w:rPr>
          <w:rFonts w:cs="Arial"/>
          <w:color w:val="000000"/>
          <w:sz w:val="22"/>
        </w:rPr>
        <w:t>ely-keskus</w:t>
      </w:r>
      <w:proofErr w:type="spellEnd"/>
      <w:r w:rsidRPr="004E25E8">
        <w:rPr>
          <w:rFonts w:cs="Arial"/>
          <w:color w:val="000000"/>
          <w:sz w:val="22"/>
        </w:rPr>
        <w:t xml:space="preserve">. </w:t>
      </w:r>
    </w:p>
    <w:p w14:paraId="6120DD9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5444 4342 ICT-PALVELUT </w:t>
      </w:r>
    </w:p>
    <w:p w14:paraId="44E0E7D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Matkapuhelin- ja tietoverkon palvelut. M365 lisenssi. ICT-tuki. </w:t>
      </w:r>
    </w:p>
    <w:p w14:paraId="032B90C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lastRenderedPageBreak/>
        <w:t xml:space="preserve">5444 4503 TOIMISTOTARVIKKEET </w:t>
      </w:r>
    </w:p>
    <w:p w14:paraId="395E026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Kopiot, tulosteet, toimistotarvikkeet, yms. Hallintokorvaus (kirjanpito) Lestijärven kunnalle. </w:t>
      </w:r>
    </w:p>
    <w:p w14:paraId="668FEB2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5444 4821 VUOKRAT HUONEISTOISTA </w:t>
      </w:r>
    </w:p>
    <w:p w14:paraId="3A3D736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Projektipäällikön työhuoneen vuokra ja projektisihteerin työhuoneen vuokra työajan suhteessa. </w:t>
      </w:r>
    </w:p>
    <w:p w14:paraId="6280819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5444 4941 TILAISUUDET JA KOKOUKSET </w:t>
      </w:r>
    </w:p>
    <w:p w14:paraId="66620E37" w14:textId="6A19EF57" w:rsidR="004E25E8" w:rsidRDefault="004E25E8" w:rsidP="004E25E8">
      <w:pPr>
        <w:rPr>
          <w:rFonts w:cs="Arial"/>
          <w:color w:val="000000"/>
          <w:sz w:val="22"/>
        </w:rPr>
      </w:pPr>
      <w:r w:rsidRPr="004E25E8">
        <w:rPr>
          <w:rFonts w:cs="Arial"/>
          <w:color w:val="000000"/>
          <w:sz w:val="22"/>
        </w:rPr>
        <w:t>Tilaisuuksien ja tapaamisten tarjoilut.</w:t>
      </w:r>
    </w:p>
    <w:p w14:paraId="649767F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5444 4942 MUUT KULUT </w:t>
      </w:r>
    </w:p>
    <w:p w14:paraId="1F7BD5E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Menokohdasta maksetaan </w:t>
      </w:r>
      <w:proofErr w:type="spellStart"/>
      <w:r w:rsidRPr="004E25E8">
        <w:rPr>
          <w:rFonts w:cs="Arial"/>
          <w:color w:val="000000"/>
          <w:sz w:val="22"/>
        </w:rPr>
        <w:t>tyky</w:t>
      </w:r>
      <w:proofErr w:type="spellEnd"/>
      <w:r w:rsidRPr="004E25E8">
        <w:rPr>
          <w:rFonts w:cs="Arial"/>
          <w:color w:val="000000"/>
          <w:sz w:val="22"/>
        </w:rPr>
        <w:t xml:space="preserve">-toiminnan menot ja muut menot. </w:t>
      </w:r>
    </w:p>
    <w:p w14:paraId="6CCAE09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5445 KIERTOON! </w:t>
      </w:r>
    </w:p>
    <w:p w14:paraId="3E1674C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hankkeen määrärahoista Lestijärven kunnanhallitukselle. </w:t>
      </w:r>
    </w:p>
    <w:p w14:paraId="7E8B604A" w14:textId="7035A2D3"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tavoitteena on toteuttaa paikalliset erityispiirteet hyödyntävä uusiutuvaan energiaan perustuva bioenergian ekosysteemi ja demonstroida tätä käytännössä. Tämä paikallinen ekosysteemi hyödyntää </w:t>
      </w:r>
      <w:r w:rsidR="00130EDA" w:rsidRPr="004E25E8">
        <w:rPr>
          <w:rFonts w:cs="Arial"/>
          <w:color w:val="000000"/>
          <w:sz w:val="22"/>
        </w:rPr>
        <w:t>hankealueella</w:t>
      </w:r>
      <w:r w:rsidRPr="004E25E8">
        <w:rPr>
          <w:rFonts w:cs="Arial"/>
          <w:color w:val="000000"/>
          <w:sz w:val="22"/>
        </w:rPr>
        <w:t xml:space="preserve"> olevat merkittävät turkislantavarannot sekä hiljattain käytöstä poistuneet tai poistumassa olevat turvetuotantoalueet (entisen fossiilisen polttoaineen tuotannon sijaan) uusituvan energian tuotantoalueina. </w:t>
      </w:r>
    </w:p>
    <w:p w14:paraId="43FA0133" w14:textId="54B465AC"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toimenpiteet jakautuvat 6 työpakettiin: </w:t>
      </w:r>
    </w:p>
    <w:p w14:paraId="690CE75A" w14:textId="552447AC" w:rsidR="004E25E8" w:rsidRPr="004E25E8" w:rsidRDefault="004E25E8" w:rsidP="00315446">
      <w:pPr>
        <w:pStyle w:val="Luettelokappale"/>
        <w:numPr>
          <w:ilvl w:val="1"/>
          <w:numId w:val="46"/>
        </w:numPr>
        <w:autoSpaceDE w:val="0"/>
        <w:autoSpaceDN w:val="0"/>
        <w:adjustRightInd w:val="0"/>
        <w:spacing w:after="17" w:line="240" w:lineRule="auto"/>
        <w:rPr>
          <w:rFonts w:cs="Arial"/>
          <w:color w:val="000000"/>
          <w:sz w:val="22"/>
        </w:rPr>
      </w:pPr>
      <w:r w:rsidRPr="004E25E8">
        <w:rPr>
          <w:rFonts w:cs="Arial"/>
          <w:color w:val="000000"/>
          <w:sz w:val="22"/>
        </w:rPr>
        <w:t xml:space="preserve">Paikallisen kiertotalousympäristön (ekosysteemi) toteutettavuusselvitykset ja </w:t>
      </w:r>
      <w:r w:rsidRPr="00BE2A3D">
        <w:rPr>
          <w:rFonts w:cs="Arial"/>
          <w:color w:val="000000"/>
          <w:sz w:val="22"/>
        </w:rPr>
        <w:t>biokaasutuotannon</w:t>
      </w:r>
      <w:r w:rsidRPr="004E25E8">
        <w:rPr>
          <w:rFonts w:cs="Arial"/>
          <w:color w:val="000000"/>
          <w:sz w:val="22"/>
        </w:rPr>
        <w:t xml:space="preserve"> toteuttamisen suunnittelu. </w:t>
      </w:r>
    </w:p>
    <w:p w14:paraId="2F146221" w14:textId="38A9B3A3" w:rsidR="004E25E8" w:rsidRPr="004E25E8" w:rsidRDefault="004E25E8" w:rsidP="00315446">
      <w:pPr>
        <w:pStyle w:val="Luettelokappale"/>
        <w:numPr>
          <w:ilvl w:val="1"/>
          <w:numId w:val="46"/>
        </w:numPr>
        <w:autoSpaceDE w:val="0"/>
        <w:autoSpaceDN w:val="0"/>
        <w:adjustRightInd w:val="0"/>
        <w:spacing w:after="17" w:line="240" w:lineRule="auto"/>
        <w:rPr>
          <w:rFonts w:cs="Arial"/>
          <w:color w:val="000000"/>
          <w:sz w:val="22"/>
        </w:rPr>
      </w:pPr>
      <w:r w:rsidRPr="00BE2A3D">
        <w:rPr>
          <w:rFonts w:cs="Arial"/>
          <w:color w:val="000000"/>
          <w:sz w:val="22"/>
        </w:rPr>
        <w:t>Demo</w:t>
      </w:r>
      <w:r w:rsidR="00F24831">
        <w:rPr>
          <w:rFonts w:cs="Arial"/>
          <w:color w:val="000000"/>
          <w:sz w:val="22"/>
        </w:rPr>
        <w:t>n</w:t>
      </w:r>
      <w:r w:rsidRPr="00BE2A3D">
        <w:rPr>
          <w:rFonts w:cs="Arial"/>
          <w:color w:val="000000"/>
          <w:sz w:val="22"/>
        </w:rPr>
        <w:t>straatio</w:t>
      </w:r>
      <w:r w:rsidRPr="004E25E8">
        <w:rPr>
          <w:rFonts w:cs="Arial"/>
          <w:color w:val="000000"/>
          <w:sz w:val="22"/>
        </w:rPr>
        <w:t xml:space="preserve">-ympäristön muodostaminen hankkeessa tehtäviä kokeiluja varten. </w:t>
      </w:r>
    </w:p>
    <w:p w14:paraId="3C055E2F" w14:textId="6030CFEA" w:rsidR="004E25E8" w:rsidRPr="004E25E8" w:rsidRDefault="004E25E8" w:rsidP="00315446">
      <w:pPr>
        <w:pStyle w:val="Luettelokappale"/>
        <w:numPr>
          <w:ilvl w:val="1"/>
          <w:numId w:val="46"/>
        </w:numPr>
        <w:autoSpaceDE w:val="0"/>
        <w:autoSpaceDN w:val="0"/>
        <w:adjustRightInd w:val="0"/>
        <w:spacing w:after="17" w:line="240" w:lineRule="auto"/>
        <w:rPr>
          <w:rFonts w:cs="Arial"/>
          <w:color w:val="000000"/>
          <w:sz w:val="22"/>
        </w:rPr>
      </w:pPr>
      <w:r w:rsidRPr="004E25E8">
        <w:rPr>
          <w:rFonts w:cs="Arial"/>
          <w:color w:val="000000"/>
          <w:sz w:val="22"/>
        </w:rPr>
        <w:t xml:space="preserve">Biokaasun tuotantoon liittyvien tuotanto- ja toimintamallien pilotointi ja testaus. </w:t>
      </w:r>
    </w:p>
    <w:p w14:paraId="34FB14E1" w14:textId="7D1051C3" w:rsidR="004E25E8" w:rsidRPr="004E25E8" w:rsidRDefault="004E25E8" w:rsidP="00315446">
      <w:pPr>
        <w:pStyle w:val="Luettelokappale"/>
        <w:numPr>
          <w:ilvl w:val="1"/>
          <w:numId w:val="46"/>
        </w:numPr>
        <w:autoSpaceDE w:val="0"/>
        <w:autoSpaceDN w:val="0"/>
        <w:adjustRightInd w:val="0"/>
        <w:spacing w:after="17" w:line="240" w:lineRule="auto"/>
        <w:rPr>
          <w:rFonts w:cs="Arial"/>
          <w:color w:val="000000"/>
          <w:sz w:val="22"/>
        </w:rPr>
      </w:pPr>
      <w:r w:rsidRPr="004E25E8">
        <w:rPr>
          <w:rFonts w:cs="Arial"/>
          <w:color w:val="000000"/>
          <w:sz w:val="22"/>
        </w:rPr>
        <w:t xml:space="preserve">Biokaasutuotannon arvoketjun/-kehän mallinnus Kaustisen seutukunnan alueella. </w:t>
      </w:r>
    </w:p>
    <w:p w14:paraId="1F5CD37B" w14:textId="56F47124" w:rsidR="004E25E8" w:rsidRPr="004E25E8" w:rsidRDefault="004E25E8" w:rsidP="00315446">
      <w:pPr>
        <w:pStyle w:val="Luettelokappale"/>
        <w:numPr>
          <w:ilvl w:val="1"/>
          <w:numId w:val="46"/>
        </w:numPr>
        <w:autoSpaceDE w:val="0"/>
        <w:autoSpaceDN w:val="0"/>
        <w:adjustRightInd w:val="0"/>
        <w:spacing w:after="17" w:line="240" w:lineRule="auto"/>
        <w:rPr>
          <w:rFonts w:cs="Arial"/>
          <w:color w:val="000000"/>
          <w:sz w:val="22"/>
        </w:rPr>
      </w:pPr>
      <w:r w:rsidRPr="004E25E8">
        <w:rPr>
          <w:rFonts w:cs="Arial"/>
          <w:color w:val="000000"/>
          <w:sz w:val="22"/>
        </w:rPr>
        <w:t xml:space="preserve">Toiminnan vakiinnuttamisen ja tarvittavien jatkohankkeiden suunnittelu hankkeessa saatujen kokemusten ja tulosten perusteella. </w:t>
      </w:r>
    </w:p>
    <w:p w14:paraId="4729E40F" w14:textId="36B1F640" w:rsidR="004E25E8" w:rsidRPr="004E25E8" w:rsidRDefault="004E25E8" w:rsidP="00315446">
      <w:pPr>
        <w:pStyle w:val="Luettelokappale"/>
        <w:numPr>
          <w:ilvl w:val="1"/>
          <w:numId w:val="46"/>
        </w:numPr>
        <w:autoSpaceDE w:val="0"/>
        <w:autoSpaceDN w:val="0"/>
        <w:adjustRightInd w:val="0"/>
        <w:spacing w:after="0" w:line="240" w:lineRule="auto"/>
        <w:rPr>
          <w:rFonts w:cs="Arial"/>
          <w:color w:val="000000"/>
          <w:sz w:val="22"/>
        </w:rPr>
      </w:pPr>
      <w:r w:rsidRPr="004E25E8">
        <w:rPr>
          <w:rFonts w:cs="Arial"/>
          <w:color w:val="000000"/>
          <w:sz w:val="22"/>
        </w:rPr>
        <w:t xml:space="preserve">Viestintä ja tiedottaminen sekä hallinto. </w:t>
      </w:r>
    </w:p>
    <w:p w14:paraId="2D1EED24" w14:textId="77777777" w:rsidR="004E25E8" w:rsidRPr="004E25E8" w:rsidRDefault="004E25E8" w:rsidP="004E25E8">
      <w:pPr>
        <w:autoSpaceDE w:val="0"/>
        <w:autoSpaceDN w:val="0"/>
        <w:adjustRightInd w:val="0"/>
        <w:spacing w:after="0" w:line="240" w:lineRule="auto"/>
        <w:rPr>
          <w:rFonts w:cs="Arial"/>
          <w:color w:val="000000"/>
          <w:sz w:val="22"/>
        </w:rPr>
      </w:pPr>
    </w:p>
    <w:p w14:paraId="167C41D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toteuttamisaika 1.6.2020-30.5.2023 </w:t>
      </w:r>
    </w:p>
    <w:p w14:paraId="37F5AA3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5445 3115 KUNTARAHOITUS </w:t>
      </w:r>
    </w:p>
    <w:p w14:paraId="668F0DA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Kaustisen seutukunnan kunnat. </w:t>
      </w:r>
    </w:p>
    <w:p w14:paraId="190B1F6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5445 3315 EU - EAKR </w:t>
      </w:r>
    </w:p>
    <w:p w14:paraId="5ABF74B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EU - EAKR osuus hankkeen kustannuksiin, Keski-Pohjanmaan liitto </w:t>
      </w:r>
    </w:p>
    <w:p w14:paraId="7DECD42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5445 4006 TYÖSUHTEISTEN KUUKAUSIPALKAT </w:t>
      </w:r>
    </w:p>
    <w:p w14:paraId="019420A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Projektipäällikön, prosessiteknikon ja projektisihteerin palkat. </w:t>
      </w:r>
    </w:p>
    <w:p w14:paraId="2AB4A48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5445 4341 TOIMISTO-, PANKKI- JA ASINTUNTIJAPALVELUT ELI OSTOPALVELUT </w:t>
      </w:r>
    </w:p>
    <w:p w14:paraId="6F18489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toteuttamisen vaatimat ulkopuoliset asiantuntijat ja palvelut. </w:t>
      </w:r>
    </w:p>
    <w:p w14:paraId="11A6097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5445 4342 ICT-PALVELUT </w:t>
      </w:r>
    </w:p>
    <w:p w14:paraId="29C5B71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toteuttamisen tarvitsema ICT. Www-sivut. </w:t>
      </w:r>
    </w:p>
    <w:p w14:paraId="210D517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5445 4350 PAINATUKSET JA ILMOITUKSET </w:t>
      </w:r>
    </w:p>
    <w:p w14:paraId="16FBC60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esitteet, ilmoitukset ja tiedottaminen. Loppujulkaisun painattaminen ja siihen liittyvät kulut. </w:t>
      </w:r>
    </w:p>
    <w:p w14:paraId="53E80AE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5445 4600 MUU MATERIAALI </w:t>
      </w:r>
    </w:p>
    <w:p w14:paraId="07F7010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Testeissä ja kokeissa käytettävät aineet ja tarvikkeet. </w:t>
      </w:r>
    </w:p>
    <w:p w14:paraId="29EF63D4"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5445 4821 VUOKRAT HUONEISTOISTA JA MAA-ALUEISTA </w:t>
      </w:r>
    </w:p>
    <w:p w14:paraId="5FD5804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Biokaasulaitoksen vuokra. Kasvatustestien maapohjan vuokra. </w:t>
      </w:r>
    </w:p>
    <w:p w14:paraId="1CA6E97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5446 KIERTOON! </w:t>
      </w:r>
      <w:proofErr w:type="spellStart"/>
      <w:r w:rsidRPr="004E25E8">
        <w:rPr>
          <w:rFonts w:cs="Arial"/>
          <w:b/>
          <w:bCs/>
          <w:color w:val="000000"/>
          <w:sz w:val="22"/>
        </w:rPr>
        <w:t>flat</w:t>
      </w:r>
      <w:proofErr w:type="spellEnd"/>
      <w:r w:rsidRPr="004E25E8">
        <w:rPr>
          <w:rFonts w:cs="Arial"/>
          <w:b/>
          <w:bCs/>
          <w:color w:val="000000"/>
          <w:sz w:val="22"/>
        </w:rPr>
        <w:t xml:space="preserve"> </w:t>
      </w:r>
      <w:proofErr w:type="spellStart"/>
      <w:r w:rsidRPr="004E25E8">
        <w:rPr>
          <w:rFonts w:cs="Arial"/>
          <w:b/>
          <w:bCs/>
          <w:color w:val="000000"/>
          <w:sz w:val="22"/>
        </w:rPr>
        <w:t>rate</w:t>
      </w:r>
      <w:proofErr w:type="spellEnd"/>
      <w:r w:rsidRPr="004E25E8">
        <w:rPr>
          <w:rFonts w:cs="Arial"/>
          <w:b/>
          <w:bCs/>
          <w:color w:val="000000"/>
          <w:sz w:val="22"/>
        </w:rPr>
        <w:t xml:space="preserve"> </w:t>
      </w:r>
    </w:p>
    <w:p w14:paraId="4A57C45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5446 3115 KUNTARAHOITUS </w:t>
      </w:r>
    </w:p>
    <w:p w14:paraId="2413067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Kaustisen seutukunnan kunnat. </w:t>
      </w:r>
    </w:p>
    <w:p w14:paraId="08EC793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5446 3315 EU - EAKR </w:t>
      </w:r>
    </w:p>
    <w:p w14:paraId="7FFFD2D7" w14:textId="1F722554" w:rsidR="004E25E8" w:rsidRDefault="004E25E8" w:rsidP="004E25E8">
      <w:pPr>
        <w:rPr>
          <w:rFonts w:cs="Arial"/>
          <w:color w:val="000000"/>
          <w:sz w:val="22"/>
        </w:rPr>
      </w:pPr>
      <w:r w:rsidRPr="004E25E8">
        <w:rPr>
          <w:rFonts w:cs="Arial"/>
          <w:color w:val="000000"/>
          <w:sz w:val="22"/>
        </w:rPr>
        <w:t xml:space="preserve">EU - EAKR osuus hankkeen </w:t>
      </w:r>
      <w:proofErr w:type="spellStart"/>
      <w:r w:rsidRPr="004E25E8">
        <w:rPr>
          <w:rFonts w:cs="Arial"/>
          <w:color w:val="000000"/>
          <w:sz w:val="22"/>
        </w:rPr>
        <w:t>flat</w:t>
      </w:r>
      <w:proofErr w:type="spellEnd"/>
      <w:r w:rsidRPr="004E25E8">
        <w:rPr>
          <w:rFonts w:cs="Arial"/>
          <w:color w:val="000000"/>
          <w:sz w:val="22"/>
        </w:rPr>
        <w:t xml:space="preserve"> </w:t>
      </w:r>
      <w:proofErr w:type="spellStart"/>
      <w:r w:rsidRPr="004E25E8">
        <w:rPr>
          <w:rFonts w:cs="Arial"/>
          <w:color w:val="000000"/>
          <w:sz w:val="22"/>
        </w:rPr>
        <w:t>rate</w:t>
      </w:r>
      <w:proofErr w:type="spellEnd"/>
      <w:r w:rsidRPr="004E25E8">
        <w:rPr>
          <w:rFonts w:cs="Arial"/>
          <w:color w:val="000000"/>
          <w:sz w:val="22"/>
        </w:rPr>
        <w:t xml:space="preserve"> kustannuksiin</w:t>
      </w:r>
    </w:p>
    <w:p w14:paraId="3ECE005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5446 4342 ICT-PALVELUT </w:t>
      </w:r>
    </w:p>
    <w:p w14:paraId="7FEF3E9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Matkapuhelin- ja tietoverkon palvelut. M365 lisenssi. ICT-tuki. </w:t>
      </w:r>
    </w:p>
    <w:p w14:paraId="18417A9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5446 4410 MATKAKULUT </w:t>
      </w:r>
    </w:p>
    <w:p w14:paraId="23094C1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Projektihenkilöstön matkakustannukset. </w:t>
      </w:r>
    </w:p>
    <w:p w14:paraId="36B83E7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5446 4503 TOIMISTOTARVIKKEET </w:t>
      </w:r>
    </w:p>
    <w:p w14:paraId="5541DCC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lastRenderedPageBreak/>
        <w:t xml:space="preserve">Kopiot, tulosteet, tulostinvärit, toimistotarvikkeet, yms. Hallintokorvaus (kirjanpito) Lestijärven </w:t>
      </w:r>
      <w:proofErr w:type="spellStart"/>
      <w:r w:rsidRPr="004E25E8">
        <w:rPr>
          <w:rFonts w:cs="Arial"/>
          <w:color w:val="000000"/>
          <w:sz w:val="22"/>
        </w:rPr>
        <w:t>kunnal-le</w:t>
      </w:r>
      <w:proofErr w:type="spellEnd"/>
      <w:r w:rsidRPr="004E25E8">
        <w:rPr>
          <w:rFonts w:cs="Arial"/>
          <w:color w:val="000000"/>
          <w:sz w:val="22"/>
        </w:rPr>
        <w:t xml:space="preserve">. </w:t>
      </w:r>
    </w:p>
    <w:p w14:paraId="5ABEE3C7"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5446 4821 VUOKRAT HUONEISTOISTA </w:t>
      </w:r>
    </w:p>
    <w:p w14:paraId="6835394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Projektipäällikön (ja projektiteknikon) toimistohuoneen vuokra. Kokoustilojen vuokrat. Projektisihteerin vuokra työajan suhteessa. </w:t>
      </w:r>
    </w:p>
    <w:p w14:paraId="5CE47AB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5446 4941 TILAISUUDET JA KOKOUKSET </w:t>
      </w:r>
    </w:p>
    <w:p w14:paraId="4445AC3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Ohjausryhmän kokoukset, yhteistyökumppaneiden tapaamiset. </w:t>
      </w:r>
    </w:p>
    <w:p w14:paraId="3FEC374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5446 4942 MUUT KULUT </w:t>
      </w:r>
    </w:p>
    <w:p w14:paraId="6411B0A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Menokohdasta maksetaan </w:t>
      </w:r>
      <w:proofErr w:type="spellStart"/>
      <w:r w:rsidRPr="004E25E8">
        <w:rPr>
          <w:rFonts w:cs="Arial"/>
          <w:color w:val="000000"/>
          <w:sz w:val="22"/>
        </w:rPr>
        <w:t>tyky</w:t>
      </w:r>
      <w:proofErr w:type="spellEnd"/>
      <w:r w:rsidRPr="004E25E8">
        <w:rPr>
          <w:rFonts w:cs="Arial"/>
          <w:color w:val="000000"/>
          <w:sz w:val="22"/>
        </w:rPr>
        <w:t xml:space="preserve">-toiminnan menot ja muut menot. </w:t>
      </w:r>
    </w:p>
    <w:p w14:paraId="15B3CFC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5447 LIKIRUOKA </w:t>
      </w:r>
    </w:p>
    <w:p w14:paraId="2E374449"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Kehittämisjohtaja vastaa hankkeen määrärahoista Lestijärven kunnanhallitukselle. </w:t>
      </w:r>
    </w:p>
    <w:p w14:paraId="19437E70"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Kaustisen seutukunta on osatoteuttajana hankkeessa LIKIRUOKA – maaseudun resurssien jakelun kehittäminen: uudenlainen toimintamalli maaseutuyrittäjyyteen ja alueelliseen logistiikkaan. </w:t>
      </w:r>
    </w:p>
    <w:p w14:paraId="4D5640F7" w14:textId="27AD5C6A"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tavoitteena on yhdistää Keski-Pohjanmaan ja Lapin maakunnassa toteutettujen EAKR-rahoitteisten lähiruoka- ja digitaalisuushankkeiden tulokset ja luoda uudenlainen toimintamalli maaseudun yrittäjyyteen ja alueellisen elintarviketuotannon kokonaislogistiikkaan pilotoimalla Keski-Pohjanmaalla </w:t>
      </w:r>
      <w:proofErr w:type="spellStart"/>
      <w:r w:rsidRPr="004E25E8">
        <w:rPr>
          <w:rFonts w:cs="Arial"/>
          <w:color w:val="000000"/>
          <w:sz w:val="22"/>
        </w:rPr>
        <w:t>Centria</w:t>
      </w:r>
      <w:proofErr w:type="spellEnd"/>
      <w:r w:rsidRPr="004E25E8">
        <w:rPr>
          <w:rFonts w:cs="Arial"/>
          <w:color w:val="000000"/>
          <w:sz w:val="22"/>
        </w:rPr>
        <w:t xml:space="preserve">-amk:n hanketoimin kehittämää ja tavaralogistiikassa testaamaa sähköistä VASTE-alustaa kolmen Lapin ja K-P seutukuntien alueella. </w:t>
      </w:r>
    </w:p>
    <w:p w14:paraId="01071901"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Hankkeen toteuttamisaika 1.1.2021-31.12.2022 </w:t>
      </w:r>
    </w:p>
    <w:p w14:paraId="0856E39A"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5445 3115 KUNTARAHOITUS </w:t>
      </w:r>
    </w:p>
    <w:p w14:paraId="0866532E"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Kaustisen seutukunnan kunnat. </w:t>
      </w:r>
    </w:p>
    <w:p w14:paraId="5891CE9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5445 3315 EU - EAKR </w:t>
      </w:r>
    </w:p>
    <w:p w14:paraId="6CAF1B8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EU - EAKR osuus hankkeen kustannuksiin, Keski-Pohjanmaan liitto </w:t>
      </w:r>
    </w:p>
    <w:p w14:paraId="14C01A0F"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5445 4006 TYÖSUHTEISTEN KUUKAUSIPALKAT </w:t>
      </w:r>
    </w:p>
    <w:p w14:paraId="28B4696C"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Hanketyöntekijän palkkakustannus (yritysneuvoja, yrityskehittäjä). </w:t>
      </w:r>
    </w:p>
    <w:p w14:paraId="2C3D220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b/>
          <w:bCs/>
          <w:color w:val="000000"/>
          <w:sz w:val="22"/>
        </w:rPr>
        <w:t xml:space="preserve">5448 LIKIRUOKA </w:t>
      </w:r>
      <w:proofErr w:type="spellStart"/>
      <w:r w:rsidRPr="004E25E8">
        <w:rPr>
          <w:rFonts w:cs="Arial"/>
          <w:b/>
          <w:bCs/>
          <w:color w:val="000000"/>
          <w:sz w:val="22"/>
        </w:rPr>
        <w:t>flat</w:t>
      </w:r>
      <w:proofErr w:type="spellEnd"/>
      <w:r w:rsidRPr="004E25E8">
        <w:rPr>
          <w:rFonts w:cs="Arial"/>
          <w:b/>
          <w:bCs/>
          <w:color w:val="000000"/>
          <w:sz w:val="22"/>
        </w:rPr>
        <w:t xml:space="preserve"> </w:t>
      </w:r>
      <w:proofErr w:type="spellStart"/>
      <w:r w:rsidRPr="004E25E8">
        <w:rPr>
          <w:rFonts w:cs="Arial"/>
          <w:b/>
          <w:bCs/>
          <w:color w:val="000000"/>
          <w:sz w:val="22"/>
        </w:rPr>
        <w:t>rate</w:t>
      </w:r>
      <w:proofErr w:type="spellEnd"/>
      <w:r w:rsidRPr="004E25E8">
        <w:rPr>
          <w:rFonts w:cs="Arial"/>
          <w:b/>
          <w:bCs/>
          <w:color w:val="000000"/>
          <w:sz w:val="22"/>
        </w:rPr>
        <w:t xml:space="preserve"> </w:t>
      </w:r>
    </w:p>
    <w:p w14:paraId="404E9565"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5446 3115 KUNTARAHOITUS </w:t>
      </w:r>
    </w:p>
    <w:p w14:paraId="21C62866"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Kaustisen seutukunnan kunnat. </w:t>
      </w:r>
    </w:p>
    <w:p w14:paraId="4A088953"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5446 3315 EU - EAKR </w:t>
      </w:r>
    </w:p>
    <w:p w14:paraId="44891ECD"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EU - EAKR osuus hankkeen </w:t>
      </w:r>
      <w:proofErr w:type="spellStart"/>
      <w:r w:rsidRPr="004E25E8">
        <w:rPr>
          <w:rFonts w:cs="Arial"/>
          <w:color w:val="000000"/>
          <w:sz w:val="22"/>
        </w:rPr>
        <w:t>flat</w:t>
      </w:r>
      <w:proofErr w:type="spellEnd"/>
      <w:r w:rsidRPr="004E25E8">
        <w:rPr>
          <w:rFonts w:cs="Arial"/>
          <w:color w:val="000000"/>
          <w:sz w:val="22"/>
        </w:rPr>
        <w:t xml:space="preserve"> </w:t>
      </w:r>
      <w:proofErr w:type="spellStart"/>
      <w:r w:rsidRPr="004E25E8">
        <w:rPr>
          <w:rFonts w:cs="Arial"/>
          <w:color w:val="000000"/>
          <w:sz w:val="22"/>
        </w:rPr>
        <w:t>rate</w:t>
      </w:r>
      <w:proofErr w:type="spellEnd"/>
      <w:r w:rsidRPr="004E25E8">
        <w:rPr>
          <w:rFonts w:cs="Arial"/>
          <w:color w:val="000000"/>
          <w:sz w:val="22"/>
        </w:rPr>
        <w:t xml:space="preserve"> kustannuksiin </w:t>
      </w:r>
    </w:p>
    <w:p w14:paraId="5B6F7CA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5446 4342 ICT-PALVELUT </w:t>
      </w:r>
    </w:p>
    <w:p w14:paraId="5F0E1F3B"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Matkapuhelin- ja tietoverkon palvelut. M365 lisenssi. </w:t>
      </w:r>
    </w:p>
    <w:p w14:paraId="3BD11158"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5446 4410 MATKAKULUT </w:t>
      </w:r>
    </w:p>
    <w:p w14:paraId="790EC973" w14:textId="4FBA5104" w:rsidR="004E25E8" w:rsidRDefault="004E25E8" w:rsidP="004E25E8">
      <w:pPr>
        <w:rPr>
          <w:rFonts w:cs="Arial"/>
          <w:color w:val="000000"/>
          <w:sz w:val="22"/>
        </w:rPr>
      </w:pPr>
      <w:r w:rsidRPr="004E25E8">
        <w:rPr>
          <w:rFonts w:cs="Arial"/>
          <w:color w:val="000000"/>
          <w:sz w:val="22"/>
        </w:rPr>
        <w:t>Hanketyöntekijän matkakustannukset.</w:t>
      </w:r>
    </w:p>
    <w:p w14:paraId="2DB1BE02" w14:textId="77777777" w:rsidR="004E25E8" w:rsidRPr="004E25E8" w:rsidRDefault="004E25E8" w:rsidP="004E25E8">
      <w:pPr>
        <w:autoSpaceDE w:val="0"/>
        <w:autoSpaceDN w:val="0"/>
        <w:adjustRightInd w:val="0"/>
        <w:spacing w:after="0" w:line="240" w:lineRule="auto"/>
        <w:rPr>
          <w:rFonts w:cs="Arial"/>
          <w:color w:val="000000"/>
          <w:sz w:val="22"/>
        </w:rPr>
      </w:pPr>
      <w:r w:rsidRPr="004E25E8">
        <w:rPr>
          <w:rFonts w:cs="Arial"/>
          <w:color w:val="000000"/>
          <w:sz w:val="22"/>
        </w:rPr>
        <w:t xml:space="preserve">5446 4503 TOIMISTOTARVIKKEET </w:t>
      </w:r>
    </w:p>
    <w:p w14:paraId="39C2E982" w14:textId="115B4839" w:rsidR="004E25E8" w:rsidRDefault="004E25E8" w:rsidP="004E25E8">
      <w:pPr>
        <w:rPr>
          <w:rFonts w:cs="Arial"/>
          <w:color w:val="000000"/>
          <w:sz w:val="22"/>
        </w:rPr>
      </w:pPr>
      <w:r w:rsidRPr="004E25E8">
        <w:rPr>
          <w:rFonts w:cs="Arial"/>
          <w:color w:val="000000"/>
          <w:sz w:val="22"/>
        </w:rPr>
        <w:t>Kopiot, tulosteet, tulostinvärit, toimistotarvikkeet, yms. Hallintokorvaus (kirjanpito) Lestijärven kunnalle.</w:t>
      </w:r>
    </w:p>
    <w:p w14:paraId="75EE5C4A" w14:textId="371C1317" w:rsidR="004E25E8" w:rsidRDefault="004E25E8" w:rsidP="004E25E8">
      <w:pPr>
        <w:rPr>
          <w:rFonts w:cs="Arial"/>
          <w:b/>
          <w:bCs/>
          <w:color w:val="000000"/>
          <w:sz w:val="22"/>
        </w:rPr>
      </w:pPr>
      <w:r w:rsidRPr="004E25E8">
        <w:rPr>
          <w:rFonts w:cs="Arial"/>
          <w:b/>
          <w:bCs/>
          <w:color w:val="000000"/>
          <w:sz w:val="22"/>
        </w:rPr>
        <w:t>5055 Maaseututoimi</w:t>
      </w:r>
    </w:p>
    <w:p w14:paraId="4B1523D5" w14:textId="4C3312C0" w:rsidR="004E25E8" w:rsidRDefault="00AF54AF" w:rsidP="004E25E8">
      <w:pPr>
        <w:rPr>
          <w:rFonts w:cs="Arial"/>
          <w:color w:val="000000"/>
          <w:sz w:val="22"/>
        </w:rPr>
      </w:pPr>
      <w:r>
        <w:rPr>
          <w:rFonts w:cs="Arial"/>
          <w:color w:val="000000"/>
          <w:sz w:val="22"/>
        </w:rPr>
        <w:t>Maaseutuasiamies vastaa vastuualueen määrärahojen käytöstä lautakunnalle (tilivelvollisuus)</w:t>
      </w:r>
    </w:p>
    <w:p w14:paraId="5E633739" w14:textId="38FA8894" w:rsidR="00E4112B" w:rsidRDefault="00E4112B" w:rsidP="004E25E8">
      <w:pPr>
        <w:rPr>
          <w:rFonts w:cs="Arial"/>
          <w:color w:val="000000"/>
          <w:sz w:val="22"/>
        </w:rPr>
      </w:pPr>
      <w:r>
        <w:rPr>
          <w:rFonts w:cs="Arial"/>
          <w:color w:val="000000"/>
          <w:sz w:val="22"/>
        </w:rPr>
        <w:t>5055 4005</w:t>
      </w:r>
      <w:r>
        <w:rPr>
          <w:rFonts w:cs="Arial"/>
          <w:color w:val="000000"/>
          <w:sz w:val="22"/>
        </w:rPr>
        <w:tab/>
      </w:r>
      <w:r w:rsidR="00AE4F31">
        <w:rPr>
          <w:rFonts w:cs="Arial"/>
          <w:color w:val="000000"/>
          <w:sz w:val="22"/>
        </w:rPr>
        <w:t>Viranhaltijoiden palkat, maaseutuasiamiehen palkka</w:t>
      </w:r>
    </w:p>
    <w:p w14:paraId="4DC18F79" w14:textId="77777777" w:rsidR="00C22B5F" w:rsidRDefault="00AE4F31" w:rsidP="004E25E8">
      <w:pPr>
        <w:rPr>
          <w:rFonts w:cs="Arial"/>
          <w:color w:val="000000"/>
          <w:sz w:val="22"/>
        </w:rPr>
      </w:pPr>
      <w:r>
        <w:rPr>
          <w:rFonts w:cs="Arial"/>
          <w:color w:val="000000"/>
          <w:sz w:val="22"/>
        </w:rPr>
        <w:t xml:space="preserve">         4</w:t>
      </w:r>
      <w:r w:rsidR="00C22B5F">
        <w:rPr>
          <w:rFonts w:cs="Arial"/>
          <w:color w:val="000000"/>
          <w:sz w:val="22"/>
        </w:rPr>
        <w:t>350</w:t>
      </w:r>
      <w:r w:rsidR="00C22B5F">
        <w:rPr>
          <w:rFonts w:cs="Arial"/>
          <w:color w:val="000000"/>
          <w:sz w:val="22"/>
        </w:rPr>
        <w:tab/>
        <w:t>Painatukset ja ilmoitukset, ilmoitus- ja esitteiden painatuskulut, www-sivut</w:t>
      </w:r>
    </w:p>
    <w:p w14:paraId="340062FF" w14:textId="77777777" w:rsidR="00C2153E" w:rsidRDefault="00C22B5F" w:rsidP="004E25E8">
      <w:pPr>
        <w:rPr>
          <w:rFonts w:cs="Arial"/>
          <w:color w:val="000000"/>
          <w:sz w:val="22"/>
        </w:rPr>
      </w:pPr>
      <w:r>
        <w:rPr>
          <w:rFonts w:cs="Arial"/>
          <w:color w:val="000000"/>
          <w:sz w:val="22"/>
        </w:rPr>
        <w:t xml:space="preserve">         </w:t>
      </w:r>
      <w:r w:rsidR="00C2153E">
        <w:rPr>
          <w:rFonts w:cs="Arial"/>
          <w:color w:val="000000"/>
          <w:sz w:val="22"/>
        </w:rPr>
        <w:t>4731</w:t>
      </w:r>
      <w:r w:rsidR="00C2153E">
        <w:rPr>
          <w:rFonts w:cs="Arial"/>
          <w:color w:val="000000"/>
          <w:sz w:val="22"/>
        </w:rPr>
        <w:tab/>
        <w:t>Avustukset yhteisöille, yritystuet</w:t>
      </w:r>
    </w:p>
    <w:p w14:paraId="39628A1E" w14:textId="341A1EB3" w:rsidR="00025DDD" w:rsidRDefault="00C2153E" w:rsidP="004E25E8">
      <w:pPr>
        <w:rPr>
          <w:rFonts w:cs="Arial"/>
          <w:color w:val="000000"/>
          <w:sz w:val="22"/>
        </w:rPr>
      </w:pPr>
      <w:r>
        <w:rPr>
          <w:rFonts w:cs="Arial"/>
          <w:color w:val="000000"/>
          <w:sz w:val="22"/>
        </w:rPr>
        <w:t xml:space="preserve">         </w:t>
      </w:r>
      <w:r w:rsidR="006B445C">
        <w:rPr>
          <w:rFonts w:cs="Arial"/>
          <w:color w:val="000000"/>
          <w:sz w:val="22"/>
        </w:rPr>
        <w:t>4751</w:t>
      </w:r>
      <w:r w:rsidR="006B445C">
        <w:rPr>
          <w:rFonts w:cs="Arial"/>
          <w:color w:val="000000"/>
          <w:sz w:val="22"/>
        </w:rPr>
        <w:tab/>
        <w:t>Avustukset maatalousyrittäjille, tukihakemusten täyttö, jalostussuunnitelmien perus</w:t>
      </w:r>
      <w:r w:rsidR="00025DDD">
        <w:rPr>
          <w:rFonts w:cs="Arial"/>
          <w:color w:val="000000"/>
          <w:sz w:val="22"/>
        </w:rPr>
        <w:t>-</w:t>
      </w:r>
      <w:r w:rsidR="00994DDF">
        <w:rPr>
          <w:rFonts w:cs="Arial"/>
          <w:color w:val="000000"/>
          <w:sz w:val="22"/>
        </w:rPr>
        <w:tab/>
        <w:t>maksut, metsätaloussuunnitelmat, eläinlääkärin ja tilaneuvonnan matkak</w:t>
      </w:r>
      <w:r w:rsidR="00EF74A9">
        <w:rPr>
          <w:rFonts w:cs="Arial"/>
          <w:color w:val="000000"/>
          <w:sz w:val="22"/>
        </w:rPr>
        <w:t>orvaukset</w:t>
      </w:r>
      <w:r w:rsidR="00EF74A9">
        <w:rPr>
          <w:rFonts w:cs="Arial"/>
          <w:color w:val="000000"/>
          <w:sz w:val="22"/>
        </w:rPr>
        <w:tab/>
        <w:t>maksuvaikeuksissa olevien maksuvalmiuslaskelmat, stipendit</w:t>
      </w:r>
      <w:r w:rsidR="00A90062">
        <w:rPr>
          <w:rFonts w:cs="Arial"/>
          <w:color w:val="000000"/>
          <w:sz w:val="22"/>
        </w:rPr>
        <w:t xml:space="preserve"> ammattioppilaitoksista</w:t>
      </w:r>
      <w:r w:rsidR="00A90062">
        <w:rPr>
          <w:rFonts w:cs="Arial"/>
          <w:color w:val="000000"/>
          <w:sz w:val="22"/>
        </w:rPr>
        <w:tab/>
        <w:t>valmistuville, nuorten viljelijöiden tuki, ympäristöluvat, tuotantorakennuksen suunnitte-</w:t>
      </w:r>
      <w:r w:rsidR="00A90062">
        <w:rPr>
          <w:rFonts w:cs="Arial"/>
          <w:color w:val="000000"/>
          <w:sz w:val="22"/>
        </w:rPr>
        <w:tab/>
      </w:r>
      <w:proofErr w:type="spellStart"/>
      <w:r w:rsidR="00A90062">
        <w:rPr>
          <w:rFonts w:cs="Arial"/>
          <w:color w:val="000000"/>
          <w:sz w:val="22"/>
        </w:rPr>
        <w:t>lutuki</w:t>
      </w:r>
      <w:proofErr w:type="spellEnd"/>
    </w:p>
    <w:p w14:paraId="37D66DA7" w14:textId="77777777" w:rsidR="00C82525" w:rsidRDefault="00025DDD" w:rsidP="004E25E8">
      <w:pPr>
        <w:rPr>
          <w:rFonts w:cs="Arial"/>
          <w:color w:val="000000"/>
          <w:sz w:val="22"/>
        </w:rPr>
      </w:pPr>
      <w:r>
        <w:rPr>
          <w:rFonts w:cs="Arial"/>
          <w:color w:val="000000"/>
          <w:sz w:val="22"/>
        </w:rPr>
        <w:t xml:space="preserve">        4753</w:t>
      </w:r>
      <w:r>
        <w:rPr>
          <w:rFonts w:cs="Arial"/>
          <w:color w:val="000000"/>
          <w:sz w:val="22"/>
        </w:rPr>
        <w:tab/>
        <w:t>Lomitusavustus, maksullisten lomitustuntien tukeminen</w:t>
      </w:r>
    </w:p>
    <w:p w14:paraId="6252C64C" w14:textId="77777777" w:rsidR="0014739D" w:rsidRDefault="00C82525" w:rsidP="004E25E8">
      <w:pPr>
        <w:rPr>
          <w:rFonts w:cs="Arial"/>
          <w:color w:val="000000"/>
          <w:sz w:val="22"/>
        </w:rPr>
      </w:pPr>
      <w:r>
        <w:rPr>
          <w:rFonts w:cs="Arial"/>
          <w:color w:val="000000"/>
          <w:sz w:val="22"/>
        </w:rPr>
        <w:lastRenderedPageBreak/>
        <w:t xml:space="preserve">      4940</w:t>
      </w:r>
      <w:r>
        <w:rPr>
          <w:rFonts w:cs="Arial"/>
          <w:color w:val="000000"/>
          <w:sz w:val="22"/>
        </w:rPr>
        <w:tab/>
        <w:t>Muut menot, yrittäjäpalkinnot sekä yrittäjien koulutus- ym. tilaisuudet</w:t>
      </w:r>
    </w:p>
    <w:p w14:paraId="337D476D" w14:textId="77777777" w:rsidR="0014739D" w:rsidRPr="0014739D" w:rsidRDefault="0014739D" w:rsidP="004E25E8">
      <w:pPr>
        <w:rPr>
          <w:rFonts w:cs="Arial"/>
          <w:b/>
          <w:bCs/>
          <w:color w:val="000000"/>
          <w:sz w:val="22"/>
        </w:rPr>
      </w:pPr>
      <w:r w:rsidRPr="0014739D">
        <w:rPr>
          <w:rFonts w:cs="Arial"/>
          <w:b/>
          <w:bCs/>
          <w:color w:val="000000"/>
          <w:sz w:val="22"/>
        </w:rPr>
        <w:t>61 Liiketoiminta</w:t>
      </w:r>
    </w:p>
    <w:p w14:paraId="633CC192" w14:textId="2C489A1F" w:rsidR="00A51620" w:rsidRDefault="0014739D" w:rsidP="004E25E8">
      <w:pPr>
        <w:rPr>
          <w:rFonts w:cs="Arial"/>
          <w:color w:val="000000"/>
          <w:sz w:val="22"/>
        </w:rPr>
      </w:pPr>
      <w:r>
        <w:rPr>
          <w:rFonts w:cs="Arial"/>
          <w:color w:val="000000"/>
          <w:sz w:val="22"/>
        </w:rPr>
        <w:t>Rakennustarkastaja vastaa vastuualueen määrärahojen käytöstä lautakunnalle (tilivelvollisuus)</w:t>
      </w:r>
      <w:r w:rsidR="00994DDF">
        <w:rPr>
          <w:rFonts w:cs="Arial"/>
          <w:color w:val="000000"/>
          <w:sz w:val="22"/>
        </w:rPr>
        <w:tab/>
      </w:r>
      <w:r w:rsidR="00AE4F31">
        <w:rPr>
          <w:rFonts w:cs="Arial"/>
          <w:color w:val="000000"/>
          <w:sz w:val="22"/>
        </w:rPr>
        <w:tab/>
      </w:r>
    </w:p>
    <w:p w14:paraId="6313B71D" w14:textId="5C9C41AC" w:rsidR="00272CC9" w:rsidRDefault="00272CC9" w:rsidP="00681C25">
      <w:pPr>
        <w:rPr>
          <w:rFonts w:cs="Arial"/>
          <w:b/>
          <w:bCs/>
          <w:color w:val="000000"/>
          <w:sz w:val="22"/>
        </w:rPr>
      </w:pPr>
      <w:r>
        <w:rPr>
          <w:rFonts w:cs="Arial"/>
          <w:b/>
          <w:bCs/>
          <w:color w:val="000000"/>
          <w:sz w:val="22"/>
        </w:rPr>
        <w:t>6110 Vesihuolto</w:t>
      </w:r>
    </w:p>
    <w:p w14:paraId="71904DF4" w14:textId="11473AC2" w:rsidR="00272CC9" w:rsidRDefault="00272CC9" w:rsidP="00681C25">
      <w:pPr>
        <w:rPr>
          <w:rFonts w:cs="Arial"/>
          <w:b/>
          <w:bCs/>
          <w:color w:val="000000"/>
          <w:sz w:val="22"/>
        </w:rPr>
      </w:pPr>
      <w:r>
        <w:rPr>
          <w:rFonts w:cs="Arial"/>
          <w:b/>
          <w:bCs/>
          <w:color w:val="000000"/>
          <w:sz w:val="22"/>
        </w:rPr>
        <w:t>Vesilaitos</w:t>
      </w:r>
    </w:p>
    <w:p w14:paraId="2746F175" w14:textId="1CF99DBE" w:rsidR="00272CC9" w:rsidRDefault="00272CC9" w:rsidP="00681C25">
      <w:pPr>
        <w:rPr>
          <w:rFonts w:cs="Arial"/>
          <w:color w:val="000000"/>
          <w:sz w:val="22"/>
        </w:rPr>
      </w:pPr>
      <w:r>
        <w:rPr>
          <w:rFonts w:cs="Arial"/>
          <w:color w:val="000000"/>
          <w:sz w:val="22"/>
        </w:rPr>
        <w:t>6111 3003</w:t>
      </w:r>
      <w:r>
        <w:rPr>
          <w:rFonts w:cs="Arial"/>
          <w:color w:val="000000"/>
          <w:sz w:val="22"/>
        </w:rPr>
        <w:tab/>
      </w:r>
      <w:r w:rsidR="00184B5C">
        <w:rPr>
          <w:rFonts w:cs="Arial"/>
          <w:color w:val="000000"/>
          <w:sz w:val="22"/>
        </w:rPr>
        <w:t>Liiketoiminnan myyntitulot, vesimaksut asiakkailta 0,75 €/m</w:t>
      </w:r>
      <w:r w:rsidR="00184B5C">
        <w:rPr>
          <w:rFonts w:cs="Arial"/>
          <w:color w:val="000000"/>
          <w:sz w:val="22"/>
          <w:vertAlign w:val="superscript"/>
        </w:rPr>
        <w:t>3</w:t>
      </w:r>
      <w:r w:rsidR="00184B5C">
        <w:rPr>
          <w:rFonts w:cs="Arial"/>
          <w:color w:val="000000"/>
          <w:sz w:val="22"/>
        </w:rPr>
        <w:t xml:space="preserve"> alv 0 %</w:t>
      </w:r>
    </w:p>
    <w:p w14:paraId="2F253B1F" w14:textId="73323E71" w:rsidR="00F341FF" w:rsidRDefault="00F341FF" w:rsidP="00681C25">
      <w:pPr>
        <w:rPr>
          <w:rFonts w:cs="Arial"/>
          <w:color w:val="000000"/>
          <w:sz w:val="22"/>
        </w:rPr>
      </w:pPr>
      <w:r>
        <w:rPr>
          <w:rFonts w:cs="Arial"/>
          <w:color w:val="000000"/>
          <w:sz w:val="22"/>
        </w:rPr>
        <w:t>6111 4390</w:t>
      </w:r>
      <w:r>
        <w:rPr>
          <w:rFonts w:cs="Arial"/>
          <w:color w:val="000000"/>
          <w:sz w:val="22"/>
        </w:rPr>
        <w:tab/>
        <w:t>Vesilaitoksen hoitajan palkkamenot ja muu kunnossapito</w:t>
      </w:r>
    </w:p>
    <w:p w14:paraId="69927567" w14:textId="3B76588C" w:rsidR="00F341FF" w:rsidRDefault="00F341FF" w:rsidP="00681C25">
      <w:pPr>
        <w:rPr>
          <w:rFonts w:cs="Arial"/>
          <w:color w:val="000000"/>
          <w:sz w:val="22"/>
        </w:rPr>
      </w:pPr>
      <w:r>
        <w:rPr>
          <w:rFonts w:cs="Arial"/>
          <w:color w:val="000000"/>
          <w:sz w:val="22"/>
        </w:rPr>
        <w:t>6111 4006</w:t>
      </w:r>
      <w:r>
        <w:rPr>
          <w:rFonts w:cs="Arial"/>
          <w:color w:val="000000"/>
          <w:sz w:val="22"/>
        </w:rPr>
        <w:tab/>
        <w:t>Työsuhteisten</w:t>
      </w:r>
      <w:r w:rsidR="00990E43">
        <w:rPr>
          <w:rFonts w:cs="Arial"/>
          <w:color w:val="000000"/>
          <w:sz w:val="22"/>
        </w:rPr>
        <w:t xml:space="preserve"> palkat</w:t>
      </w:r>
    </w:p>
    <w:p w14:paraId="462FBF83" w14:textId="077D3F00" w:rsidR="00990E43" w:rsidRDefault="00990E43" w:rsidP="00681C25">
      <w:pPr>
        <w:rPr>
          <w:rFonts w:cs="Arial"/>
          <w:color w:val="000000"/>
          <w:sz w:val="22"/>
        </w:rPr>
      </w:pPr>
      <w:r>
        <w:rPr>
          <w:rFonts w:cs="Arial"/>
          <w:color w:val="000000"/>
          <w:sz w:val="22"/>
        </w:rPr>
        <w:t>6111 4341</w:t>
      </w:r>
      <w:r>
        <w:rPr>
          <w:rFonts w:cs="Arial"/>
          <w:color w:val="000000"/>
          <w:sz w:val="22"/>
        </w:rPr>
        <w:tab/>
        <w:t>Asiantuntijapalvelut mm. vesinäytemaksut</w:t>
      </w:r>
    </w:p>
    <w:p w14:paraId="6AE6920D" w14:textId="02648829" w:rsidR="00990E43" w:rsidRDefault="00990E43" w:rsidP="00681C25">
      <w:pPr>
        <w:rPr>
          <w:rFonts w:cs="Arial"/>
          <w:color w:val="000000"/>
          <w:sz w:val="22"/>
        </w:rPr>
      </w:pPr>
      <w:r>
        <w:rPr>
          <w:rFonts w:cs="Arial"/>
          <w:color w:val="000000"/>
          <w:sz w:val="22"/>
        </w:rPr>
        <w:t>6111 4580</w:t>
      </w:r>
      <w:r>
        <w:rPr>
          <w:rFonts w:cs="Arial"/>
          <w:color w:val="000000"/>
          <w:sz w:val="22"/>
        </w:rPr>
        <w:tab/>
        <w:t>Kalusto</w:t>
      </w:r>
      <w:r w:rsidR="00E3054C">
        <w:rPr>
          <w:rFonts w:cs="Arial"/>
          <w:color w:val="000000"/>
          <w:sz w:val="22"/>
        </w:rPr>
        <w:t>: kalustomääräraha rikkimenevien kalustojen varalta</w:t>
      </w:r>
    </w:p>
    <w:p w14:paraId="65C85161" w14:textId="1ED26D5B" w:rsidR="00E3054C" w:rsidRDefault="00E3054C" w:rsidP="00681C25">
      <w:pPr>
        <w:rPr>
          <w:rFonts w:cs="Arial"/>
          <w:b/>
          <w:bCs/>
          <w:color w:val="000000"/>
          <w:sz w:val="22"/>
        </w:rPr>
      </w:pPr>
      <w:r>
        <w:rPr>
          <w:rFonts w:cs="Arial"/>
          <w:b/>
          <w:bCs/>
          <w:color w:val="000000"/>
          <w:sz w:val="22"/>
        </w:rPr>
        <w:t>Viemärilaitos</w:t>
      </w:r>
    </w:p>
    <w:p w14:paraId="09B9F42F" w14:textId="6B94468C" w:rsidR="00E3054C" w:rsidRDefault="00F10E86" w:rsidP="00681C25">
      <w:pPr>
        <w:rPr>
          <w:rFonts w:cs="Arial"/>
          <w:color w:val="000000"/>
          <w:sz w:val="22"/>
        </w:rPr>
      </w:pPr>
      <w:r>
        <w:rPr>
          <w:rFonts w:cs="Arial"/>
          <w:color w:val="000000"/>
          <w:sz w:val="22"/>
        </w:rPr>
        <w:t>6112 3003</w:t>
      </w:r>
      <w:r>
        <w:rPr>
          <w:rFonts w:cs="Arial"/>
          <w:color w:val="000000"/>
          <w:sz w:val="22"/>
        </w:rPr>
        <w:tab/>
        <w:t>Liiketoiminnan myyntituotot, jätevesimaksut 2,90 €/m</w:t>
      </w:r>
      <w:r>
        <w:rPr>
          <w:rFonts w:cs="Arial"/>
          <w:color w:val="000000"/>
          <w:sz w:val="22"/>
          <w:vertAlign w:val="superscript"/>
        </w:rPr>
        <w:t>3</w:t>
      </w:r>
      <w:r>
        <w:rPr>
          <w:rFonts w:cs="Arial"/>
          <w:color w:val="000000"/>
          <w:sz w:val="22"/>
        </w:rPr>
        <w:t xml:space="preserve"> alv 0 %</w:t>
      </w:r>
    </w:p>
    <w:p w14:paraId="3263628B" w14:textId="6FDB88F9" w:rsidR="00F10E86" w:rsidRDefault="00CF4A50" w:rsidP="00681C25">
      <w:pPr>
        <w:rPr>
          <w:rFonts w:cs="Arial"/>
          <w:color w:val="000000"/>
          <w:sz w:val="22"/>
        </w:rPr>
      </w:pPr>
      <w:r>
        <w:rPr>
          <w:rFonts w:cs="Arial"/>
          <w:color w:val="000000"/>
          <w:sz w:val="22"/>
        </w:rPr>
        <w:t>6112 3270</w:t>
      </w:r>
      <w:r>
        <w:rPr>
          <w:rFonts w:cs="Arial"/>
          <w:color w:val="000000"/>
          <w:sz w:val="22"/>
        </w:rPr>
        <w:tab/>
        <w:t>Sakokaivomaksut</w:t>
      </w:r>
    </w:p>
    <w:p w14:paraId="5422AB8C" w14:textId="4BACEB20" w:rsidR="00CF4A50" w:rsidRDefault="00CF4A50" w:rsidP="00681C25">
      <w:pPr>
        <w:rPr>
          <w:rFonts w:cs="Arial"/>
          <w:color w:val="000000"/>
          <w:sz w:val="22"/>
        </w:rPr>
      </w:pPr>
      <w:r>
        <w:rPr>
          <w:rFonts w:cs="Arial"/>
          <w:color w:val="000000"/>
          <w:sz w:val="22"/>
        </w:rPr>
        <w:t>6112 4006</w:t>
      </w:r>
      <w:r>
        <w:rPr>
          <w:rFonts w:cs="Arial"/>
          <w:color w:val="000000"/>
          <w:sz w:val="22"/>
        </w:rPr>
        <w:tab/>
        <w:t>Työsuhteisten palkat</w:t>
      </w:r>
    </w:p>
    <w:p w14:paraId="43C51519" w14:textId="4D415EA3" w:rsidR="00CF4A50" w:rsidRDefault="00CF4A50" w:rsidP="00681C25">
      <w:pPr>
        <w:rPr>
          <w:rFonts w:cs="Arial"/>
          <w:color w:val="000000"/>
          <w:sz w:val="22"/>
        </w:rPr>
      </w:pPr>
      <w:r>
        <w:rPr>
          <w:rFonts w:cs="Arial"/>
          <w:color w:val="000000"/>
          <w:sz w:val="22"/>
        </w:rPr>
        <w:t>6112 4390</w:t>
      </w:r>
      <w:r>
        <w:rPr>
          <w:rFonts w:cs="Arial"/>
          <w:color w:val="000000"/>
          <w:sz w:val="22"/>
        </w:rPr>
        <w:tab/>
        <w:t>Viemärilaitoksen hoitajan palkkamenot ja muu kunnossapito</w:t>
      </w:r>
    </w:p>
    <w:p w14:paraId="5FD87DB0" w14:textId="1007E1C2" w:rsidR="00CF4A50" w:rsidRDefault="00B32696" w:rsidP="00681C25">
      <w:pPr>
        <w:rPr>
          <w:rFonts w:cs="Arial"/>
          <w:color w:val="000000"/>
          <w:sz w:val="22"/>
        </w:rPr>
      </w:pPr>
      <w:r>
        <w:rPr>
          <w:rFonts w:cs="Arial"/>
          <w:color w:val="000000"/>
          <w:sz w:val="22"/>
        </w:rPr>
        <w:t>6112 4341</w:t>
      </w:r>
      <w:r>
        <w:rPr>
          <w:rFonts w:cs="Arial"/>
          <w:color w:val="000000"/>
          <w:sz w:val="22"/>
        </w:rPr>
        <w:tab/>
        <w:t>Asiantuntijapalvelut</w:t>
      </w:r>
    </w:p>
    <w:p w14:paraId="196C9A1C" w14:textId="1F393B9F" w:rsidR="00B32696" w:rsidRDefault="00B32696" w:rsidP="003F431F">
      <w:pPr>
        <w:ind w:left="1304" w:hanging="1304"/>
        <w:rPr>
          <w:rFonts w:cs="Arial"/>
          <w:color w:val="000000"/>
          <w:sz w:val="22"/>
        </w:rPr>
      </w:pPr>
      <w:r>
        <w:rPr>
          <w:rFonts w:cs="Arial"/>
          <w:color w:val="000000"/>
          <w:sz w:val="22"/>
        </w:rPr>
        <w:t>6112 4381</w:t>
      </w:r>
      <w:r>
        <w:rPr>
          <w:rFonts w:cs="Arial"/>
          <w:color w:val="000000"/>
          <w:sz w:val="22"/>
        </w:rPr>
        <w:tab/>
        <w:t>Jäteveden käsittelymaksu Kinnulan kunnan vastaanottaman jäteveden</w:t>
      </w:r>
      <w:r w:rsidR="003F431F">
        <w:rPr>
          <w:rFonts w:cs="Arial"/>
          <w:color w:val="000000"/>
          <w:sz w:val="22"/>
        </w:rPr>
        <w:t xml:space="preserve"> käsittelymaksu</w:t>
      </w:r>
    </w:p>
    <w:p w14:paraId="71B110E9" w14:textId="2BE96E76" w:rsidR="003F431F" w:rsidRDefault="003F431F" w:rsidP="003F431F">
      <w:pPr>
        <w:ind w:left="1304" w:hanging="1304"/>
        <w:rPr>
          <w:rFonts w:cs="Arial"/>
          <w:color w:val="000000"/>
          <w:sz w:val="22"/>
        </w:rPr>
      </w:pPr>
      <w:r>
        <w:rPr>
          <w:rFonts w:cs="Arial"/>
          <w:color w:val="000000"/>
          <w:sz w:val="22"/>
        </w:rPr>
        <w:t>6112 4811</w:t>
      </w:r>
      <w:r>
        <w:rPr>
          <w:rFonts w:cs="Arial"/>
          <w:color w:val="000000"/>
          <w:sz w:val="22"/>
        </w:rPr>
        <w:tab/>
        <w:t>Maa-alueiden vuokramenot, Maa-alueen vuokra seurakunnalle</w:t>
      </w:r>
    </w:p>
    <w:p w14:paraId="353F7D22" w14:textId="0453AA24" w:rsidR="00D85290" w:rsidRDefault="00D85290" w:rsidP="003F431F">
      <w:pPr>
        <w:ind w:left="1304" w:hanging="1304"/>
        <w:rPr>
          <w:rFonts w:cs="Arial"/>
          <w:b/>
          <w:bCs/>
          <w:color w:val="000000"/>
          <w:sz w:val="22"/>
        </w:rPr>
      </w:pPr>
      <w:r>
        <w:rPr>
          <w:rFonts w:cs="Arial"/>
          <w:b/>
          <w:bCs/>
          <w:color w:val="000000"/>
          <w:sz w:val="22"/>
        </w:rPr>
        <w:t>6120 Muut liikelaitokset</w:t>
      </w:r>
    </w:p>
    <w:p w14:paraId="18B2D862" w14:textId="571DFFAB" w:rsidR="00D85290" w:rsidRDefault="00D85290" w:rsidP="003F431F">
      <w:pPr>
        <w:ind w:left="1304" w:hanging="1304"/>
        <w:rPr>
          <w:rFonts w:cs="Arial"/>
          <w:b/>
          <w:bCs/>
          <w:color w:val="000000"/>
          <w:sz w:val="22"/>
        </w:rPr>
      </w:pPr>
      <w:r>
        <w:rPr>
          <w:rFonts w:cs="Arial"/>
          <w:b/>
          <w:bCs/>
          <w:color w:val="000000"/>
          <w:sz w:val="22"/>
        </w:rPr>
        <w:t>Keskitetty kiinteistönhoito</w:t>
      </w:r>
    </w:p>
    <w:p w14:paraId="34E6285A" w14:textId="3856A5BE" w:rsidR="00D85290" w:rsidRDefault="00E4278C" w:rsidP="003F431F">
      <w:pPr>
        <w:ind w:left="1304" w:hanging="1304"/>
        <w:rPr>
          <w:rFonts w:cs="Arial"/>
          <w:color w:val="000000"/>
          <w:sz w:val="22"/>
        </w:rPr>
      </w:pPr>
      <w:r>
        <w:rPr>
          <w:rFonts w:cs="Arial"/>
          <w:color w:val="000000"/>
          <w:sz w:val="22"/>
        </w:rPr>
        <w:t>6120 3292</w:t>
      </w:r>
      <w:r>
        <w:rPr>
          <w:rFonts w:cs="Arial"/>
          <w:color w:val="000000"/>
          <w:sz w:val="22"/>
        </w:rPr>
        <w:tab/>
        <w:t>Kiinteistönhoitokorvaus kunnan ulkopuoliset kiinteistön</w:t>
      </w:r>
      <w:r w:rsidR="00B205D1">
        <w:rPr>
          <w:rFonts w:cs="Arial"/>
          <w:color w:val="000000"/>
          <w:sz w:val="22"/>
        </w:rPr>
        <w:t>h</w:t>
      </w:r>
      <w:r>
        <w:rPr>
          <w:rFonts w:cs="Arial"/>
          <w:color w:val="000000"/>
          <w:sz w:val="22"/>
        </w:rPr>
        <w:t>oitokulut</w:t>
      </w:r>
      <w:r w:rsidR="00B205D1">
        <w:rPr>
          <w:rFonts w:cs="Arial"/>
          <w:color w:val="000000"/>
          <w:sz w:val="22"/>
        </w:rPr>
        <w:t>, kunnan ulkopuoliset laitokset ja taloyhtiöt</w:t>
      </w:r>
    </w:p>
    <w:p w14:paraId="6F214416" w14:textId="659DAE39" w:rsidR="00B205D1" w:rsidRDefault="00107A5E" w:rsidP="003F431F">
      <w:pPr>
        <w:ind w:left="1304" w:hanging="1304"/>
        <w:rPr>
          <w:rFonts w:cs="Arial"/>
          <w:color w:val="000000"/>
          <w:sz w:val="22"/>
        </w:rPr>
      </w:pPr>
      <w:r>
        <w:rPr>
          <w:rFonts w:cs="Arial"/>
          <w:color w:val="000000"/>
          <w:sz w:val="22"/>
        </w:rPr>
        <w:t>6120 3293</w:t>
      </w:r>
      <w:r>
        <w:rPr>
          <w:rFonts w:cs="Arial"/>
          <w:color w:val="000000"/>
          <w:sz w:val="22"/>
        </w:rPr>
        <w:tab/>
        <w:t xml:space="preserve">Kiinteistönhoitokorvaus kunnan sisäiset kiinteistönhoitotulot, kunnan omat laitokset </w:t>
      </w:r>
    </w:p>
    <w:p w14:paraId="6D31BDE9" w14:textId="2DFBBDB6" w:rsidR="00130123" w:rsidRDefault="00130123" w:rsidP="003F431F">
      <w:pPr>
        <w:ind w:left="1304" w:hanging="1304"/>
        <w:rPr>
          <w:rFonts w:cs="Arial"/>
          <w:color w:val="000000"/>
          <w:sz w:val="22"/>
        </w:rPr>
      </w:pPr>
      <w:r>
        <w:rPr>
          <w:rFonts w:cs="Arial"/>
          <w:color w:val="000000"/>
          <w:sz w:val="22"/>
        </w:rPr>
        <w:t>6120 4006</w:t>
      </w:r>
      <w:r>
        <w:rPr>
          <w:rFonts w:cs="Arial"/>
          <w:color w:val="000000"/>
          <w:sz w:val="22"/>
        </w:rPr>
        <w:tab/>
        <w:t>Työsuhteisten palkat. Kiinteistönhoitajan palkata ja muita teknisen toimen palkkoja</w:t>
      </w:r>
    </w:p>
    <w:p w14:paraId="2DA9AF8F" w14:textId="63E1B353" w:rsidR="00130123" w:rsidRDefault="0028349B" w:rsidP="003F431F">
      <w:pPr>
        <w:ind w:left="1304" w:hanging="1304"/>
        <w:rPr>
          <w:rFonts w:cs="Arial"/>
          <w:color w:val="000000"/>
          <w:sz w:val="22"/>
        </w:rPr>
      </w:pPr>
      <w:r>
        <w:rPr>
          <w:rFonts w:cs="Arial"/>
          <w:color w:val="000000"/>
          <w:sz w:val="22"/>
        </w:rPr>
        <w:t>6120 4341</w:t>
      </w:r>
      <w:r>
        <w:rPr>
          <w:rFonts w:cs="Arial"/>
          <w:color w:val="000000"/>
          <w:sz w:val="22"/>
        </w:rPr>
        <w:tab/>
        <w:t xml:space="preserve">Muiden palvelujen ostot. Kiinteistönhoidon ulkopuolisten koneteknisten töiden </w:t>
      </w:r>
      <w:r w:rsidR="00931561">
        <w:rPr>
          <w:rFonts w:cs="Arial"/>
          <w:color w:val="000000"/>
          <w:sz w:val="22"/>
        </w:rPr>
        <w:t>ostot</w:t>
      </w:r>
    </w:p>
    <w:p w14:paraId="64A96080" w14:textId="51E3EEC7" w:rsidR="00931561" w:rsidRDefault="00931561" w:rsidP="003F431F">
      <w:pPr>
        <w:ind w:left="1304" w:hanging="1304"/>
        <w:rPr>
          <w:rFonts w:cs="Arial"/>
          <w:color w:val="000000"/>
          <w:sz w:val="22"/>
        </w:rPr>
      </w:pPr>
      <w:r>
        <w:rPr>
          <w:rFonts w:cs="Arial"/>
          <w:color w:val="000000"/>
          <w:sz w:val="22"/>
        </w:rPr>
        <w:t>6120 4580</w:t>
      </w:r>
      <w:r>
        <w:rPr>
          <w:rFonts w:cs="Arial"/>
          <w:color w:val="000000"/>
          <w:sz w:val="22"/>
        </w:rPr>
        <w:tab/>
        <w:t xml:space="preserve">Kalusto. Kalustomääräraha on varaus rikkoutuneiden työkalujen tilalle, uuden </w:t>
      </w:r>
      <w:r w:rsidR="008F1C12">
        <w:rPr>
          <w:rFonts w:cs="Arial"/>
          <w:color w:val="000000"/>
          <w:sz w:val="22"/>
        </w:rPr>
        <w:t xml:space="preserve">hankinta ja muita pieniä työkaluja. </w:t>
      </w:r>
    </w:p>
    <w:p w14:paraId="304C33D1" w14:textId="3BB9B81B" w:rsidR="008F1C12" w:rsidRDefault="008F1C12" w:rsidP="003F431F">
      <w:pPr>
        <w:ind w:left="1304" w:hanging="1304"/>
        <w:rPr>
          <w:rFonts w:cs="Arial"/>
          <w:b/>
          <w:bCs/>
          <w:color w:val="000000"/>
          <w:sz w:val="22"/>
        </w:rPr>
      </w:pPr>
      <w:r>
        <w:rPr>
          <w:rFonts w:cs="Arial"/>
          <w:b/>
          <w:bCs/>
          <w:color w:val="000000"/>
          <w:sz w:val="22"/>
        </w:rPr>
        <w:t>6130 Maa- ja metsätilat</w:t>
      </w:r>
    </w:p>
    <w:p w14:paraId="5ED8B70D" w14:textId="2564184D" w:rsidR="008F1C12" w:rsidRDefault="008F1C12" w:rsidP="003F431F">
      <w:pPr>
        <w:ind w:left="1304" w:hanging="1304"/>
        <w:rPr>
          <w:rFonts w:cs="Arial"/>
          <w:color w:val="000000"/>
          <w:sz w:val="22"/>
        </w:rPr>
      </w:pPr>
      <w:r>
        <w:rPr>
          <w:rFonts w:cs="Arial"/>
          <w:color w:val="000000"/>
          <w:sz w:val="22"/>
        </w:rPr>
        <w:t xml:space="preserve">6130 </w:t>
      </w:r>
      <w:r w:rsidR="00E47D3A">
        <w:rPr>
          <w:rFonts w:cs="Arial"/>
          <w:color w:val="000000"/>
          <w:sz w:val="22"/>
        </w:rPr>
        <w:t>4940</w:t>
      </w:r>
      <w:r w:rsidR="00E47D3A">
        <w:rPr>
          <w:rFonts w:cs="Arial"/>
          <w:color w:val="000000"/>
          <w:sz w:val="22"/>
        </w:rPr>
        <w:tab/>
        <w:t>Muut toimintakulut, metsänhoitomaksu, vero yms.</w:t>
      </w:r>
    </w:p>
    <w:p w14:paraId="46096104" w14:textId="0F24AB94" w:rsidR="00E47D3A" w:rsidRDefault="00E47D3A" w:rsidP="00E47D3A">
      <w:pPr>
        <w:ind w:left="1304" w:hanging="1304"/>
        <w:rPr>
          <w:rFonts w:cs="Arial"/>
          <w:b/>
          <w:bCs/>
          <w:color w:val="000000"/>
          <w:sz w:val="22"/>
        </w:rPr>
      </w:pPr>
      <w:r>
        <w:rPr>
          <w:rFonts w:cs="Arial"/>
          <w:b/>
          <w:bCs/>
          <w:color w:val="000000"/>
          <w:sz w:val="22"/>
        </w:rPr>
        <w:t>6135 Kiinteistöjen avustukset</w:t>
      </w:r>
    </w:p>
    <w:p w14:paraId="0CD7160D" w14:textId="6B8B2B39" w:rsidR="00E47D3A" w:rsidRDefault="00095AF7" w:rsidP="00E47D3A">
      <w:pPr>
        <w:ind w:left="1304" w:hanging="1304"/>
        <w:rPr>
          <w:rFonts w:cs="Arial"/>
          <w:color w:val="000000"/>
          <w:sz w:val="22"/>
        </w:rPr>
      </w:pPr>
      <w:r>
        <w:rPr>
          <w:rFonts w:cs="Arial"/>
          <w:color w:val="000000"/>
          <w:sz w:val="22"/>
        </w:rPr>
        <w:t xml:space="preserve">4754 4758 </w:t>
      </w:r>
      <w:r>
        <w:rPr>
          <w:rFonts w:cs="Arial"/>
          <w:color w:val="000000"/>
          <w:sz w:val="22"/>
        </w:rPr>
        <w:tab/>
        <w:t>Avustus vuokrakodeille 54147 €</w:t>
      </w:r>
    </w:p>
    <w:p w14:paraId="550612AE" w14:textId="4BE68382" w:rsidR="00095AF7" w:rsidRDefault="00095AF7" w:rsidP="00E47D3A">
      <w:pPr>
        <w:ind w:left="1304" w:hanging="1304"/>
        <w:rPr>
          <w:rFonts w:cs="Arial"/>
          <w:color w:val="000000"/>
          <w:sz w:val="22"/>
        </w:rPr>
      </w:pPr>
      <w:r>
        <w:rPr>
          <w:rFonts w:cs="Arial"/>
          <w:color w:val="000000"/>
          <w:sz w:val="22"/>
        </w:rPr>
        <w:t xml:space="preserve">4754 </w:t>
      </w:r>
      <w:r w:rsidR="00003E7A">
        <w:rPr>
          <w:rFonts w:cs="Arial"/>
          <w:color w:val="000000"/>
          <w:sz w:val="22"/>
        </w:rPr>
        <w:t>4759</w:t>
      </w:r>
      <w:r w:rsidR="00003E7A">
        <w:rPr>
          <w:rFonts w:cs="Arial"/>
          <w:color w:val="000000"/>
          <w:sz w:val="22"/>
        </w:rPr>
        <w:tab/>
        <w:t xml:space="preserve">Avustus </w:t>
      </w:r>
      <w:proofErr w:type="spellStart"/>
      <w:r w:rsidR="00003E7A">
        <w:rPr>
          <w:rFonts w:cs="Arial"/>
          <w:color w:val="000000"/>
          <w:sz w:val="22"/>
        </w:rPr>
        <w:t>LYK:lle</w:t>
      </w:r>
      <w:proofErr w:type="spellEnd"/>
      <w:r w:rsidR="00003E7A">
        <w:rPr>
          <w:rFonts w:cs="Arial"/>
          <w:color w:val="000000"/>
          <w:sz w:val="22"/>
        </w:rPr>
        <w:t xml:space="preserve"> 50000</w:t>
      </w:r>
      <w:r w:rsidR="00315446">
        <w:rPr>
          <w:rFonts w:cs="Arial"/>
          <w:color w:val="000000"/>
          <w:sz w:val="22"/>
        </w:rPr>
        <w:t xml:space="preserve"> </w:t>
      </w:r>
      <w:r w:rsidR="00003E7A">
        <w:rPr>
          <w:rFonts w:cs="Arial"/>
          <w:color w:val="000000"/>
          <w:sz w:val="22"/>
        </w:rPr>
        <w:t>€</w:t>
      </w:r>
    </w:p>
    <w:p w14:paraId="21D17CA0" w14:textId="2C110932" w:rsidR="00003E7A" w:rsidRDefault="00003E7A" w:rsidP="00E47D3A">
      <w:pPr>
        <w:ind w:left="1304" w:hanging="1304"/>
        <w:rPr>
          <w:rFonts w:cs="Arial"/>
          <w:b/>
          <w:bCs/>
          <w:color w:val="000000"/>
          <w:sz w:val="22"/>
        </w:rPr>
      </w:pPr>
      <w:r>
        <w:rPr>
          <w:rFonts w:cs="Arial"/>
          <w:b/>
          <w:bCs/>
          <w:color w:val="000000"/>
          <w:sz w:val="22"/>
        </w:rPr>
        <w:lastRenderedPageBreak/>
        <w:t>6140 Vuokraustoiminta/rakennukset</w:t>
      </w:r>
    </w:p>
    <w:p w14:paraId="249A8075" w14:textId="01B92815" w:rsidR="00003E7A" w:rsidRDefault="00D60A16" w:rsidP="00E47D3A">
      <w:pPr>
        <w:ind w:left="1304" w:hanging="1304"/>
        <w:rPr>
          <w:rFonts w:cs="Arial"/>
          <w:b/>
          <w:bCs/>
          <w:color w:val="000000"/>
          <w:sz w:val="22"/>
        </w:rPr>
      </w:pPr>
      <w:r>
        <w:rPr>
          <w:rFonts w:cs="Arial"/>
          <w:b/>
          <w:bCs/>
          <w:color w:val="000000"/>
          <w:sz w:val="22"/>
        </w:rPr>
        <w:t>Järvilinna</w:t>
      </w:r>
    </w:p>
    <w:p w14:paraId="37436261" w14:textId="5DDA2293" w:rsidR="00D60A16" w:rsidRDefault="00D60A16" w:rsidP="00E47D3A">
      <w:pPr>
        <w:ind w:left="1304" w:hanging="1304"/>
        <w:rPr>
          <w:rFonts w:cs="Arial"/>
          <w:color w:val="000000"/>
          <w:sz w:val="22"/>
        </w:rPr>
      </w:pPr>
      <w:r>
        <w:rPr>
          <w:rFonts w:cs="Arial"/>
          <w:color w:val="000000"/>
          <w:sz w:val="22"/>
        </w:rPr>
        <w:t>6140 4580</w:t>
      </w:r>
      <w:r>
        <w:rPr>
          <w:rFonts w:cs="Arial"/>
          <w:color w:val="000000"/>
          <w:sz w:val="22"/>
        </w:rPr>
        <w:tab/>
        <w:t>Kalusto: Astioiden ostoon ja rikkoutuneiden kalustojen tilalle uuden hankinta</w:t>
      </w:r>
    </w:p>
    <w:p w14:paraId="146D407D" w14:textId="4B2B857F" w:rsidR="00D60A16" w:rsidRDefault="008E401D" w:rsidP="00E47D3A">
      <w:pPr>
        <w:ind w:left="1304" w:hanging="1304"/>
        <w:rPr>
          <w:rFonts w:cs="Arial"/>
          <w:color w:val="000000"/>
          <w:sz w:val="22"/>
        </w:rPr>
      </w:pPr>
      <w:r>
        <w:rPr>
          <w:rFonts w:cs="Arial"/>
          <w:color w:val="000000"/>
          <w:sz w:val="22"/>
        </w:rPr>
        <w:t>6140 4390</w:t>
      </w:r>
      <w:r>
        <w:rPr>
          <w:rFonts w:cs="Arial"/>
          <w:color w:val="000000"/>
          <w:sz w:val="22"/>
        </w:rPr>
        <w:tab/>
        <w:t>Kunnossapito, talonmiestyöt</w:t>
      </w:r>
    </w:p>
    <w:p w14:paraId="5FAD3080" w14:textId="122A96C3" w:rsidR="008E401D" w:rsidRDefault="008E401D" w:rsidP="00E47D3A">
      <w:pPr>
        <w:ind w:left="1304" w:hanging="1304"/>
        <w:rPr>
          <w:rFonts w:cs="Arial"/>
          <w:color w:val="000000"/>
          <w:sz w:val="22"/>
        </w:rPr>
      </w:pPr>
    </w:p>
    <w:p w14:paraId="06E67EC6" w14:textId="0AFBE38E" w:rsidR="00A51620" w:rsidRPr="00D60A16" w:rsidRDefault="00A51620" w:rsidP="00E47D3A">
      <w:pPr>
        <w:ind w:left="1304" w:hanging="1304"/>
        <w:rPr>
          <w:rFonts w:cs="Arial"/>
          <w:color w:val="000000"/>
          <w:sz w:val="22"/>
        </w:rPr>
      </w:pPr>
    </w:p>
    <w:sectPr w:rsidR="00A51620" w:rsidRPr="00D60A16" w:rsidSect="00C37B72">
      <w:footerReference w:type="default" r:id="rId31"/>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13F0F7" w14:textId="77777777" w:rsidR="00BB59EE" w:rsidRDefault="00BB59EE" w:rsidP="004931CF">
      <w:pPr>
        <w:spacing w:after="0" w:line="240" w:lineRule="auto"/>
      </w:pPr>
      <w:r>
        <w:separator/>
      </w:r>
    </w:p>
  </w:endnote>
  <w:endnote w:type="continuationSeparator" w:id="0">
    <w:p w14:paraId="51A86089" w14:textId="77777777" w:rsidR="00BB59EE" w:rsidRDefault="00BB59EE" w:rsidP="004931CF">
      <w:pPr>
        <w:spacing w:after="0" w:line="240" w:lineRule="auto"/>
      </w:pPr>
      <w:r>
        <w:continuationSeparator/>
      </w:r>
    </w:p>
  </w:endnote>
  <w:endnote w:type="continuationNotice" w:id="1">
    <w:p w14:paraId="78D75728" w14:textId="77777777" w:rsidR="00BB59EE" w:rsidRDefault="00BB59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2719018"/>
      <w:docPartObj>
        <w:docPartGallery w:val="Page Numbers (Bottom of Page)"/>
        <w:docPartUnique/>
      </w:docPartObj>
    </w:sdtPr>
    <w:sdtContent>
      <w:p w14:paraId="1E0ADBFE" w14:textId="04FDBEB6" w:rsidR="00BB59EE" w:rsidRDefault="00BB59EE">
        <w:pPr>
          <w:pStyle w:val="Alatunniste"/>
          <w:jc w:val="right"/>
        </w:pPr>
        <w:r>
          <w:fldChar w:fldCharType="begin"/>
        </w:r>
        <w:r>
          <w:instrText>PAGE   \* MERGEFORMAT</w:instrText>
        </w:r>
        <w:r>
          <w:fldChar w:fldCharType="separate"/>
        </w:r>
        <w:r>
          <w:t>2</w:t>
        </w:r>
        <w:r>
          <w:fldChar w:fldCharType="end"/>
        </w:r>
      </w:p>
    </w:sdtContent>
  </w:sdt>
  <w:p w14:paraId="7B68D97B" w14:textId="77777777" w:rsidR="00BB59EE" w:rsidRDefault="00BB59E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CCCDD8" w14:textId="77777777" w:rsidR="00BB59EE" w:rsidRDefault="00BB59EE" w:rsidP="004931CF">
      <w:pPr>
        <w:spacing w:after="0" w:line="240" w:lineRule="auto"/>
      </w:pPr>
      <w:r>
        <w:separator/>
      </w:r>
    </w:p>
  </w:footnote>
  <w:footnote w:type="continuationSeparator" w:id="0">
    <w:p w14:paraId="017D240C" w14:textId="77777777" w:rsidR="00BB59EE" w:rsidRDefault="00BB59EE" w:rsidP="004931CF">
      <w:pPr>
        <w:spacing w:after="0" w:line="240" w:lineRule="auto"/>
      </w:pPr>
      <w:r>
        <w:continuationSeparator/>
      </w:r>
    </w:p>
  </w:footnote>
  <w:footnote w:type="continuationNotice" w:id="1">
    <w:p w14:paraId="7ECA6550" w14:textId="77777777" w:rsidR="00BB59EE" w:rsidRDefault="00BB59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217"/>
    <w:multiLevelType w:val="hybridMultilevel"/>
    <w:tmpl w:val="E790262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0294194"/>
    <w:multiLevelType w:val="hybridMultilevel"/>
    <w:tmpl w:val="117074C8"/>
    <w:lvl w:ilvl="0" w:tplc="8CF8ABBE">
      <w:start w:val="1"/>
      <w:numFmt w:val="bullet"/>
      <w:lvlText w:val=""/>
      <w:lvlJc w:val="left"/>
      <w:pPr>
        <w:tabs>
          <w:tab w:val="num" w:pos="720"/>
        </w:tabs>
        <w:ind w:left="720" w:hanging="360"/>
      </w:pPr>
      <w:rPr>
        <w:rFonts w:ascii="Wingdings" w:hAnsi="Wingdings" w:hint="default"/>
      </w:rPr>
    </w:lvl>
    <w:lvl w:ilvl="1" w:tplc="17F47382">
      <w:start w:val="1"/>
      <w:numFmt w:val="bullet"/>
      <w:lvlText w:val=""/>
      <w:lvlJc w:val="left"/>
      <w:pPr>
        <w:tabs>
          <w:tab w:val="num" w:pos="1440"/>
        </w:tabs>
        <w:ind w:left="1440" w:hanging="360"/>
      </w:pPr>
      <w:rPr>
        <w:rFonts w:ascii="Wingdings" w:hAnsi="Wingdings" w:hint="default"/>
      </w:rPr>
    </w:lvl>
    <w:lvl w:ilvl="2" w:tplc="CE120E94">
      <w:start w:val="1"/>
      <w:numFmt w:val="bullet"/>
      <w:lvlText w:val=""/>
      <w:lvlJc w:val="left"/>
      <w:pPr>
        <w:tabs>
          <w:tab w:val="num" w:pos="2160"/>
        </w:tabs>
        <w:ind w:left="2160" w:hanging="360"/>
      </w:pPr>
      <w:rPr>
        <w:rFonts w:ascii="Wingdings" w:hAnsi="Wingdings" w:hint="default"/>
      </w:rPr>
    </w:lvl>
    <w:lvl w:ilvl="3" w:tplc="B4A0F690" w:tentative="1">
      <w:start w:val="1"/>
      <w:numFmt w:val="bullet"/>
      <w:lvlText w:val=""/>
      <w:lvlJc w:val="left"/>
      <w:pPr>
        <w:tabs>
          <w:tab w:val="num" w:pos="2880"/>
        </w:tabs>
        <w:ind w:left="2880" w:hanging="360"/>
      </w:pPr>
      <w:rPr>
        <w:rFonts w:ascii="Wingdings" w:hAnsi="Wingdings" w:hint="default"/>
      </w:rPr>
    </w:lvl>
    <w:lvl w:ilvl="4" w:tplc="AA0E484E" w:tentative="1">
      <w:start w:val="1"/>
      <w:numFmt w:val="bullet"/>
      <w:lvlText w:val=""/>
      <w:lvlJc w:val="left"/>
      <w:pPr>
        <w:tabs>
          <w:tab w:val="num" w:pos="3600"/>
        </w:tabs>
        <w:ind w:left="3600" w:hanging="360"/>
      </w:pPr>
      <w:rPr>
        <w:rFonts w:ascii="Wingdings" w:hAnsi="Wingdings" w:hint="default"/>
      </w:rPr>
    </w:lvl>
    <w:lvl w:ilvl="5" w:tplc="317E18D6" w:tentative="1">
      <w:start w:val="1"/>
      <w:numFmt w:val="bullet"/>
      <w:lvlText w:val=""/>
      <w:lvlJc w:val="left"/>
      <w:pPr>
        <w:tabs>
          <w:tab w:val="num" w:pos="4320"/>
        </w:tabs>
        <w:ind w:left="4320" w:hanging="360"/>
      </w:pPr>
      <w:rPr>
        <w:rFonts w:ascii="Wingdings" w:hAnsi="Wingdings" w:hint="default"/>
      </w:rPr>
    </w:lvl>
    <w:lvl w:ilvl="6" w:tplc="152A7204" w:tentative="1">
      <w:start w:val="1"/>
      <w:numFmt w:val="bullet"/>
      <w:lvlText w:val=""/>
      <w:lvlJc w:val="left"/>
      <w:pPr>
        <w:tabs>
          <w:tab w:val="num" w:pos="5040"/>
        </w:tabs>
        <w:ind w:left="5040" w:hanging="360"/>
      </w:pPr>
      <w:rPr>
        <w:rFonts w:ascii="Wingdings" w:hAnsi="Wingdings" w:hint="default"/>
      </w:rPr>
    </w:lvl>
    <w:lvl w:ilvl="7" w:tplc="6F9C5510" w:tentative="1">
      <w:start w:val="1"/>
      <w:numFmt w:val="bullet"/>
      <w:lvlText w:val=""/>
      <w:lvlJc w:val="left"/>
      <w:pPr>
        <w:tabs>
          <w:tab w:val="num" w:pos="5760"/>
        </w:tabs>
        <w:ind w:left="5760" w:hanging="360"/>
      </w:pPr>
      <w:rPr>
        <w:rFonts w:ascii="Wingdings" w:hAnsi="Wingdings" w:hint="default"/>
      </w:rPr>
    </w:lvl>
    <w:lvl w:ilvl="8" w:tplc="C2EEA2F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874932"/>
    <w:multiLevelType w:val="hybridMultilevel"/>
    <w:tmpl w:val="90F22C38"/>
    <w:lvl w:ilvl="0" w:tplc="040B000F">
      <w:start w:val="1"/>
      <w:numFmt w:val="decimal"/>
      <w:lvlText w:val="%1."/>
      <w:lvlJc w:val="left"/>
      <w:pPr>
        <w:ind w:left="720" w:hanging="360"/>
      </w:pPr>
      <w:rPr>
        <w:rFonts w:hint="default"/>
      </w:rPr>
    </w:lvl>
    <w:lvl w:ilvl="1" w:tplc="040B0005">
      <w:start w:val="1"/>
      <w:numFmt w:val="bullet"/>
      <w:lvlText w:val=""/>
      <w:lvlJc w:val="left"/>
      <w:pPr>
        <w:ind w:left="1440" w:hanging="360"/>
      </w:pPr>
      <w:rPr>
        <w:rFonts w:ascii="Wingdings" w:hAnsi="Wingding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5357CF2"/>
    <w:multiLevelType w:val="hybridMultilevel"/>
    <w:tmpl w:val="69DED732"/>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6907A4B"/>
    <w:multiLevelType w:val="hybridMultilevel"/>
    <w:tmpl w:val="9E582A9E"/>
    <w:lvl w:ilvl="0" w:tplc="040B000F">
      <w:start w:val="1"/>
      <w:numFmt w:val="decimal"/>
      <w:lvlText w:val="%1."/>
      <w:lvlJc w:val="left"/>
      <w:pPr>
        <w:ind w:left="720" w:hanging="360"/>
      </w:pPr>
      <w:rPr>
        <w:rFonts w:hint="default"/>
      </w:rPr>
    </w:lvl>
    <w:lvl w:ilvl="1" w:tplc="040B0005">
      <w:start w:val="1"/>
      <w:numFmt w:val="bullet"/>
      <w:lvlText w:val=""/>
      <w:lvlJc w:val="left"/>
      <w:pPr>
        <w:ind w:left="1440" w:hanging="360"/>
      </w:pPr>
      <w:rPr>
        <w:rFonts w:ascii="Wingdings" w:hAnsi="Wingding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6F356B7"/>
    <w:multiLevelType w:val="hybridMultilevel"/>
    <w:tmpl w:val="95AA0456"/>
    <w:lvl w:ilvl="0" w:tplc="E5F6C7AA">
      <w:start w:val="3"/>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82C20B5"/>
    <w:multiLevelType w:val="hybridMultilevel"/>
    <w:tmpl w:val="EFDA16AE"/>
    <w:lvl w:ilvl="0" w:tplc="E5F6C7AA">
      <w:start w:val="3"/>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D774CFD"/>
    <w:multiLevelType w:val="hybridMultilevel"/>
    <w:tmpl w:val="B0A2D106"/>
    <w:lvl w:ilvl="0" w:tplc="040B0017">
      <w:start w:val="1"/>
      <w:numFmt w:val="lowerLetter"/>
      <w:lvlText w:val="%1)"/>
      <w:lvlJc w:val="left"/>
      <w:pPr>
        <w:ind w:left="720" w:hanging="360"/>
      </w:pPr>
    </w:lvl>
    <w:lvl w:ilvl="1" w:tplc="4336F2E6">
      <w:start w:val="1"/>
      <w:numFmt w:val="decimal"/>
      <w:lvlText w:val="%2."/>
      <w:lvlJc w:val="left"/>
      <w:pPr>
        <w:ind w:left="1440" w:hanging="360"/>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1C26C8C"/>
    <w:multiLevelType w:val="hybridMultilevel"/>
    <w:tmpl w:val="8D986BC8"/>
    <w:lvl w:ilvl="0" w:tplc="040B0001">
      <w:start w:val="1"/>
      <w:numFmt w:val="bullet"/>
      <w:lvlText w:val=""/>
      <w:lvlJc w:val="left"/>
      <w:pPr>
        <w:ind w:left="720" w:hanging="360"/>
      </w:pPr>
      <w:rPr>
        <w:rFonts w:ascii="Symbol" w:hAnsi="Symbol" w:hint="default"/>
      </w:rPr>
    </w:lvl>
    <w:lvl w:ilvl="1" w:tplc="C69E5344">
      <w:start w:val="3"/>
      <w:numFmt w:val="bullet"/>
      <w:lvlText w:val="•"/>
      <w:lvlJc w:val="left"/>
      <w:pPr>
        <w:ind w:left="1440" w:hanging="360"/>
      </w:pPr>
      <w:rPr>
        <w:rFonts w:ascii="Arial" w:eastAsiaTheme="minorHAnsi" w:hAnsi="Aria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2160E64"/>
    <w:multiLevelType w:val="hybridMultilevel"/>
    <w:tmpl w:val="97566A86"/>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7315E7D"/>
    <w:multiLevelType w:val="hybridMultilevel"/>
    <w:tmpl w:val="BAF60622"/>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CC55E8E"/>
    <w:multiLevelType w:val="hybridMultilevel"/>
    <w:tmpl w:val="E806E6AE"/>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1EEE4E1B"/>
    <w:multiLevelType w:val="hybridMultilevel"/>
    <w:tmpl w:val="34561E0E"/>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F0A69DF"/>
    <w:multiLevelType w:val="hybridMultilevel"/>
    <w:tmpl w:val="D32AB3F2"/>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5CC2F7B"/>
    <w:multiLevelType w:val="hybridMultilevel"/>
    <w:tmpl w:val="61DEF4FC"/>
    <w:lvl w:ilvl="0" w:tplc="D0D03FE4">
      <w:start w:val="3"/>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6FB30DC"/>
    <w:multiLevelType w:val="hybridMultilevel"/>
    <w:tmpl w:val="5F6C2E76"/>
    <w:lvl w:ilvl="0" w:tplc="040B000F">
      <w:start w:val="1"/>
      <w:numFmt w:val="decimal"/>
      <w:lvlText w:val="%1."/>
      <w:lvlJc w:val="left"/>
      <w:pPr>
        <w:ind w:left="720" w:hanging="360"/>
      </w:pPr>
      <w:rPr>
        <w:rFonts w:hint="default"/>
      </w:rPr>
    </w:lvl>
    <w:lvl w:ilvl="1" w:tplc="040B0005">
      <w:start w:val="1"/>
      <w:numFmt w:val="bullet"/>
      <w:lvlText w:val=""/>
      <w:lvlJc w:val="left"/>
      <w:pPr>
        <w:ind w:left="1440" w:hanging="360"/>
      </w:pPr>
      <w:rPr>
        <w:rFonts w:ascii="Wingdings" w:hAnsi="Wingding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89221CA"/>
    <w:multiLevelType w:val="hybridMultilevel"/>
    <w:tmpl w:val="F12A6680"/>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17" w15:restartNumberingAfterBreak="0">
    <w:nsid w:val="296258AC"/>
    <w:multiLevelType w:val="hybridMultilevel"/>
    <w:tmpl w:val="090A346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8" w15:restartNumberingAfterBreak="0">
    <w:nsid w:val="31B95137"/>
    <w:multiLevelType w:val="hybridMultilevel"/>
    <w:tmpl w:val="00F4DED0"/>
    <w:lvl w:ilvl="0" w:tplc="040B000F">
      <w:start w:val="1"/>
      <w:numFmt w:val="decimal"/>
      <w:lvlText w:val="%1."/>
      <w:lvlJc w:val="left"/>
      <w:pPr>
        <w:ind w:left="720" w:hanging="360"/>
      </w:pPr>
    </w:lvl>
    <w:lvl w:ilvl="1" w:tplc="040B000F">
      <w:start w:val="1"/>
      <w:numFmt w:val="decimal"/>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338953B5"/>
    <w:multiLevelType w:val="hybridMultilevel"/>
    <w:tmpl w:val="039606F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0" w15:restartNumberingAfterBreak="0">
    <w:nsid w:val="34BF49C6"/>
    <w:multiLevelType w:val="hybridMultilevel"/>
    <w:tmpl w:val="EDE278F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366743F3"/>
    <w:multiLevelType w:val="hybridMultilevel"/>
    <w:tmpl w:val="EBA228C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38486F4E"/>
    <w:multiLevelType w:val="hybridMultilevel"/>
    <w:tmpl w:val="EBA228C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3C8031AC"/>
    <w:multiLevelType w:val="hybridMultilevel"/>
    <w:tmpl w:val="7DB6239C"/>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3CB936D4"/>
    <w:multiLevelType w:val="hybridMultilevel"/>
    <w:tmpl w:val="1D1293D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5" w15:restartNumberingAfterBreak="0">
    <w:nsid w:val="3FDD3E28"/>
    <w:multiLevelType w:val="hybridMultilevel"/>
    <w:tmpl w:val="71A8D496"/>
    <w:lvl w:ilvl="0" w:tplc="040B000F">
      <w:start w:val="1"/>
      <w:numFmt w:val="decimal"/>
      <w:lvlText w:val="%1."/>
      <w:lvlJc w:val="left"/>
      <w:pPr>
        <w:ind w:left="720" w:hanging="360"/>
      </w:pPr>
      <w:rPr>
        <w:rFonts w:hint="default"/>
      </w:rPr>
    </w:lvl>
    <w:lvl w:ilvl="1" w:tplc="040B0005">
      <w:start w:val="1"/>
      <w:numFmt w:val="bullet"/>
      <w:lvlText w:val=""/>
      <w:lvlJc w:val="left"/>
      <w:pPr>
        <w:ind w:left="1440" w:hanging="360"/>
      </w:pPr>
      <w:rPr>
        <w:rFonts w:ascii="Wingdings" w:hAnsi="Wingding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4131479F"/>
    <w:multiLevelType w:val="hybridMultilevel"/>
    <w:tmpl w:val="CF127774"/>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43D4615A"/>
    <w:multiLevelType w:val="hybridMultilevel"/>
    <w:tmpl w:val="CE2ACBEC"/>
    <w:lvl w:ilvl="0" w:tplc="E5F6C7AA">
      <w:start w:val="3"/>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46074D5F"/>
    <w:multiLevelType w:val="hybridMultilevel"/>
    <w:tmpl w:val="F56231E8"/>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7A013E9"/>
    <w:multiLevelType w:val="hybridMultilevel"/>
    <w:tmpl w:val="86527A32"/>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4A5D20D7"/>
    <w:multiLevelType w:val="hybridMultilevel"/>
    <w:tmpl w:val="13ECB724"/>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4A916354"/>
    <w:multiLevelType w:val="hybridMultilevel"/>
    <w:tmpl w:val="D9D08020"/>
    <w:lvl w:ilvl="0" w:tplc="E5F6C7AA">
      <w:start w:val="3"/>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4C4F458A"/>
    <w:multiLevelType w:val="hybridMultilevel"/>
    <w:tmpl w:val="D2160CCC"/>
    <w:lvl w:ilvl="0" w:tplc="5BB0FE84">
      <w:start w:val="3"/>
      <w:numFmt w:val="bullet"/>
      <w:lvlText w:val=""/>
      <w:lvlJc w:val="left"/>
      <w:pPr>
        <w:ind w:left="432" w:hanging="360"/>
      </w:pPr>
      <w:rPr>
        <w:rFonts w:ascii="Symbol" w:eastAsiaTheme="minorHAnsi" w:hAnsi="Symbol" w:cstheme="minorBidi" w:hint="default"/>
      </w:rPr>
    </w:lvl>
    <w:lvl w:ilvl="1" w:tplc="040B0003" w:tentative="1">
      <w:start w:val="1"/>
      <w:numFmt w:val="bullet"/>
      <w:lvlText w:val="o"/>
      <w:lvlJc w:val="left"/>
      <w:pPr>
        <w:ind w:left="1152" w:hanging="360"/>
      </w:pPr>
      <w:rPr>
        <w:rFonts w:ascii="Courier New" w:hAnsi="Courier New" w:cs="Courier New" w:hint="default"/>
      </w:rPr>
    </w:lvl>
    <w:lvl w:ilvl="2" w:tplc="040B0005" w:tentative="1">
      <w:start w:val="1"/>
      <w:numFmt w:val="bullet"/>
      <w:lvlText w:val=""/>
      <w:lvlJc w:val="left"/>
      <w:pPr>
        <w:ind w:left="1872" w:hanging="360"/>
      </w:pPr>
      <w:rPr>
        <w:rFonts w:ascii="Wingdings" w:hAnsi="Wingdings" w:hint="default"/>
      </w:rPr>
    </w:lvl>
    <w:lvl w:ilvl="3" w:tplc="040B0001" w:tentative="1">
      <w:start w:val="1"/>
      <w:numFmt w:val="bullet"/>
      <w:lvlText w:val=""/>
      <w:lvlJc w:val="left"/>
      <w:pPr>
        <w:ind w:left="2592" w:hanging="360"/>
      </w:pPr>
      <w:rPr>
        <w:rFonts w:ascii="Symbol" w:hAnsi="Symbol" w:hint="default"/>
      </w:rPr>
    </w:lvl>
    <w:lvl w:ilvl="4" w:tplc="040B0003" w:tentative="1">
      <w:start w:val="1"/>
      <w:numFmt w:val="bullet"/>
      <w:lvlText w:val="o"/>
      <w:lvlJc w:val="left"/>
      <w:pPr>
        <w:ind w:left="3312" w:hanging="360"/>
      </w:pPr>
      <w:rPr>
        <w:rFonts w:ascii="Courier New" w:hAnsi="Courier New" w:cs="Courier New" w:hint="default"/>
      </w:rPr>
    </w:lvl>
    <w:lvl w:ilvl="5" w:tplc="040B0005" w:tentative="1">
      <w:start w:val="1"/>
      <w:numFmt w:val="bullet"/>
      <w:lvlText w:val=""/>
      <w:lvlJc w:val="left"/>
      <w:pPr>
        <w:ind w:left="4032" w:hanging="360"/>
      </w:pPr>
      <w:rPr>
        <w:rFonts w:ascii="Wingdings" w:hAnsi="Wingdings" w:hint="default"/>
      </w:rPr>
    </w:lvl>
    <w:lvl w:ilvl="6" w:tplc="040B0001" w:tentative="1">
      <w:start w:val="1"/>
      <w:numFmt w:val="bullet"/>
      <w:lvlText w:val=""/>
      <w:lvlJc w:val="left"/>
      <w:pPr>
        <w:ind w:left="4752" w:hanging="360"/>
      </w:pPr>
      <w:rPr>
        <w:rFonts w:ascii="Symbol" w:hAnsi="Symbol" w:hint="default"/>
      </w:rPr>
    </w:lvl>
    <w:lvl w:ilvl="7" w:tplc="040B0003" w:tentative="1">
      <w:start w:val="1"/>
      <w:numFmt w:val="bullet"/>
      <w:lvlText w:val="o"/>
      <w:lvlJc w:val="left"/>
      <w:pPr>
        <w:ind w:left="5472" w:hanging="360"/>
      </w:pPr>
      <w:rPr>
        <w:rFonts w:ascii="Courier New" w:hAnsi="Courier New" w:cs="Courier New" w:hint="default"/>
      </w:rPr>
    </w:lvl>
    <w:lvl w:ilvl="8" w:tplc="040B0005" w:tentative="1">
      <w:start w:val="1"/>
      <w:numFmt w:val="bullet"/>
      <w:lvlText w:val=""/>
      <w:lvlJc w:val="left"/>
      <w:pPr>
        <w:ind w:left="6192" w:hanging="360"/>
      </w:pPr>
      <w:rPr>
        <w:rFonts w:ascii="Wingdings" w:hAnsi="Wingdings" w:hint="default"/>
      </w:rPr>
    </w:lvl>
  </w:abstractNum>
  <w:abstractNum w:abstractNumId="33" w15:restartNumberingAfterBreak="0">
    <w:nsid w:val="4FE12C2F"/>
    <w:multiLevelType w:val="hybridMultilevel"/>
    <w:tmpl w:val="6F8CD212"/>
    <w:lvl w:ilvl="0" w:tplc="807A53A0">
      <w:start w:val="1"/>
      <w:numFmt w:val="bullet"/>
      <w:lvlText w:val=""/>
      <w:lvlJc w:val="left"/>
      <w:pPr>
        <w:tabs>
          <w:tab w:val="num" w:pos="720"/>
        </w:tabs>
        <w:ind w:left="720" w:hanging="360"/>
      </w:pPr>
      <w:rPr>
        <w:rFonts w:ascii="Wingdings" w:hAnsi="Wingdings" w:hint="default"/>
      </w:rPr>
    </w:lvl>
    <w:lvl w:ilvl="1" w:tplc="A2644370">
      <w:start w:val="1"/>
      <w:numFmt w:val="bullet"/>
      <w:lvlText w:val=""/>
      <w:lvlJc w:val="left"/>
      <w:pPr>
        <w:tabs>
          <w:tab w:val="num" w:pos="1440"/>
        </w:tabs>
        <w:ind w:left="1440" w:hanging="360"/>
      </w:pPr>
      <w:rPr>
        <w:rFonts w:ascii="Wingdings" w:hAnsi="Wingdings" w:hint="default"/>
      </w:rPr>
    </w:lvl>
    <w:lvl w:ilvl="2" w:tplc="8B72114E">
      <w:start w:val="1"/>
      <w:numFmt w:val="bullet"/>
      <w:lvlText w:val=""/>
      <w:lvlJc w:val="left"/>
      <w:pPr>
        <w:tabs>
          <w:tab w:val="num" w:pos="2160"/>
        </w:tabs>
        <w:ind w:left="2160" w:hanging="360"/>
      </w:pPr>
      <w:rPr>
        <w:rFonts w:ascii="Wingdings" w:hAnsi="Wingdings" w:hint="default"/>
      </w:rPr>
    </w:lvl>
    <w:lvl w:ilvl="3" w:tplc="4DB479B2" w:tentative="1">
      <w:start w:val="1"/>
      <w:numFmt w:val="bullet"/>
      <w:lvlText w:val=""/>
      <w:lvlJc w:val="left"/>
      <w:pPr>
        <w:tabs>
          <w:tab w:val="num" w:pos="2880"/>
        </w:tabs>
        <w:ind w:left="2880" w:hanging="360"/>
      </w:pPr>
      <w:rPr>
        <w:rFonts w:ascii="Wingdings" w:hAnsi="Wingdings" w:hint="default"/>
      </w:rPr>
    </w:lvl>
    <w:lvl w:ilvl="4" w:tplc="1FBA921A" w:tentative="1">
      <w:start w:val="1"/>
      <w:numFmt w:val="bullet"/>
      <w:lvlText w:val=""/>
      <w:lvlJc w:val="left"/>
      <w:pPr>
        <w:tabs>
          <w:tab w:val="num" w:pos="3600"/>
        </w:tabs>
        <w:ind w:left="3600" w:hanging="360"/>
      </w:pPr>
      <w:rPr>
        <w:rFonts w:ascii="Wingdings" w:hAnsi="Wingdings" w:hint="default"/>
      </w:rPr>
    </w:lvl>
    <w:lvl w:ilvl="5" w:tplc="9CB07338" w:tentative="1">
      <w:start w:val="1"/>
      <w:numFmt w:val="bullet"/>
      <w:lvlText w:val=""/>
      <w:lvlJc w:val="left"/>
      <w:pPr>
        <w:tabs>
          <w:tab w:val="num" w:pos="4320"/>
        </w:tabs>
        <w:ind w:left="4320" w:hanging="360"/>
      </w:pPr>
      <w:rPr>
        <w:rFonts w:ascii="Wingdings" w:hAnsi="Wingdings" w:hint="default"/>
      </w:rPr>
    </w:lvl>
    <w:lvl w:ilvl="6" w:tplc="BDB8F040" w:tentative="1">
      <w:start w:val="1"/>
      <w:numFmt w:val="bullet"/>
      <w:lvlText w:val=""/>
      <w:lvlJc w:val="left"/>
      <w:pPr>
        <w:tabs>
          <w:tab w:val="num" w:pos="5040"/>
        </w:tabs>
        <w:ind w:left="5040" w:hanging="360"/>
      </w:pPr>
      <w:rPr>
        <w:rFonts w:ascii="Wingdings" w:hAnsi="Wingdings" w:hint="default"/>
      </w:rPr>
    </w:lvl>
    <w:lvl w:ilvl="7" w:tplc="90522760" w:tentative="1">
      <w:start w:val="1"/>
      <w:numFmt w:val="bullet"/>
      <w:lvlText w:val=""/>
      <w:lvlJc w:val="left"/>
      <w:pPr>
        <w:tabs>
          <w:tab w:val="num" w:pos="5760"/>
        </w:tabs>
        <w:ind w:left="5760" w:hanging="360"/>
      </w:pPr>
      <w:rPr>
        <w:rFonts w:ascii="Wingdings" w:hAnsi="Wingdings" w:hint="default"/>
      </w:rPr>
    </w:lvl>
    <w:lvl w:ilvl="8" w:tplc="04EA047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05767A8"/>
    <w:multiLevelType w:val="hybridMultilevel"/>
    <w:tmpl w:val="E8D25C54"/>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56EF484F"/>
    <w:multiLevelType w:val="hybridMultilevel"/>
    <w:tmpl w:val="1ED0875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587F5BC8"/>
    <w:multiLevelType w:val="hybridMultilevel"/>
    <w:tmpl w:val="8ADA45D4"/>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63AB5D64"/>
    <w:multiLevelType w:val="hybridMultilevel"/>
    <w:tmpl w:val="7B76E29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6C0C5E73"/>
    <w:multiLevelType w:val="hybridMultilevel"/>
    <w:tmpl w:val="531E2B3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9" w15:restartNumberingAfterBreak="0">
    <w:nsid w:val="6E1620A8"/>
    <w:multiLevelType w:val="hybridMultilevel"/>
    <w:tmpl w:val="02BE709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0" w15:restartNumberingAfterBreak="0">
    <w:nsid w:val="6E870E4A"/>
    <w:multiLevelType w:val="hybridMultilevel"/>
    <w:tmpl w:val="D67C13D8"/>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71982531"/>
    <w:multiLevelType w:val="hybridMultilevel"/>
    <w:tmpl w:val="F372218C"/>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3C1766C"/>
    <w:multiLevelType w:val="hybridMultilevel"/>
    <w:tmpl w:val="0FD6CDC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3" w15:restartNumberingAfterBreak="0">
    <w:nsid w:val="756C147C"/>
    <w:multiLevelType w:val="hybridMultilevel"/>
    <w:tmpl w:val="F7CA89CC"/>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7B583DCF"/>
    <w:multiLevelType w:val="hybridMultilevel"/>
    <w:tmpl w:val="D7C897A2"/>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7BDF7BC8"/>
    <w:multiLevelType w:val="hybridMultilevel"/>
    <w:tmpl w:val="6DC4727E"/>
    <w:lvl w:ilvl="0" w:tplc="E5F6C7AA">
      <w:start w:val="3"/>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7C2D2187"/>
    <w:multiLevelType w:val="hybridMultilevel"/>
    <w:tmpl w:val="AE600416"/>
    <w:lvl w:ilvl="0" w:tplc="040B000F">
      <w:start w:val="1"/>
      <w:numFmt w:val="decimal"/>
      <w:lvlText w:val="%1."/>
      <w:lvlJc w:val="left"/>
      <w:pPr>
        <w:ind w:left="720" w:hanging="360"/>
      </w:pPr>
      <w:rPr>
        <w:rFonts w:hint="default"/>
      </w:rPr>
    </w:lvl>
    <w:lvl w:ilvl="1" w:tplc="C69E5344">
      <w:start w:val="3"/>
      <w:numFmt w:val="bullet"/>
      <w:lvlText w:val="•"/>
      <w:lvlJc w:val="left"/>
      <w:pPr>
        <w:ind w:left="1440" w:hanging="360"/>
      </w:pPr>
      <w:rPr>
        <w:rFonts w:ascii="Arial" w:eastAsiaTheme="minorHAnsi" w:hAnsi="Arial" w:cs="Arial"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20"/>
  </w:num>
  <w:num w:numId="2">
    <w:abstractNumId w:val="45"/>
  </w:num>
  <w:num w:numId="3">
    <w:abstractNumId w:val="6"/>
  </w:num>
  <w:num w:numId="4">
    <w:abstractNumId w:val="14"/>
  </w:num>
  <w:num w:numId="5">
    <w:abstractNumId w:val="32"/>
  </w:num>
  <w:num w:numId="6">
    <w:abstractNumId w:val="42"/>
  </w:num>
  <w:num w:numId="7">
    <w:abstractNumId w:val="11"/>
  </w:num>
  <w:num w:numId="8">
    <w:abstractNumId w:val="15"/>
  </w:num>
  <w:num w:numId="9">
    <w:abstractNumId w:val="4"/>
  </w:num>
  <w:num w:numId="10">
    <w:abstractNumId w:val="25"/>
  </w:num>
  <w:num w:numId="11">
    <w:abstractNumId w:val="2"/>
  </w:num>
  <w:num w:numId="12">
    <w:abstractNumId w:val="1"/>
  </w:num>
  <w:num w:numId="13">
    <w:abstractNumId w:val="33"/>
  </w:num>
  <w:num w:numId="14">
    <w:abstractNumId w:val="44"/>
  </w:num>
  <w:num w:numId="15">
    <w:abstractNumId w:val="26"/>
  </w:num>
  <w:num w:numId="16">
    <w:abstractNumId w:val="23"/>
  </w:num>
  <w:num w:numId="17">
    <w:abstractNumId w:val="10"/>
  </w:num>
  <w:num w:numId="18">
    <w:abstractNumId w:val="13"/>
  </w:num>
  <w:num w:numId="19">
    <w:abstractNumId w:val="3"/>
  </w:num>
  <w:num w:numId="20">
    <w:abstractNumId w:val="30"/>
  </w:num>
  <w:num w:numId="21">
    <w:abstractNumId w:val="9"/>
  </w:num>
  <w:num w:numId="22">
    <w:abstractNumId w:val="28"/>
  </w:num>
  <w:num w:numId="23">
    <w:abstractNumId w:val="34"/>
  </w:num>
  <w:num w:numId="24">
    <w:abstractNumId w:val="36"/>
  </w:num>
  <w:num w:numId="25">
    <w:abstractNumId w:val="41"/>
  </w:num>
  <w:num w:numId="26">
    <w:abstractNumId w:val="29"/>
  </w:num>
  <w:num w:numId="27">
    <w:abstractNumId w:val="12"/>
  </w:num>
  <w:num w:numId="28">
    <w:abstractNumId w:val="43"/>
  </w:num>
  <w:num w:numId="29">
    <w:abstractNumId w:val="21"/>
  </w:num>
  <w:num w:numId="30">
    <w:abstractNumId w:val="38"/>
  </w:num>
  <w:num w:numId="31">
    <w:abstractNumId w:val="19"/>
  </w:num>
  <w:num w:numId="32">
    <w:abstractNumId w:val="17"/>
  </w:num>
  <w:num w:numId="33">
    <w:abstractNumId w:val="24"/>
  </w:num>
  <w:num w:numId="34">
    <w:abstractNumId w:val="37"/>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5"/>
  </w:num>
  <w:num w:numId="38">
    <w:abstractNumId w:val="39"/>
  </w:num>
  <w:num w:numId="39">
    <w:abstractNumId w:val="0"/>
  </w:num>
  <w:num w:numId="40">
    <w:abstractNumId w:val="31"/>
  </w:num>
  <w:num w:numId="41">
    <w:abstractNumId w:val="27"/>
  </w:num>
  <w:num w:numId="42">
    <w:abstractNumId w:val="46"/>
  </w:num>
  <w:num w:numId="43">
    <w:abstractNumId w:val="8"/>
  </w:num>
  <w:num w:numId="44">
    <w:abstractNumId w:val="35"/>
  </w:num>
  <w:num w:numId="45">
    <w:abstractNumId w:val="40"/>
  </w:num>
  <w:num w:numId="46">
    <w:abstractNumId w:val="7"/>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F61"/>
    <w:rsid w:val="0000058C"/>
    <w:rsid w:val="00001030"/>
    <w:rsid w:val="000026D2"/>
    <w:rsid w:val="00003E7A"/>
    <w:rsid w:val="000062FC"/>
    <w:rsid w:val="00012625"/>
    <w:rsid w:val="000132F6"/>
    <w:rsid w:val="000146F9"/>
    <w:rsid w:val="00015658"/>
    <w:rsid w:val="0001738D"/>
    <w:rsid w:val="00020B05"/>
    <w:rsid w:val="000211F3"/>
    <w:rsid w:val="000221CA"/>
    <w:rsid w:val="000255FA"/>
    <w:rsid w:val="00025DDD"/>
    <w:rsid w:val="00025F9E"/>
    <w:rsid w:val="000272A9"/>
    <w:rsid w:val="00030951"/>
    <w:rsid w:val="00031807"/>
    <w:rsid w:val="00033E58"/>
    <w:rsid w:val="000341E1"/>
    <w:rsid w:val="00034D6E"/>
    <w:rsid w:val="000375F7"/>
    <w:rsid w:val="00040C0C"/>
    <w:rsid w:val="00041D71"/>
    <w:rsid w:val="00041E16"/>
    <w:rsid w:val="000444CC"/>
    <w:rsid w:val="00044BAF"/>
    <w:rsid w:val="00044DCE"/>
    <w:rsid w:val="00051669"/>
    <w:rsid w:val="0005343C"/>
    <w:rsid w:val="00053BF9"/>
    <w:rsid w:val="00055005"/>
    <w:rsid w:val="0005606E"/>
    <w:rsid w:val="00060A43"/>
    <w:rsid w:val="00060D7D"/>
    <w:rsid w:val="000620E8"/>
    <w:rsid w:val="00063906"/>
    <w:rsid w:val="00064329"/>
    <w:rsid w:val="0006450D"/>
    <w:rsid w:val="00064FB9"/>
    <w:rsid w:val="00070F8A"/>
    <w:rsid w:val="00071017"/>
    <w:rsid w:val="0007115B"/>
    <w:rsid w:val="0007284A"/>
    <w:rsid w:val="00076215"/>
    <w:rsid w:val="00082D0F"/>
    <w:rsid w:val="00083623"/>
    <w:rsid w:val="00084A0C"/>
    <w:rsid w:val="00084EA7"/>
    <w:rsid w:val="00091982"/>
    <w:rsid w:val="00092F58"/>
    <w:rsid w:val="000932C2"/>
    <w:rsid w:val="0009379C"/>
    <w:rsid w:val="00095A49"/>
    <w:rsid w:val="00095AF7"/>
    <w:rsid w:val="00096385"/>
    <w:rsid w:val="00096933"/>
    <w:rsid w:val="000A0C0C"/>
    <w:rsid w:val="000A0D5A"/>
    <w:rsid w:val="000A256C"/>
    <w:rsid w:val="000A433F"/>
    <w:rsid w:val="000A6FE4"/>
    <w:rsid w:val="000A738C"/>
    <w:rsid w:val="000A7479"/>
    <w:rsid w:val="000A7AEF"/>
    <w:rsid w:val="000B110B"/>
    <w:rsid w:val="000B174D"/>
    <w:rsid w:val="000B31AF"/>
    <w:rsid w:val="000B3FDE"/>
    <w:rsid w:val="000B45FA"/>
    <w:rsid w:val="000B48DA"/>
    <w:rsid w:val="000B53C8"/>
    <w:rsid w:val="000B5EA2"/>
    <w:rsid w:val="000B7064"/>
    <w:rsid w:val="000C0540"/>
    <w:rsid w:val="000C228B"/>
    <w:rsid w:val="000C2ED8"/>
    <w:rsid w:val="000C72AA"/>
    <w:rsid w:val="000D018D"/>
    <w:rsid w:val="000D16CE"/>
    <w:rsid w:val="000D1963"/>
    <w:rsid w:val="000D401E"/>
    <w:rsid w:val="000D43EB"/>
    <w:rsid w:val="000E3737"/>
    <w:rsid w:val="000E7070"/>
    <w:rsid w:val="000E7C1E"/>
    <w:rsid w:val="000F202F"/>
    <w:rsid w:val="000F2BEB"/>
    <w:rsid w:val="000F4937"/>
    <w:rsid w:val="000F4CD5"/>
    <w:rsid w:val="0010092F"/>
    <w:rsid w:val="00100C31"/>
    <w:rsid w:val="001012D6"/>
    <w:rsid w:val="00103D27"/>
    <w:rsid w:val="0010528A"/>
    <w:rsid w:val="00107A5E"/>
    <w:rsid w:val="00110C08"/>
    <w:rsid w:val="0011235A"/>
    <w:rsid w:val="00112B0E"/>
    <w:rsid w:val="00113CD6"/>
    <w:rsid w:val="0011422B"/>
    <w:rsid w:val="0011488A"/>
    <w:rsid w:val="00122CAF"/>
    <w:rsid w:val="00123AFF"/>
    <w:rsid w:val="00123B03"/>
    <w:rsid w:val="00125EA3"/>
    <w:rsid w:val="00125F0F"/>
    <w:rsid w:val="00130123"/>
    <w:rsid w:val="00130EDA"/>
    <w:rsid w:val="00131B23"/>
    <w:rsid w:val="0013292A"/>
    <w:rsid w:val="0013333C"/>
    <w:rsid w:val="001334CD"/>
    <w:rsid w:val="00134514"/>
    <w:rsid w:val="0013520D"/>
    <w:rsid w:val="0013595E"/>
    <w:rsid w:val="001367EE"/>
    <w:rsid w:val="00137CA7"/>
    <w:rsid w:val="0014041A"/>
    <w:rsid w:val="0014118A"/>
    <w:rsid w:val="00141C83"/>
    <w:rsid w:val="0014451E"/>
    <w:rsid w:val="0014739D"/>
    <w:rsid w:val="001516DA"/>
    <w:rsid w:val="00151849"/>
    <w:rsid w:val="001526C3"/>
    <w:rsid w:val="001540BD"/>
    <w:rsid w:val="001540F1"/>
    <w:rsid w:val="00154A1D"/>
    <w:rsid w:val="00155A17"/>
    <w:rsid w:val="0015724D"/>
    <w:rsid w:val="001609EA"/>
    <w:rsid w:val="00161743"/>
    <w:rsid w:val="001647EB"/>
    <w:rsid w:val="00165787"/>
    <w:rsid w:val="001709A4"/>
    <w:rsid w:val="0017154A"/>
    <w:rsid w:val="00171B37"/>
    <w:rsid w:val="00172DBB"/>
    <w:rsid w:val="00174B5A"/>
    <w:rsid w:val="0017657A"/>
    <w:rsid w:val="00181388"/>
    <w:rsid w:val="00182432"/>
    <w:rsid w:val="001824AF"/>
    <w:rsid w:val="00184B5C"/>
    <w:rsid w:val="00184DD9"/>
    <w:rsid w:val="00193920"/>
    <w:rsid w:val="00196951"/>
    <w:rsid w:val="00197008"/>
    <w:rsid w:val="001A109A"/>
    <w:rsid w:val="001A1F60"/>
    <w:rsid w:val="001A25EE"/>
    <w:rsid w:val="001A334E"/>
    <w:rsid w:val="001A55BF"/>
    <w:rsid w:val="001A5CE2"/>
    <w:rsid w:val="001B144B"/>
    <w:rsid w:val="001B3223"/>
    <w:rsid w:val="001B5EB4"/>
    <w:rsid w:val="001B64D6"/>
    <w:rsid w:val="001B7295"/>
    <w:rsid w:val="001B7D96"/>
    <w:rsid w:val="001C0085"/>
    <w:rsid w:val="001C1E29"/>
    <w:rsid w:val="001C4CA1"/>
    <w:rsid w:val="001C69EC"/>
    <w:rsid w:val="001C79D9"/>
    <w:rsid w:val="001D0283"/>
    <w:rsid w:val="001D2C29"/>
    <w:rsid w:val="001D3413"/>
    <w:rsid w:val="001D45D6"/>
    <w:rsid w:val="001D4F10"/>
    <w:rsid w:val="001D52F7"/>
    <w:rsid w:val="001D54A2"/>
    <w:rsid w:val="001D582C"/>
    <w:rsid w:val="001D7594"/>
    <w:rsid w:val="001D7D54"/>
    <w:rsid w:val="001E0F62"/>
    <w:rsid w:val="001E5235"/>
    <w:rsid w:val="001E71C9"/>
    <w:rsid w:val="001E72DE"/>
    <w:rsid w:val="001E76DC"/>
    <w:rsid w:val="001F0F84"/>
    <w:rsid w:val="001F2DCA"/>
    <w:rsid w:val="001F4473"/>
    <w:rsid w:val="001F6C53"/>
    <w:rsid w:val="001F7966"/>
    <w:rsid w:val="0020078A"/>
    <w:rsid w:val="00201B17"/>
    <w:rsid w:val="00201CA8"/>
    <w:rsid w:val="00207090"/>
    <w:rsid w:val="00211E35"/>
    <w:rsid w:val="00212C15"/>
    <w:rsid w:val="0022062C"/>
    <w:rsid w:val="00223F3A"/>
    <w:rsid w:val="00231FAC"/>
    <w:rsid w:val="0023257D"/>
    <w:rsid w:val="00234FE9"/>
    <w:rsid w:val="0023667B"/>
    <w:rsid w:val="002368C2"/>
    <w:rsid w:val="002372A0"/>
    <w:rsid w:val="0024087B"/>
    <w:rsid w:val="00241581"/>
    <w:rsid w:val="00242000"/>
    <w:rsid w:val="00242FB7"/>
    <w:rsid w:val="00243159"/>
    <w:rsid w:val="00243384"/>
    <w:rsid w:val="0024420E"/>
    <w:rsid w:val="00244743"/>
    <w:rsid w:val="00245E6B"/>
    <w:rsid w:val="00247604"/>
    <w:rsid w:val="002502B2"/>
    <w:rsid w:val="00251E76"/>
    <w:rsid w:val="00252D14"/>
    <w:rsid w:val="0025476F"/>
    <w:rsid w:val="00254A35"/>
    <w:rsid w:val="00255DF1"/>
    <w:rsid w:val="002605C6"/>
    <w:rsid w:val="00260F83"/>
    <w:rsid w:val="0026126E"/>
    <w:rsid w:val="00266EEB"/>
    <w:rsid w:val="00272CC9"/>
    <w:rsid w:val="002747AE"/>
    <w:rsid w:val="0027572D"/>
    <w:rsid w:val="00275CAD"/>
    <w:rsid w:val="002819E8"/>
    <w:rsid w:val="0028349B"/>
    <w:rsid w:val="00284296"/>
    <w:rsid w:val="00285E79"/>
    <w:rsid w:val="002863B3"/>
    <w:rsid w:val="002877CA"/>
    <w:rsid w:val="00291298"/>
    <w:rsid w:val="00291C77"/>
    <w:rsid w:val="00292035"/>
    <w:rsid w:val="00293983"/>
    <w:rsid w:val="002A1332"/>
    <w:rsid w:val="002A303B"/>
    <w:rsid w:val="002A4B95"/>
    <w:rsid w:val="002A4F69"/>
    <w:rsid w:val="002A5F0C"/>
    <w:rsid w:val="002A6B76"/>
    <w:rsid w:val="002B16AA"/>
    <w:rsid w:val="002B65C5"/>
    <w:rsid w:val="002C0366"/>
    <w:rsid w:val="002C1565"/>
    <w:rsid w:val="002C1FCE"/>
    <w:rsid w:val="002C2C3B"/>
    <w:rsid w:val="002C311E"/>
    <w:rsid w:val="002C3717"/>
    <w:rsid w:val="002C42DE"/>
    <w:rsid w:val="002C5100"/>
    <w:rsid w:val="002C5D50"/>
    <w:rsid w:val="002C77D1"/>
    <w:rsid w:val="002D69E3"/>
    <w:rsid w:val="002E0B63"/>
    <w:rsid w:val="002E0FF0"/>
    <w:rsid w:val="002E28E5"/>
    <w:rsid w:val="002E49FD"/>
    <w:rsid w:val="002E5041"/>
    <w:rsid w:val="002E5C9E"/>
    <w:rsid w:val="002E61A5"/>
    <w:rsid w:val="002E667E"/>
    <w:rsid w:val="002E73BA"/>
    <w:rsid w:val="002F136C"/>
    <w:rsid w:val="002F14AB"/>
    <w:rsid w:val="002F1AE5"/>
    <w:rsid w:val="002F6DC1"/>
    <w:rsid w:val="00301DAD"/>
    <w:rsid w:val="0030210A"/>
    <w:rsid w:val="003022E4"/>
    <w:rsid w:val="003035DC"/>
    <w:rsid w:val="003056FD"/>
    <w:rsid w:val="00307C87"/>
    <w:rsid w:val="00311A12"/>
    <w:rsid w:val="0031379C"/>
    <w:rsid w:val="00314D4B"/>
    <w:rsid w:val="00315261"/>
    <w:rsid w:val="00315446"/>
    <w:rsid w:val="00315CB8"/>
    <w:rsid w:val="00316A08"/>
    <w:rsid w:val="0031771F"/>
    <w:rsid w:val="003236A0"/>
    <w:rsid w:val="00324662"/>
    <w:rsid w:val="0032585C"/>
    <w:rsid w:val="003276EE"/>
    <w:rsid w:val="00327FF4"/>
    <w:rsid w:val="00333194"/>
    <w:rsid w:val="0033416D"/>
    <w:rsid w:val="00334A4B"/>
    <w:rsid w:val="00335C06"/>
    <w:rsid w:val="00342565"/>
    <w:rsid w:val="0034694A"/>
    <w:rsid w:val="003475FC"/>
    <w:rsid w:val="0035073D"/>
    <w:rsid w:val="00351E77"/>
    <w:rsid w:val="00352203"/>
    <w:rsid w:val="00352612"/>
    <w:rsid w:val="0035399E"/>
    <w:rsid w:val="00354990"/>
    <w:rsid w:val="0035775F"/>
    <w:rsid w:val="00357D8F"/>
    <w:rsid w:val="00361BD5"/>
    <w:rsid w:val="00362683"/>
    <w:rsid w:val="00362ADF"/>
    <w:rsid w:val="00362EE4"/>
    <w:rsid w:val="00363432"/>
    <w:rsid w:val="00363D2C"/>
    <w:rsid w:val="003646E4"/>
    <w:rsid w:val="00366567"/>
    <w:rsid w:val="00367926"/>
    <w:rsid w:val="00370B2F"/>
    <w:rsid w:val="00374240"/>
    <w:rsid w:val="00376236"/>
    <w:rsid w:val="0037730F"/>
    <w:rsid w:val="00380837"/>
    <w:rsid w:val="00383129"/>
    <w:rsid w:val="00383624"/>
    <w:rsid w:val="00387732"/>
    <w:rsid w:val="003904F1"/>
    <w:rsid w:val="003908C6"/>
    <w:rsid w:val="00390B79"/>
    <w:rsid w:val="00391698"/>
    <w:rsid w:val="00391785"/>
    <w:rsid w:val="0039478A"/>
    <w:rsid w:val="00395B34"/>
    <w:rsid w:val="00395DD3"/>
    <w:rsid w:val="00397996"/>
    <w:rsid w:val="00397BC3"/>
    <w:rsid w:val="003A2650"/>
    <w:rsid w:val="003A32DF"/>
    <w:rsid w:val="003A4DA1"/>
    <w:rsid w:val="003A60A8"/>
    <w:rsid w:val="003A65DE"/>
    <w:rsid w:val="003A708F"/>
    <w:rsid w:val="003A78BD"/>
    <w:rsid w:val="003A78E2"/>
    <w:rsid w:val="003B1C33"/>
    <w:rsid w:val="003B2F6C"/>
    <w:rsid w:val="003B4760"/>
    <w:rsid w:val="003B4E7D"/>
    <w:rsid w:val="003B59B6"/>
    <w:rsid w:val="003B79E1"/>
    <w:rsid w:val="003C1D93"/>
    <w:rsid w:val="003C21D1"/>
    <w:rsid w:val="003C2EBE"/>
    <w:rsid w:val="003C32BF"/>
    <w:rsid w:val="003C3A49"/>
    <w:rsid w:val="003C4B15"/>
    <w:rsid w:val="003C5D6D"/>
    <w:rsid w:val="003C6017"/>
    <w:rsid w:val="003C6137"/>
    <w:rsid w:val="003C7A79"/>
    <w:rsid w:val="003D0312"/>
    <w:rsid w:val="003D2474"/>
    <w:rsid w:val="003D5EBD"/>
    <w:rsid w:val="003D639E"/>
    <w:rsid w:val="003D668D"/>
    <w:rsid w:val="003E6AD1"/>
    <w:rsid w:val="003E6BD0"/>
    <w:rsid w:val="003E74FB"/>
    <w:rsid w:val="003F096C"/>
    <w:rsid w:val="003F2611"/>
    <w:rsid w:val="003F431F"/>
    <w:rsid w:val="003F5F3A"/>
    <w:rsid w:val="003F6401"/>
    <w:rsid w:val="0040585A"/>
    <w:rsid w:val="004061CB"/>
    <w:rsid w:val="004115E9"/>
    <w:rsid w:val="0041278D"/>
    <w:rsid w:val="00412AA6"/>
    <w:rsid w:val="00412E14"/>
    <w:rsid w:val="00413CE9"/>
    <w:rsid w:val="00427053"/>
    <w:rsid w:val="00427709"/>
    <w:rsid w:val="00430E4B"/>
    <w:rsid w:val="0043484B"/>
    <w:rsid w:val="004352A3"/>
    <w:rsid w:val="00437343"/>
    <w:rsid w:val="004378FE"/>
    <w:rsid w:val="00441143"/>
    <w:rsid w:val="00442C8F"/>
    <w:rsid w:val="00443EF4"/>
    <w:rsid w:val="004450F6"/>
    <w:rsid w:val="00445A81"/>
    <w:rsid w:val="004467A0"/>
    <w:rsid w:val="0045064F"/>
    <w:rsid w:val="00450D4B"/>
    <w:rsid w:val="00451EAE"/>
    <w:rsid w:val="0045219A"/>
    <w:rsid w:val="00453CCE"/>
    <w:rsid w:val="00453F24"/>
    <w:rsid w:val="00453F9D"/>
    <w:rsid w:val="0045431E"/>
    <w:rsid w:val="00455108"/>
    <w:rsid w:val="0045759B"/>
    <w:rsid w:val="00462770"/>
    <w:rsid w:val="00462E09"/>
    <w:rsid w:val="0046378E"/>
    <w:rsid w:val="0046440E"/>
    <w:rsid w:val="004648E0"/>
    <w:rsid w:val="00465A61"/>
    <w:rsid w:val="00466BE7"/>
    <w:rsid w:val="00467F25"/>
    <w:rsid w:val="00471780"/>
    <w:rsid w:val="00471D01"/>
    <w:rsid w:val="00474170"/>
    <w:rsid w:val="0048066D"/>
    <w:rsid w:val="00484E3E"/>
    <w:rsid w:val="00490EFD"/>
    <w:rsid w:val="00491027"/>
    <w:rsid w:val="00491242"/>
    <w:rsid w:val="004931CF"/>
    <w:rsid w:val="004955D5"/>
    <w:rsid w:val="004A0291"/>
    <w:rsid w:val="004A04ED"/>
    <w:rsid w:val="004A4A82"/>
    <w:rsid w:val="004A549C"/>
    <w:rsid w:val="004A667C"/>
    <w:rsid w:val="004B191D"/>
    <w:rsid w:val="004B1CB6"/>
    <w:rsid w:val="004B30C2"/>
    <w:rsid w:val="004B30F7"/>
    <w:rsid w:val="004B3EA6"/>
    <w:rsid w:val="004B58CB"/>
    <w:rsid w:val="004B6A80"/>
    <w:rsid w:val="004B6B7B"/>
    <w:rsid w:val="004B70A7"/>
    <w:rsid w:val="004C027E"/>
    <w:rsid w:val="004C2A75"/>
    <w:rsid w:val="004C56DE"/>
    <w:rsid w:val="004C6A57"/>
    <w:rsid w:val="004C74C2"/>
    <w:rsid w:val="004C7FD8"/>
    <w:rsid w:val="004D0D2F"/>
    <w:rsid w:val="004D0FB6"/>
    <w:rsid w:val="004D1E09"/>
    <w:rsid w:val="004D42B4"/>
    <w:rsid w:val="004E2232"/>
    <w:rsid w:val="004E25E8"/>
    <w:rsid w:val="004E263A"/>
    <w:rsid w:val="004E6C15"/>
    <w:rsid w:val="004F0021"/>
    <w:rsid w:val="004F5923"/>
    <w:rsid w:val="00506CD8"/>
    <w:rsid w:val="00512242"/>
    <w:rsid w:val="00512625"/>
    <w:rsid w:val="00513508"/>
    <w:rsid w:val="0051583A"/>
    <w:rsid w:val="0051764B"/>
    <w:rsid w:val="00517C12"/>
    <w:rsid w:val="00520817"/>
    <w:rsid w:val="00524CCB"/>
    <w:rsid w:val="00525E32"/>
    <w:rsid w:val="005260D0"/>
    <w:rsid w:val="0053204F"/>
    <w:rsid w:val="00535B7D"/>
    <w:rsid w:val="00535FB7"/>
    <w:rsid w:val="00537974"/>
    <w:rsid w:val="005403FB"/>
    <w:rsid w:val="00546897"/>
    <w:rsid w:val="005472A5"/>
    <w:rsid w:val="005477B3"/>
    <w:rsid w:val="00547AF1"/>
    <w:rsid w:val="005521C1"/>
    <w:rsid w:val="00560BBE"/>
    <w:rsid w:val="00561ECE"/>
    <w:rsid w:val="00562A8A"/>
    <w:rsid w:val="00562AAB"/>
    <w:rsid w:val="00565D65"/>
    <w:rsid w:val="00566D73"/>
    <w:rsid w:val="005704DD"/>
    <w:rsid w:val="00571E20"/>
    <w:rsid w:val="00572CF1"/>
    <w:rsid w:val="00577EC7"/>
    <w:rsid w:val="00577FF9"/>
    <w:rsid w:val="00587E8B"/>
    <w:rsid w:val="0059121D"/>
    <w:rsid w:val="00591A15"/>
    <w:rsid w:val="005934EA"/>
    <w:rsid w:val="00593B12"/>
    <w:rsid w:val="00596E94"/>
    <w:rsid w:val="005A1F33"/>
    <w:rsid w:val="005A2043"/>
    <w:rsid w:val="005A236E"/>
    <w:rsid w:val="005A2656"/>
    <w:rsid w:val="005A27E3"/>
    <w:rsid w:val="005A2994"/>
    <w:rsid w:val="005A7DBD"/>
    <w:rsid w:val="005B0BD8"/>
    <w:rsid w:val="005B1138"/>
    <w:rsid w:val="005B29F7"/>
    <w:rsid w:val="005B3850"/>
    <w:rsid w:val="005B4DE5"/>
    <w:rsid w:val="005C00E5"/>
    <w:rsid w:val="005C2AD5"/>
    <w:rsid w:val="005C3677"/>
    <w:rsid w:val="005D5313"/>
    <w:rsid w:val="005E076A"/>
    <w:rsid w:val="005E278C"/>
    <w:rsid w:val="005E2CF2"/>
    <w:rsid w:val="005E42A0"/>
    <w:rsid w:val="005E50FF"/>
    <w:rsid w:val="005E5C72"/>
    <w:rsid w:val="005E6556"/>
    <w:rsid w:val="005E696C"/>
    <w:rsid w:val="005E6A82"/>
    <w:rsid w:val="005F1D09"/>
    <w:rsid w:val="005F20CF"/>
    <w:rsid w:val="005F4325"/>
    <w:rsid w:val="005F5241"/>
    <w:rsid w:val="00601CC5"/>
    <w:rsid w:val="00603339"/>
    <w:rsid w:val="00603897"/>
    <w:rsid w:val="00603D7A"/>
    <w:rsid w:val="006041F9"/>
    <w:rsid w:val="006047F7"/>
    <w:rsid w:val="00604F4E"/>
    <w:rsid w:val="00605365"/>
    <w:rsid w:val="006053A7"/>
    <w:rsid w:val="00606C4F"/>
    <w:rsid w:val="00607853"/>
    <w:rsid w:val="00607A28"/>
    <w:rsid w:val="00610C95"/>
    <w:rsid w:val="006112A0"/>
    <w:rsid w:val="00611F12"/>
    <w:rsid w:val="006140EA"/>
    <w:rsid w:val="00615A35"/>
    <w:rsid w:val="00616B1D"/>
    <w:rsid w:val="00617507"/>
    <w:rsid w:val="0061767E"/>
    <w:rsid w:val="00621109"/>
    <w:rsid w:val="006230CD"/>
    <w:rsid w:val="00627117"/>
    <w:rsid w:val="006271AC"/>
    <w:rsid w:val="006311B6"/>
    <w:rsid w:val="00631317"/>
    <w:rsid w:val="00632296"/>
    <w:rsid w:val="00632B96"/>
    <w:rsid w:val="00632D6B"/>
    <w:rsid w:val="006330AC"/>
    <w:rsid w:val="006330EB"/>
    <w:rsid w:val="00634B40"/>
    <w:rsid w:val="00635550"/>
    <w:rsid w:val="00636845"/>
    <w:rsid w:val="00637692"/>
    <w:rsid w:val="00640F56"/>
    <w:rsid w:val="00643458"/>
    <w:rsid w:val="006448B5"/>
    <w:rsid w:val="00645872"/>
    <w:rsid w:val="00646174"/>
    <w:rsid w:val="006465CE"/>
    <w:rsid w:val="006472C1"/>
    <w:rsid w:val="0064781D"/>
    <w:rsid w:val="00647B25"/>
    <w:rsid w:val="00650DF6"/>
    <w:rsid w:val="00654341"/>
    <w:rsid w:val="00654728"/>
    <w:rsid w:val="006574D8"/>
    <w:rsid w:val="00660299"/>
    <w:rsid w:val="00665650"/>
    <w:rsid w:val="00670B2C"/>
    <w:rsid w:val="00673D31"/>
    <w:rsid w:val="006760E2"/>
    <w:rsid w:val="006764C2"/>
    <w:rsid w:val="0067700E"/>
    <w:rsid w:val="00681C25"/>
    <w:rsid w:val="00682535"/>
    <w:rsid w:val="00683A0A"/>
    <w:rsid w:val="0068502C"/>
    <w:rsid w:val="006855E6"/>
    <w:rsid w:val="006A050F"/>
    <w:rsid w:val="006A5013"/>
    <w:rsid w:val="006B445C"/>
    <w:rsid w:val="006B58F4"/>
    <w:rsid w:val="006B76E6"/>
    <w:rsid w:val="006C0D5E"/>
    <w:rsid w:val="006C28BB"/>
    <w:rsid w:val="006C2DD0"/>
    <w:rsid w:val="006C411F"/>
    <w:rsid w:val="006C5F98"/>
    <w:rsid w:val="006C636C"/>
    <w:rsid w:val="006C7461"/>
    <w:rsid w:val="006D2617"/>
    <w:rsid w:val="006D6CDD"/>
    <w:rsid w:val="006D6E4E"/>
    <w:rsid w:val="006D7435"/>
    <w:rsid w:val="006D7E61"/>
    <w:rsid w:val="006E1E42"/>
    <w:rsid w:val="006E3260"/>
    <w:rsid w:val="006E525B"/>
    <w:rsid w:val="006F06C6"/>
    <w:rsid w:val="006F1D89"/>
    <w:rsid w:val="006F3BD5"/>
    <w:rsid w:val="006F518C"/>
    <w:rsid w:val="006F6DB7"/>
    <w:rsid w:val="0070193F"/>
    <w:rsid w:val="00702454"/>
    <w:rsid w:val="00703F6D"/>
    <w:rsid w:val="0070705F"/>
    <w:rsid w:val="00707105"/>
    <w:rsid w:val="00707C66"/>
    <w:rsid w:val="00707D0F"/>
    <w:rsid w:val="00716345"/>
    <w:rsid w:val="007168DA"/>
    <w:rsid w:val="00716A1C"/>
    <w:rsid w:val="00717388"/>
    <w:rsid w:val="007174F6"/>
    <w:rsid w:val="00717B76"/>
    <w:rsid w:val="00726FCB"/>
    <w:rsid w:val="00727FCC"/>
    <w:rsid w:val="007330B6"/>
    <w:rsid w:val="007335F5"/>
    <w:rsid w:val="007337B8"/>
    <w:rsid w:val="00734A24"/>
    <w:rsid w:val="00736689"/>
    <w:rsid w:val="00741A29"/>
    <w:rsid w:val="00741F6A"/>
    <w:rsid w:val="007527E4"/>
    <w:rsid w:val="00755531"/>
    <w:rsid w:val="00755CB2"/>
    <w:rsid w:val="00755EFF"/>
    <w:rsid w:val="007619AA"/>
    <w:rsid w:val="00764052"/>
    <w:rsid w:val="0077179F"/>
    <w:rsid w:val="007725EF"/>
    <w:rsid w:val="00775FC2"/>
    <w:rsid w:val="0077663D"/>
    <w:rsid w:val="00777185"/>
    <w:rsid w:val="00777595"/>
    <w:rsid w:val="007808AF"/>
    <w:rsid w:val="00782A9C"/>
    <w:rsid w:val="00782E24"/>
    <w:rsid w:val="007832D7"/>
    <w:rsid w:val="0078346B"/>
    <w:rsid w:val="00783845"/>
    <w:rsid w:val="0078432D"/>
    <w:rsid w:val="00785677"/>
    <w:rsid w:val="00785EC0"/>
    <w:rsid w:val="00785F96"/>
    <w:rsid w:val="00786D2B"/>
    <w:rsid w:val="00792256"/>
    <w:rsid w:val="00793FC5"/>
    <w:rsid w:val="00795AB5"/>
    <w:rsid w:val="007968F0"/>
    <w:rsid w:val="007A06C5"/>
    <w:rsid w:val="007A06E6"/>
    <w:rsid w:val="007A1BD6"/>
    <w:rsid w:val="007A2517"/>
    <w:rsid w:val="007A2FA9"/>
    <w:rsid w:val="007A41E8"/>
    <w:rsid w:val="007A43E3"/>
    <w:rsid w:val="007A49B2"/>
    <w:rsid w:val="007A4F18"/>
    <w:rsid w:val="007A58D9"/>
    <w:rsid w:val="007A58EF"/>
    <w:rsid w:val="007A7A37"/>
    <w:rsid w:val="007B0FA8"/>
    <w:rsid w:val="007B2715"/>
    <w:rsid w:val="007B3E3D"/>
    <w:rsid w:val="007B3FCF"/>
    <w:rsid w:val="007B4711"/>
    <w:rsid w:val="007B6493"/>
    <w:rsid w:val="007B71BE"/>
    <w:rsid w:val="007B74E0"/>
    <w:rsid w:val="007B7579"/>
    <w:rsid w:val="007B7AB6"/>
    <w:rsid w:val="007C1089"/>
    <w:rsid w:val="007C2188"/>
    <w:rsid w:val="007D0315"/>
    <w:rsid w:val="007D2021"/>
    <w:rsid w:val="007D2977"/>
    <w:rsid w:val="007D3100"/>
    <w:rsid w:val="007D3222"/>
    <w:rsid w:val="007D430B"/>
    <w:rsid w:val="007D50DD"/>
    <w:rsid w:val="007D64B1"/>
    <w:rsid w:val="007E0153"/>
    <w:rsid w:val="007E0EC9"/>
    <w:rsid w:val="007E18F9"/>
    <w:rsid w:val="007E3A93"/>
    <w:rsid w:val="007E63B2"/>
    <w:rsid w:val="007E69F7"/>
    <w:rsid w:val="007E7802"/>
    <w:rsid w:val="007F0C80"/>
    <w:rsid w:val="007F1EA4"/>
    <w:rsid w:val="007F1FAF"/>
    <w:rsid w:val="007F2F44"/>
    <w:rsid w:val="007F5C17"/>
    <w:rsid w:val="007F60C8"/>
    <w:rsid w:val="007F721E"/>
    <w:rsid w:val="007F759C"/>
    <w:rsid w:val="00800296"/>
    <w:rsid w:val="00800AFC"/>
    <w:rsid w:val="00801AF6"/>
    <w:rsid w:val="00804789"/>
    <w:rsid w:val="00810A10"/>
    <w:rsid w:val="0081256D"/>
    <w:rsid w:val="008131E5"/>
    <w:rsid w:val="00813B82"/>
    <w:rsid w:val="0081404A"/>
    <w:rsid w:val="00814B27"/>
    <w:rsid w:val="00824678"/>
    <w:rsid w:val="00825A37"/>
    <w:rsid w:val="00827725"/>
    <w:rsid w:val="00831B36"/>
    <w:rsid w:val="00834678"/>
    <w:rsid w:val="00836532"/>
    <w:rsid w:val="00840E26"/>
    <w:rsid w:val="008411A5"/>
    <w:rsid w:val="00841868"/>
    <w:rsid w:val="00841BA4"/>
    <w:rsid w:val="008421D2"/>
    <w:rsid w:val="00842F2B"/>
    <w:rsid w:val="00843DD2"/>
    <w:rsid w:val="00844931"/>
    <w:rsid w:val="0084538A"/>
    <w:rsid w:val="00845A38"/>
    <w:rsid w:val="00847431"/>
    <w:rsid w:val="00847941"/>
    <w:rsid w:val="00847ABB"/>
    <w:rsid w:val="00847C7F"/>
    <w:rsid w:val="00847CDA"/>
    <w:rsid w:val="008513DB"/>
    <w:rsid w:val="008524CC"/>
    <w:rsid w:val="00853094"/>
    <w:rsid w:val="008533DA"/>
    <w:rsid w:val="00857A52"/>
    <w:rsid w:val="00860095"/>
    <w:rsid w:val="008619BB"/>
    <w:rsid w:val="00867440"/>
    <w:rsid w:val="008716B0"/>
    <w:rsid w:val="00873B29"/>
    <w:rsid w:val="00873E22"/>
    <w:rsid w:val="0087450B"/>
    <w:rsid w:val="00875706"/>
    <w:rsid w:val="008760F0"/>
    <w:rsid w:val="00877488"/>
    <w:rsid w:val="00880923"/>
    <w:rsid w:val="00880F20"/>
    <w:rsid w:val="00881AD6"/>
    <w:rsid w:val="00885D84"/>
    <w:rsid w:val="008906BE"/>
    <w:rsid w:val="0089175E"/>
    <w:rsid w:val="00891E22"/>
    <w:rsid w:val="00892B62"/>
    <w:rsid w:val="00892CB0"/>
    <w:rsid w:val="00893EC2"/>
    <w:rsid w:val="0089468A"/>
    <w:rsid w:val="00894C0C"/>
    <w:rsid w:val="008955C8"/>
    <w:rsid w:val="0089595F"/>
    <w:rsid w:val="008965BB"/>
    <w:rsid w:val="008A1EF9"/>
    <w:rsid w:val="008A25C6"/>
    <w:rsid w:val="008A4104"/>
    <w:rsid w:val="008A4F08"/>
    <w:rsid w:val="008B243F"/>
    <w:rsid w:val="008B453C"/>
    <w:rsid w:val="008B67F0"/>
    <w:rsid w:val="008C0F4A"/>
    <w:rsid w:val="008C13B8"/>
    <w:rsid w:val="008C2785"/>
    <w:rsid w:val="008C28AF"/>
    <w:rsid w:val="008C53D1"/>
    <w:rsid w:val="008C6242"/>
    <w:rsid w:val="008D07F7"/>
    <w:rsid w:val="008D2770"/>
    <w:rsid w:val="008D5146"/>
    <w:rsid w:val="008D57C0"/>
    <w:rsid w:val="008E01AC"/>
    <w:rsid w:val="008E2DE5"/>
    <w:rsid w:val="008E401D"/>
    <w:rsid w:val="008E5691"/>
    <w:rsid w:val="008F0307"/>
    <w:rsid w:val="008F1C12"/>
    <w:rsid w:val="008F3A2E"/>
    <w:rsid w:val="008F4952"/>
    <w:rsid w:val="008F4E59"/>
    <w:rsid w:val="008F597B"/>
    <w:rsid w:val="008F655F"/>
    <w:rsid w:val="008F6A9D"/>
    <w:rsid w:val="00900E24"/>
    <w:rsid w:val="00901350"/>
    <w:rsid w:val="00903029"/>
    <w:rsid w:val="009053AD"/>
    <w:rsid w:val="009068BE"/>
    <w:rsid w:val="00907684"/>
    <w:rsid w:val="00910042"/>
    <w:rsid w:val="009110EA"/>
    <w:rsid w:val="009137AE"/>
    <w:rsid w:val="00915215"/>
    <w:rsid w:val="009164A3"/>
    <w:rsid w:val="00916733"/>
    <w:rsid w:val="009169B6"/>
    <w:rsid w:val="0091744D"/>
    <w:rsid w:val="00920C9F"/>
    <w:rsid w:val="00924DEE"/>
    <w:rsid w:val="00925DC0"/>
    <w:rsid w:val="00926E64"/>
    <w:rsid w:val="0092764A"/>
    <w:rsid w:val="00931561"/>
    <w:rsid w:val="00933238"/>
    <w:rsid w:val="009337CA"/>
    <w:rsid w:val="009340A9"/>
    <w:rsid w:val="00934D8A"/>
    <w:rsid w:val="00934EB9"/>
    <w:rsid w:val="009362FF"/>
    <w:rsid w:val="009417B1"/>
    <w:rsid w:val="0094578A"/>
    <w:rsid w:val="00945B3F"/>
    <w:rsid w:val="0094626A"/>
    <w:rsid w:val="00946AE4"/>
    <w:rsid w:val="00953DAE"/>
    <w:rsid w:val="0095507B"/>
    <w:rsid w:val="00955151"/>
    <w:rsid w:val="009557B9"/>
    <w:rsid w:val="0096489F"/>
    <w:rsid w:val="00965F9E"/>
    <w:rsid w:val="00965FA5"/>
    <w:rsid w:val="00966269"/>
    <w:rsid w:val="00967D3D"/>
    <w:rsid w:val="009720DA"/>
    <w:rsid w:val="009722F6"/>
    <w:rsid w:val="00973EE5"/>
    <w:rsid w:val="00974ECC"/>
    <w:rsid w:val="009751A5"/>
    <w:rsid w:val="00975A0F"/>
    <w:rsid w:val="00975DD5"/>
    <w:rsid w:val="00976C42"/>
    <w:rsid w:val="0097705A"/>
    <w:rsid w:val="00980031"/>
    <w:rsid w:val="0098051B"/>
    <w:rsid w:val="00980955"/>
    <w:rsid w:val="00981100"/>
    <w:rsid w:val="00983C0E"/>
    <w:rsid w:val="00984F17"/>
    <w:rsid w:val="00985BB8"/>
    <w:rsid w:val="00986603"/>
    <w:rsid w:val="00987D95"/>
    <w:rsid w:val="00987E3F"/>
    <w:rsid w:val="00990E43"/>
    <w:rsid w:val="00993035"/>
    <w:rsid w:val="00993EDC"/>
    <w:rsid w:val="00994869"/>
    <w:rsid w:val="00994DDF"/>
    <w:rsid w:val="00995504"/>
    <w:rsid w:val="00995DAE"/>
    <w:rsid w:val="00997E95"/>
    <w:rsid w:val="009A3A06"/>
    <w:rsid w:val="009A62C6"/>
    <w:rsid w:val="009A7010"/>
    <w:rsid w:val="009B039A"/>
    <w:rsid w:val="009B241C"/>
    <w:rsid w:val="009B345A"/>
    <w:rsid w:val="009B6E45"/>
    <w:rsid w:val="009B721C"/>
    <w:rsid w:val="009B7780"/>
    <w:rsid w:val="009B78B3"/>
    <w:rsid w:val="009C11AC"/>
    <w:rsid w:val="009C1951"/>
    <w:rsid w:val="009C5A65"/>
    <w:rsid w:val="009C6494"/>
    <w:rsid w:val="009C7B3E"/>
    <w:rsid w:val="009D2F13"/>
    <w:rsid w:val="009D3213"/>
    <w:rsid w:val="009D7E61"/>
    <w:rsid w:val="009D7EDB"/>
    <w:rsid w:val="009E385D"/>
    <w:rsid w:val="009E3E44"/>
    <w:rsid w:val="009F3DD3"/>
    <w:rsid w:val="009F5A81"/>
    <w:rsid w:val="009F646A"/>
    <w:rsid w:val="00A00EC6"/>
    <w:rsid w:val="00A03E0C"/>
    <w:rsid w:val="00A041B4"/>
    <w:rsid w:val="00A06F1A"/>
    <w:rsid w:val="00A10A16"/>
    <w:rsid w:val="00A10C01"/>
    <w:rsid w:val="00A12DAF"/>
    <w:rsid w:val="00A1300A"/>
    <w:rsid w:val="00A13B0F"/>
    <w:rsid w:val="00A14A70"/>
    <w:rsid w:val="00A156C1"/>
    <w:rsid w:val="00A158FF"/>
    <w:rsid w:val="00A17D4B"/>
    <w:rsid w:val="00A20295"/>
    <w:rsid w:val="00A219C0"/>
    <w:rsid w:val="00A21E0F"/>
    <w:rsid w:val="00A22493"/>
    <w:rsid w:val="00A23206"/>
    <w:rsid w:val="00A23337"/>
    <w:rsid w:val="00A24B77"/>
    <w:rsid w:val="00A25A56"/>
    <w:rsid w:val="00A31B08"/>
    <w:rsid w:val="00A33CFE"/>
    <w:rsid w:val="00A36613"/>
    <w:rsid w:val="00A42362"/>
    <w:rsid w:val="00A446E8"/>
    <w:rsid w:val="00A4622E"/>
    <w:rsid w:val="00A471BE"/>
    <w:rsid w:val="00A475F1"/>
    <w:rsid w:val="00A504C5"/>
    <w:rsid w:val="00A513E3"/>
    <w:rsid w:val="00A51620"/>
    <w:rsid w:val="00A5337B"/>
    <w:rsid w:val="00A538A0"/>
    <w:rsid w:val="00A55F2D"/>
    <w:rsid w:val="00A566B0"/>
    <w:rsid w:val="00A56962"/>
    <w:rsid w:val="00A61E3B"/>
    <w:rsid w:val="00A62CFE"/>
    <w:rsid w:val="00A652F0"/>
    <w:rsid w:val="00A6687D"/>
    <w:rsid w:val="00A67C59"/>
    <w:rsid w:val="00A70E35"/>
    <w:rsid w:val="00A72CA2"/>
    <w:rsid w:val="00A73E3B"/>
    <w:rsid w:val="00A743A2"/>
    <w:rsid w:val="00A75332"/>
    <w:rsid w:val="00A76EDC"/>
    <w:rsid w:val="00A77080"/>
    <w:rsid w:val="00A77376"/>
    <w:rsid w:val="00A779EC"/>
    <w:rsid w:val="00A77E0F"/>
    <w:rsid w:val="00A80528"/>
    <w:rsid w:val="00A808C6"/>
    <w:rsid w:val="00A80AFD"/>
    <w:rsid w:val="00A8123E"/>
    <w:rsid w:val="00A81E45"/>
    <w:rsid w:val="00A849A8"/>
    <w:rsid w:val="00A87AD1"/>
    <w:rsid w:val="00A90062"/>
    <w:rsid w:val="00A901F3"/>
    <w:rsid w:val="00A926FA"/>
    <w:rsid w:val="00A94884"/>
    <w:rsid w:val="00A9508D"/>
    <w:rsid w:val="00A95C7C"/>
    <w:rsid w:val="00A96905"/>
    <w:rsid w:val="00A97291"/>
    <w:rsid w:val="00AA2D86"/>
    <w:rsid w:val="00AA30B5"/>
    <w:rsid w:val="00AA4D83"/>
    <w:rsid w:val="00AA7040"/>
    <w:rsid w:val="00AA775D"/>
    <w:rsid w:val="00AB13A4"/>
    <w:rsid w:val="00AB1645"/>
    <w:rsid w:val="00AB4E60"/>
    <w:rsid w:val="00AB6AD3"/>
    <w:rsid w:val="00AC1B95"/>
    <w:rsid w:val="00AC3F38"/>
    <w:rsid w:val="00AC4177"/>
    <w:rsid w:val="00AC6DD9"/>
    <w:rsid w:val="00AD0199"/>
    <w:rsid w:val="00AD3A38"/>
    <w:rsid w:val="00AD3E97"/>
    <w:rsid w:val="00AD666E"/>
    <w:rsid w:val="00AD7218"/>
    <w:rsid w:val="00AE14E6"/>
    <w:rsid w:val="00AE3B90"/>
    <w:rsid w:val="00AE3DF4"/>
    <w:rsid w:val="00AE4C08"/>
    <w:rsid w:val="00AE4F31"/>
    <w:rsid w:val="00AE53BF"/>
    <w:rsid w:val="00AF0AC4"/>
    <w:rsid w:val="00AF1934"/>
    <w:rsid w:val="00AF24CB"/>
    <w:rsid w:val="00AF29E6"/>
    <w:rsid w:val="00AF452A"/>
    <w:rsid w:val="00AF54AF"/>
    <w:rsid w:val="00AF622F"/>
    <w:rsid w:val="00B01BCC"/>
    <w:rsid w:val="00B02A18"/>
    <w:rsid w:val="00B0421B"/>
    <w:rsid w:val="00B05E0B"/>
    <w:rsid w:val="00B15958"/>
    <w:rsid w:val="00B15FA8"/>
    <w:rsid w:val="00B16018"/>
    <w:rsid w:val="00B17888"/>
    <w:rsid w:val="00B17C6B"/>
    <w:rsid w:val="00B20308"/>
    <w:rsid w:val="00B205D1"/>
    <w:rsid w:val="00B22410"/>
    <w:rsid w:val="00B22812"/>
    <w:rsid w:val="00B23415"/>
    <w:rsid w:val="00B25C55"/>
    <w:rsid w:val="00B26833"/>
    <w:rsid w:val="00B26902"/>
    <w:rsid w:val="00B27D67"/>
    <w:rsid w:val="00B3226A"/>
    <w:rsid w:val="00B32696"/>
    <w:rsid w:val="00B345FD"/>
    <w:rsid w:val="00B35984"/>
    <w:rsid w:val="00B40E3B"/>
    <w:rsid w:val="00B43733"/>
    <w:rsid w:val="00B44B48"/>
    <w:rsid w:val="00B50529"/>
    <w:rsid w:val="00B52956"/>
    <w:rsid w:val="00B55902"/>
    <w:rsid w:val="00B570AF"/>
    <w:rsid w:val="00B603EA"/>
    <w:rsid w:val="00B624E1"/>
    <w:rsid w:val="00B6332A"/>
    <w:rsid w:val="00B635C0"/>
    <w:rsid w:val="00B66D00"/>
    <w:rsid w:val="00B672F3"/>
    <w:rsid w:val="00B72717"/>
    <w:rsid w:val="00B72A82"/>
    <w:rsid w:val="00B72EB4"/>
    <w:rsid w:val="00B72FC0"/>
    <w:rsid w:val="00B73F4D"/>
    <w:rsid w:val="00B748CF"/>
    <w:rsid w:val="00B74D6F"/>
    <w:rsid w:val="00B804AA"/>
    <w:rsid w:val="00B80FB8"/>
    <w:rsid w:val="00B82BF8"/>
    <w:rsid w:val="00B85B20"/>
    <w:rsid w:val="00B867BE"/>
    <w:rsid w:val="00B92554"/>
    <w:rsid w:val="00B95C08"/>
    <w:rsid w:val="00B961EB"/>
    <w:rsid w:val="00B97C68"/>
    <w:rsid w:val="00BA0A3F"/>
    <w:rsid w:val="00BA0B75"/>
    <w:rsid w:val="00BA10F2"/>
    <w:rsid w:val="00BA5BF1"/>
    <w:rsid w:val="00BA679A"/>
    <w:rsid w:val="00BA6A62"/>
    <w:rsid w:val="00BB1B5C"/>
    <w:rsid w:val="00BB4042"/>
    <w:rsid w:val="00BB4785"/>
    <w:rsid w:val="00BB59EE"/>
    <w:rsid w:val="00BB7BCE"/>
    <w:rsid w:val="00BC08AA"/>
    <w:rsid w:val="00BC162E"/>
    <w:rsid w:val="00BC3248"/>
    <w:rsid w:val="00BC4919"/>
    <w:rsid w:val="00BC5929"/>
    <w:rsid w:val="00BC6727"/>
    <w:rsid w:val="00BC6888"/>
    <w:rsid w:val="00BC6F1B"/>
    <w:rsid w:val="00BD0092"/>
    <w:rsid w:val="00BD1C71"/>
    <w:rsid w:val="00BD24BE"/>
    <w:rsid w:val="00BD3132"/>
    <w:rsid w:val="00BD4593"/>
    <w:rsid w:val="00BD5134"/>
    <w:rsid w:val="00BD79A1"/>
    <w:rsid w:val="00BD7C9B"/>
    <w:rsid w:val="00BE2A3D"/>
    <w:rsid w:val="00BE31A2"/>
    <w:rsid w:val="00BE3C45"/>
    <w:rsid w:val="00BE4107"/>
    <w:rsid w:val="00BE4944"/>
    <w:rsid w:val="00BE59FD"/>
    <w:rsid w:val="00BE6812"/>
    <w:rsid w:val="00BE7D6A"/>
    <w:rsid w:val="00BF04FC"/>
    <w:rsid w:val="00BF0D4A"/>
    <w:rsid w:val="00BF15EE"/>
    <w:rsid w:val="00BF3838"/>
    <w:rsid w:val="00BF4A37"/>
    <w:rsid w:val="00BF61D1"/>
    <w:rsid w:val="00C00B08"/>
    <w:rsid w:val="00C00EAD"/>
    <w:rsid w:val="00C01A5D"/>
    <w:rsid w:val="00C01FE0"/>
    <w:rsid w:val="00C02F8C"/>
    <w:rsid w:val="00C037E0"/>
    <w:rsid w:val="00C05035"/>
    <w:rsid w:val="00C07C92"/>
    <w:rsid w:val="00C11EB5"/>
    <w:rsid w:val="00C1635A"/>
    <w:rsid w:val="00C16880"/>
    <w:rsid w:val="00C17555"/>
    <w:rsid w:val="00C175F6"/>
    <w:rsid w:val="00C17C1C"/>
    <w:rsid w:val="00C20913"/>
    <w:rsid w:val="00C21054"/>
    <w:rsid w:val="00C211A8"/>
    <w:rsid w:val="00C2153E"/>
    <w:rsid w:val="00C22B5F"/>
    <w:rsid w:val="00C24D84"/>
    <w:rsid w:val="00C256EB"/>
    <w:rsid w:val="00C2611D"/>
    <w:rsid w:val="00C2656D"/>
    <w:rsid w:val="00C26619"/>
    <w:rsid w:val="00C3028D"/>
    <w:rsid w:val="00C33BA8"/>
    <w:rsid w:val="00C33BEA"/>
    <w:rsid w:val="00C35FDE"/>
    <w:rsid w:val="00C363D8"/>
    <w:rsid w:val="00C37B72"/>
    <w:rsid w:val="00C40281"/>
    <w:rsid w:val="00C40F61"/>
    <w:rsid w:val="00C45366"/>
    <w:rsid w:val="00C453CD"/>
    <w:rsid w:val="00C467C3"/>
    <w:rsid w:val="00C5009F"/>
    <w:rsid w:val="00C527CE"/>
    <w:rsid w:val="00C63C2A"/>
    <w:rsid w:val="00C65257"/>
    <w:rsid w:val="00C65DC9"/>
    <w:rsid w:val="00C705E2"/>
    <w:rsid w:val="00C7488B"/>
    <w:rsid w:val="00C74CA3"/>
    <w:rsid w:val="00C74CCB"/>
    <w:rsid w:val="00C75915"/>
    <w:rsid w:val="00C82525"/>
    <w:rsid w:val="00C82F89"/>
    <w:rsid w:val="00C868F0"/>
    <w:rsid w:val="00C86C39"/>
    <w:rsid w:val="00C92D85"/>
    <w:rsid w:val="00C95972"/>
    <w:rsid w:val="00C96A88"/>
    <w:rsid w:val="00C971DD"/>
    <w:rsid w:val="00CA0EAD"/>
    <w:rsid w:val="00CA5676"/>
    <w:rsid w:val="00CA7C45"/>
    <w:rsid w:val="00CB11E4"/>
    <w:rsid w:val="00CB1406"/>
    <w:rsid w:val="00CB331B"/>
    <w:rsid w:val="00CB589F"/>
    <w:rsid w:val="00CC5DB8"/>
    <w:rsid w:val="00CC5F0D"/>
    <w:rsid w:val="00CD07E2"/>
    <w:rsid w:val="00CD2709"/>
    <w:rsid w:val="00CD3794"/>
    <w:rsid w:val="00CD3E93"/>
    <w:rsid w:val="00CD45D1"/>
    <w:rsid w:val="00CD4EEE"/>
    <w:rsid w:val="00CD54A1"/>
    <w:rsid w:val="00CD60C1"/>
    <w:rsid w:val="00CD6EEC"/>
    <w:rsid w:val="00CE0E61"/>
    <w:rsid w:val="00CE3431"/>
    <w:rsid w:val="00CE38D4"/>
    <w:rsid w:val="00CE5F2D"/>
    <w:rsid w:val="00CE7F58"/>
    <w:rsid w:val="00CF0C01"/>
    <w:rsid w:val="00CF1A62"/>
    <w:rsid w:val="00CF21F4"/>
    <w:rsid w:val="00CF224F"/>
    <w:rsid w:val="00CF4A50"/>
    <w:rsid w:val="00CF6B3B"/>
    <w:rsid w:val="00D0013B"/>
    <w:rsid w:val="00D0084A"/>
    <w:rsid w:val="00D035B7"/>
    <w:rsid w:val="00D03765"/>
    <w:rsid w:val="00D03AD8"/>
    <w:rsid w:val="00D0448C"/>
    <w:rsid w:val="00D05000"/>
    <w:rsid w:val="00D053E1"/>
    <w:rsid w:val="00D06B20"/>
    <w:rsid w:val="00D07D24"/>
    <w:rsid w:val="00D100AB"/>
    <w:rsid w:val="00D10D33"/>
    <w:rsid w:val="00D10E59"/>
    <w:rsid w:val="00D1204E"/>
    <w:rsid w:val="00D17ADE"/>
    <w:rsid w:val="00D20004"/>
    <w:rsid w:val="00D21E9A"/>
    <w:rsid w:val="00D2252C"/>
    <w:rsid w:val="00D2444D"/>
    <w:rsid w:val="00D24DEC"/>
    <w:rsid w:val="00D33750"/>
    <w:rsid w:val="00D33F69"/>
    <w:rsid w:val="00D373EE"/>
    <w:rsid w:val="00D3776B"/>
    <w:rsid w:val="00D37ACC"/>
    <w:rsid w:val="00D37C3B"/>
    <w:rsid w:val="00D4173D"/>
    <w:rsid w:val="00D441A9"/>
    <w:rsid w:val="00D44B90"/>
    <w:rsid w:val="00D453FD"/>
    <w:rsid w:val="00D604A5"/>
    <w:rsid w:val="00D60A16"/>
    <w:rsid w:val="00D60DB5"/>
    <w:rsid w:val="00D63017"/>
    <w:rsid w:val="00D63A23"/>
    <w:rsid w:val="00D63B88"/>
    <w:rsid w:val="00D63F11"/>
    <w:rsid w:val="00D64BD3"/>
    <w:rsid w:val="00D64E12"/>
    <w:rsid w:val="00D74A27"/>
    <w:rsid w:val="00D75265"/>
    <w:rsid w:val="00D81ED9"/>
    <w:rsid w:val="00D820DF"/>
    <w:rsid w:val="00D82CCB"/>
    <w:rsid w:val="00D84B94"/>
    <w:rsid w:val="00D85290"/>
    <w:rsid w:val="00D85C19"/>
    <w:rsid w:val="00D923A2"/>
    <w:rsid w:val="00D92BEE"/>
    <w:rsid w:val="00D96D2D"/>
    <w:rsid w:val="00D96E12"/>
    <w:rsid w:val="00DA3C6F"/>
    <w:rsid w:val="00DA454D"/>
    <w:rsid w:val="00DA5E69"/>
    <w:rsid w:val="00DB0332"/>
    <w:rsid w:val="00DB3B6D"/>
    <w:rsid w:val="00DB753C"/>
    <w:rsid w:val="00DC0ABE"/>
    <w:rsid w:val="00DC4ACF"/>
    <w:rsid w:val="00DC6607"/>
    <w:rsid w:val="00DD097B"/>
    <w:rsid w:val="00DD0E5B"/>
    <w:rsid w:val="00DD2C0D"/>
    <w:rsid w:val="00DD31D0"/>
    <w:rsid w:val="00DD4081"/>
    <w:rsid w:val="00DD79A2"/>
    <w:rsid w:val="00DE067A"/>
    <w:rsid w:val="00DE42C6"/>
    <w:rsid w:val="00DE4D9A"/>
    <w:rsid w:val="00DE6392"/>
    <w:rsid w:val="00DE796D"/>
    <w:rsid w:val="00DF0731"/>
    <w:rsid w:val="00DF5C82"/>
    <w:rsid w:val="00DF5F0F"/>
    <w:rsid w:val="00DF63E4"/>
    <w:rsid w:val="00E01321"/>
    <w:rsid w:val="00E017C1"/>
    <w:rsid w:val="00E031B2"/>
    <w:rsid w:val="00E03FAF"/>
    <w:rsid w:val="00E05B04"/>
    <w:rsid w:val="00E05F2F"/>
    <w:rsid w:val="00E0661B"/>
    <w:rsid w:val="00E0674A"/>
    <w:rsid w:val="00E1027D"/>
    <w:rsid w:val="00E1037D"/>
    <w:rsid w:val="00E151F0"/>
    <w:rsid w:val="00E158AC"/>
    <w:rsid w:val="00E1693B"/>
    <w:rsid w:val="00E17779"/>
    <w:rsid w:val="00E21D63"/>
    <w:rsid w:val="00E21EA4"/>
    <w:rsid w:val="00E23557"/>
    <w:rsid w:val="00E25445"/>
    <w:rsid w:val="00E2559D"/>
    <w:rsid w:val="00E261D7"/>
    <w:rsid w:val="00E27555"/>
    <w:rsid w:val="00E3054C"/>
    <w:rsid w:val="00E30ABA"/>
    <w:rsid w:val="00E31377"/>
    <w:rsid w:val="00E3217C"/>
    <w:rsid w:val="00E350D1"/>
    <w:rsid w:val="00E35A15"/>
    <w:rsid w:val="00E35DEB"/>
    <w:rsid w:val="00E3718F"/>
    <w:rsid w:val="00E37A5C"/>
    <w:rsid w:val="00E40EE1"/>
    <w:rsid w:val="00E4112B"/>
    <w:rsid w:val="00E4278C"/>
    <w:rsid w:val="00E46616"/>
    <w:rsid w:val="00E46D5F"/>
    <w:rsid w:val="00E47D3A"/>
    <w:rsid w:val="00E47F1D"/>
    <w:rsid w:val="00E52D77"/>
    <w:rsid w:val="00E54182"/>
    <w:rsid w:val="00E5500C"/>
    <w:rsid w:val="00E558BE"/>
    <w:rsid w:val="00E5776A"/>
    <w:rsid w:val="00E60311"/>
    <w:rsid w:val="00E6109B"/>
    <w:rsid w:val="00E61716"/>
    <w:rsid w:val="00E63EEA"/>
    <w:rsid w:val="00E6700B"/>
    <w:rsid w:val="00E70114"/>
    <w:rsid w:val="00E706E9"/>
    <w:rsid w:val="00E70DA5"/>
    <w:rsid w:val="00E71C5C"/>
    <w:rsid w:val="00E806B1"/>
    <w:rsid w:val="00E827EA"/>
    <w:rsid w:val="00E856A3"/>
    <w:rsid w:val="00E86FF7"/>
    <w:rsid w:val="00E938FA"/>
    <w:rsid w:val="00E93E0A"/>
    <w:rsid w:val="00E94274"/>
    <w:rsid w:val="00E965E5"/>
    <w:rsid w:val="00E976E3"/>
    <w:rsid w:val="00EA137F"/>
    <w:rsid w:val="00EA14C6"/>
    <w:rsid w:val="00EA1808"/>
    <w:rsid w:val="00EA29EC"/>
    <w:rsid w:val="00EA7FCF"/>
    <w:rsid w:val="00EB1129"/>
    <w:rsid w:val="00EB1BB5"/>
    <w:rsid w:val="00EB2443"/>
    <w:rsid w:val="00EB3694"/>
    <w:rsid w:val="00EB4E78"/>
    <w:rsid w:val="00EC0256"/>
    <w:rsid w:val="00EC0A89"/>
    <w:rsid w:val="00EC36E6"/>
    <w:rsid w:val="00EC3DEB"/>
    <w:rsid w:val="00EC477C"/>
    <w:rsid w:val="00EC5878"/>
    <w:rsid w:val="00EC760F"/>
    <w:rsid w:val="00EC7C50"/>
    <w:rsid w:val="00ED010A"/>
    <w:rsid w:val="00ED0625"/>
    <w:rsid w:val="00ED18C7"/>
    <w:rsid w:val="00ED2173"/>
    <w:rsid w:val="00ED21F5"/>
    <w:rsid w:val="00ED2F56"/>
    <w:rsid w:val="00ED355C"/>
    <w:rsid w:val="00ED5746"/>
    <w:rsid w:val="00EE0500"/>
    <w:rsid w:val="00EE36D8"/>
    <w:rsid w:val="00EE46C9"/>
    <w:rsid w:val="00EE527A"/>
    <w:rsid w:val="00EE52FF"/>
    <w:rsid w:val="00EE5535"/>
    <w:rsid w:val="00EE6284"/>
    <w:rsid w:val="00EE73A7"/>
    <w:rsid w:val="00EF0A63"/>
    <w:rsid w:val="00EF21DF"/>
    <w:rsid w:val="00EF2530"/>
    <w:rsid w:val="00EF6BD4"/>
    <w:rsid w:val="00EF74A9"/>
    <w:rsid w:val="00F042AB"/>
    <w:rsid w:val="00F043E1"/>
    <w:rsid w:val="00F06468"/>
    <w:rsid w:val="00F06F02"/>
    <w:rsid w:val="00F076CC"/>
    <w:rsid w:val="00F07C65"/>
    <w:rsid w:val="00F10953"/>
    <w:rsid w:val="00F109EA"/>
    <w:rsid w:val="00F10E86"/>
    <w:rsid w:val="00F11ACF"/>
    <w:rsid w:val="00F1251C"/>
    <w:rsid w:val="00F12C0B"/>
    <w:rsid w:val="00F139B9"/>
    <w:rsid w:val="00F14F49"/>
    <w:rsid w:val="00F20AA8"/>
    <w:rsid w:val="00F21425"/>
    <w:rsid w:val="00F235D2"/>
    <w:rsid w:val="00F23A80"/>
    <w:rsid w:val="00F24201"/>
    <w:rsid w:val="00F24831"/>
    <w:rsid w:val="00F26B49"/>
    <w:rsid w:val="00F27712"/>
    <w:rsid w:val="00F313D3"/>
    <w:rsid w:val="00F3249B"/>
    <w:rsid w:val="00F32804"/>
    <w:rsid w:val="00F3337D"/>
    <w:rsid w:val="00F33942"/>
    <w:rsid w:val="00F341FF"/>
    <w:rsid w:val="00F36622"/>
    <w:rsid w:val="00F36AA4"/>
    <w:rsid w:val="00F440B3"/>
    <w:rsid w:val="00F44C13"/>
    <w:rsid w:val="00F53745"/>
    <w:rsid w:val="00F5394A"/>
    <w:rsid w:val="00F53F21"/>
    <w:rsid w:val="00F54B2E"/>
    <w:rsid w:val="00F60649"/>
    <w:rsid w:val="00F62313"/>
    <w:rsid w:val="00F627BF"/>
    <w:rsid w:val="00F62A37"/>
    <w:rsid w:val="00F63F91"/>
    <w:rsid w:val="00F6433C"/>
    <w:rsid w:val="00F64EED"/>
    <w:rsid w:val="00F64F53"/>
    <w:rsid w:val="00F66447"/>
    <w:rsid w:val="00F668FE"/>
    <w:rsid w:val="00F71742"/>
    <w:rsid w:val="00F7496E"/>
    <w:rsid w:val="00F75088"/>
    <w:rsid w:val="00F77AF6"/>
    <w:rsid w:val="00F809B0"/>
    <w:rsid w:val="00F80ACA"/>
    <w:rsid w:val="00F84261"/>
    <w:rsid w:val="00F848EC"/>
    <w:rsid w:val="00F86C70"/>
    <w:rsid w:val="00F877B6"/>
    <w:rsid w:val="00F90598"/>
    <w:rsid w:val="00F92CAD"/>
    <w:rsid w:val="00F93B92"/>
    <w:rsid w:val="00F93EEE"/>
    <w:rsid w:val="00F951E1"/>
    <w:rsid w:val="00FA142A"/>
    <w:rsid w:val="00FA2622"/>
    <w:rsid w:val="00FA421B"/>
    <w:rsid w:val="00FA5C54"/>
    <w:rsid w:val="00FA5E0F"/>
    <w:rsid w:val="00FA6842"/>
    <w:rsid w:val="00FB6BE0"/>
    <w:rsid w:val="00FC0134"/>
    <w:rsid w:val="00FC22D9"/>
    <w:rsid w:val="00FC7552"/>
    <w:rsid w:val="00FD1070"/>
    <w:rsid w:val="00FD6A09"/>
    <w:rsid w:val="00FD6D18"/>
    <w:rsid w:val="00FD6D53"/>
    <w:rsid w:val="00FD7508"/>
    <w:rsid w:val="00FE14E7"/>
    <w:rsid w:val="00FE2469"/>
    <w:rsid w:val="00FE3BBC"/>
    <w:rsid w:val="00FE4007"/>
    <w:rsid w:val="00FE41E5"/>
    <w:rsid w:val="00FE5592"/>
    <w:rsid w:val="00FE67DC"/>
    <w:rsid w:val="00FF47C6"/>
    <w:rsid w:val="00FF53D4"/>
    <w:rsid w:val="00FF7D9E"/>
    <w:rsid w:val="00FF7F4D"/>
    <w:rsid w:val="01DD962D"/>
    <w:rsid w:val="07544879"/>
    <w:rsid w:val="08442C91"/>
    <w:rsid w:val="0B009383"/>
    <w:rsid w:val="11F76505"/>
    <w:rsid w:val="14F4BF83"/>
    <w:rsid w:val="19A5868E"/>
    <w:rsid w:val="1E7929EE"/>
    <w:rsid w:val="1F884B20"/>
    <w:rsid w:val="2007F4DE"/>
    <w:rsid w:val="26482F1D"/>
    <w:rsid w:val="3D564CB9"/>
    <w:rsid w:val="3F0ADE2A"/>
    <w:rsid w:val="427BA024"/>
    <w:rsid w:val="451173B0"/>
    <w:rsid w:val="478D17CA"/>
    <w:rsid w:val="4C557CFC"/>
    <w:rsid w:val="51C91894"/>
    <w:rsid w:val="536C5E84"/>
    <w:rsid w:val="55082EE5"/>
    <w:rsid w:val="5EAF112B"/>
    <w:rsid w:val="60FC0AE5"/>
    <w:rsid w:val="641954E5"/>
    <w:rsid w:val="6D030A63"/>
    <w:rsid w:val="72686CE1"/>
    <w:rsid w:val="749D3D0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E7E73"/>
  <w15:chartTrackingRefBased/>
  <w15:docId w15:val="{3B83D167-F551-4A1D-A9A4-9A58CACC8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A504C5"/>
    <w:pPr>
      <w:spacing w:line="256" w:lineRule="auto"/>
      <w:jc w:val="left"/>
    </w:pPr>
    <w:rPr>
      <w:rFonts w:ascii="Arial" w:hAnsi="Arial"/>
      <w:sz w:val="24"/>
    </w:rPr>
  </w:style>
  <w:style w:type="paragraph" w:styleId="Otsikko1">
    <w:name w:val="heading 1"/>
    <w:basedOn w:val="Normaali"/>
    <w:next w:val="Normaali"/>
    <w:link w:val="Otsikko1Char"/>
    <w:uiPriority w:val="9"/>
    <w:qFormat/>
    <w:rsid w:val="00F951E1"/>
    <w:pPr>
      <w:keepNext/>
      <w:keepLines/>
      <w:spacing w:before="240" w:after="0" w:line="259" w:lineRule="auto"/>
      <w:outlineLvl w:val="0"/>
    </w:pPr>
    <w:rPr>
      <w:rFonts w:asciiTheme="majorHAnsi" w:eastAsiaTheme="majorEastAsia" w:hAnsiTheme="majorHAnsi" w:cstheme="majorBidi"/>
      <w:color w:val="000000" w:themeColor="text1"/>
      <w:sz w:val="32"/>
      <w:szCs w:val="32"/>
    </w:rPr>
  </w:style>
  <w:style w:type="paragraph" w:styleId="Otsikko2">
    <w:name w:val="heading 2"/>
    <w:basedOn w:val="Normaali"/>
    <w:next w:val="Normaali"/>
    <w:link w:val="Otsikko2Char"/>
    <w:autoRedefine/>
    <w:uiPriority w:val="9"/>
    <w:unhideWhenUsed/>
    <w:qFormat/>
    <w:rsid w:val="000E7070"/>
    <w:pPr>
      <w:keepNext/>
      <w:keepLines/>
      <w:spacing w:before="40" w:after="0" w:line="259" w:lineRule="auto"/>
      <w:outlineLvl w:val="1"/>
    </w:pPr>
    <w:rPr>
      <w:rFonts w:eastAsiaTheme="majorEastAsia" w:cstheme="majorBidi"/>
      <w:b/>
      <w:color w:val="000000" w:themeColor="text1"/>
      <w:szCs w:val="26"/>
    </w:rPr>
  </w:style>
  <w:style w:type="paragraph" w:styleId="Otsikko3">
    <w:name w:val="heading 3"/>
    <w:basedOn w:val="Normaali"/>
    <w:next w:val="Normaali"/>
    <w:link w:val="Otsikko3Char"/>
    <w:autoRedefine/>
    <w:uiPriority w:val="9"/>
    <w:unhideWhenUsed/>
    <w:qFormat/>
    <w:rsid w:val="00D63F11"/>
    <w:pPr>
      <w:keepNext/>
      <w:keepLines/>
      <w:spacing w:before="40" w:after="0" w:line="259" w:lineRule="auto"/>
      <w:outlineLvl w:val="2"/>
    </w:pPr>
    <w:rPr>
      <w:rFonts w:eastAsiaTheme="majorEastAsia" w:cstheme="majorBidi"/>
      <w:color w:val="000000" w:themeColor="text1"/>
      <w:szCs w:val="24"/>
    </w:rPr>
  </w:style>
  <w:style w:type="paragraph" w:styleId="Otsikko4">
    <w:name w:val="heading 4"/>
    <w:basedOn w:val="Normaali"/>
    <w:next w:val="Normaali"/>
    <w:link w:val="Otsikko4Char"/>
    <w:autoRedefine/>
    <w:uiPriority w:val="9"/>
    <w:unhideWhenUsed/>
    <w:qFormat/>
    <w:rsid w:val="00125F0F"/>
    <w:pPr>
      <w:keepNext/>
      <w:keepLines/>
      <w:spacing w:before="40" w:after="0" w:line="360" w:lineRule="auto"/>
      <w:outlineLvl w:val="3"/>
    </w:pPr>
    <w:rPr>
      <w:rFonts w:eastAsiaTheme="majorEastAsia" w:cstheme="majorBidi"/>
      <w:b/>
      <w:iCs/>
      <w:color w:val="000000" w:themeColor="text1"/>
      <w:sz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Opinnytety">
    <w:name w:val="Opinnäytetyö"/>
    <w:basedOn w:val="Normaali"/>
    <w:link w:val="OpinnytetyChar"/>
    <w:qFormat/>
    <w:rsid w:val="00777185"/>
    <w:pPr>
      <w:spacing w:after="0" w:line="360" w:lineRule="auto"/>
    </w:pPr>
    <w:rPr>
      <w:rFonts w:ascii="Arial Narrow" w:hAnsi="Arial Narrow"/>
    </w:rPr>
  </w:style>
  <w:style w:type="character" w:customStyle="1" w:styleId="OpinnytetyChar">
    <w:name w:val="Opinnäytetyö Char"/>
    <w:basedOn w:val="Kappaleenoletusfontti"/>
    <w:link w:val="Opinnytety"/>
    <w:rsid w:val="00777185"/>
    <w:rPr>
      <w:rFonts w:ascii="Arial Narrow" w:hAnsi="Arial Narrow"/>
      <w:sz w:val="24"/>
    </w:rPr>
  </w:style>
  <w:style w:type="character" w:customStyle="1" w:styleId="Otsikko2Char">
    <w:name w:val="Otsikko 2 Char"/>
    <w:basedOn w:val="Kappaleenoletusfontti"/>
    <w:link w:val="Otsikko2"/>
    <w:uiPriority w:val="9"/>
    <w:rsid w:val="000E7070"/>
    <w:rPr>
      <w:rFonts w:ascii="Arial" w:eastAsiaTheme="majorEastAsia" w:hAnsi="Arial" w:cstheme="majorBidi"/>
      <w:b/>
      <w:color w:val="000000" w:themeColor="text1"/>
      <w:sz w:val="24"/>
      <w:szCs w:val="26"/>
    </w:rPr>
  </w:style>
  <w:style w:type="character" w:customStyle="1" w:styleId="Otsikko1Char">
    <w:name w:val="Otsikko 1 Char"/>
    <w:basedOn w:val="Kappaleenoletusfontti"/>
    <w:link w:val="Otsikko1"/>
    <w:uiPriority w:val="9"/>
    <w:rsid w:val="00F951E1"/>
    <w:rPr>
      <w:rFonts w:asciiTheme="majorHAnsi" w:eastAsiaTheme="majorEastAsia" w:hAnsiTheme="majorHAnsi" w:cstheme="majorBidi"/>
      <w:color w:val="000000" w:themeColor="text1"/>
      <w:sz w:val="32"/>
      <w:szCs w:val="32"/>
    </w:rPr>
  </w:style>
  <w:style w:type="character" w:customStyle="1" w:styleId="Otsikko3Char">
    <w:name w:val="Otsikko 3 Char"/>
    <w:basedOn w:val="Kappaleenoletusfontti"/>
    <w:link w:val="Otsikko3"/>
    <w:uiPriority w:val="9"/>
    <w:rsid w:val="00D63F11"/>
    <w:rPr>
      <w:rFonts w:ascii="Arial" w:eastAsiaTheme="majorEastAsia" w:hAnsi="Arial" w:cstheme="majorBidi"/>
      <w:color w:val="000000" w:themeColor="text1"/>
      <w:sz w:val="24"/>
      <w:szCs w:val="24"/>
    </w:rPr>
  </w:style>
  <w:style w:type="table" w:styleId="TaulukkoRuudukko">
    <w:name w:val="Table Grid"/>
    <w:basedOn w:val="Normaalitaulukko"/>
    <w:uiPriority w:val="39"/>
    <w:rsid w:val="00C40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87450B"/>
    <w:pPr>
      <w:spacing w:line="360" w:lineRule="auto"/>
      <w:ind w:left="720"/>
      <w:contextualSpacing/>
    </w:pPr>
  </w:style>
  <w:style w:type="table" w:styleId="Vaaleataulukkoruudukko">
    <w:name w:val="Grid Table Light"/>
    <w:basedOn w:val="Normaalitaulukko"/>
    <w:uiPriority w:val="40"/>
    <w:rsid w:val="007163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udukkotaulukko4-korostus1">
    <w:name w:val="Grid Table 4 Accent 1"/>
    <w:basedOn w:val="Normaalitaulukko"/>
    <w:uiPriority w:val="49"/>
    <w:rsid w:val="00B44B4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uettelotaulukko3-korostus5">
    <w:name w:val="List Table 3 Accent 5"/>
    <w:basedOn w:val="Normaalitaulukko"/>
    <w:uiPriority w:val="48"/>
    <w:rsid w:val="00B44B4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ummaruudukkotaulukko5-korostus5">
    <w:name w:val="Grid Table 5 Dark Accent 5"/>
    <w:basedOn w:val="Normaalitaulukko"/>
    <w:uiPriority w:val="50"/>
    <w:rsid w:val="00B44B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ummaruudukkotaulukko5-korostus1">
    <w:name w:val="Grid Table 5 Dark Accent 1"/>
    <w:basedOn w:val="Normaalitaulukko"/>
    <w:uiPriority w:val="50"/>
    <w:rsid w:val="00B44B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Sisllysluettelonotsikko">
    <w:name w:val="TOC Heading"/>
    <w:basedOn w:val="Otsikko1"/>
    <w:next w:val="Normaali"/>
    <w:uiPriority w:val="39"/>
    <w:unhideWhenUsed/>
    <w:qFormat/>
    <w:rsid w:val="003C4B15"/>
    <w:pPr>
      <w:outlineLvl w:val="9"/>
    </w:pPr>
    <w:rPr>
      <w:color w:val="2F5496" w:themeColor="accent1" w:themeShade="BF"/>
      <w:lang w:eastAsia="fi-FI"/>
    </w:rPr>
  </w:style>
  <w:style w:type="paragraph" w:styleId="Sisluet1">
    <w:name w:val="toc 1"/>
    <w:basedOn w:val="Normaali"/>
    <w:next w:val="Normaali"/>
    <w:autoRedefine/>
    <w:uiPriority w:val="39"/>
    <w:unhideWhenUsed/>
    <w:rsid w:val="003C4B15"/>
    <w:pPr>
      <w:spacing w:after="100" w:line="360" w:lineRule="auto"/>
    </w:pPr>
  </w:style>
  <w:style w:type="paragraph" w:styleId="Sisluet2">
    <w:name w:val="toc 2"/>
    <w:basedOn w:val="Normaali"/>
    <w:next w:val="Normaali"/>
    <w:autoRedefine/>
    <w:uiPriority w:val="39"/>
    <w:unhideWhenUsed/>
    <w:rsid w:val="003C4B15"/>
    <w:pPr>
      <w:spacing w:after="100" w:line="360" w:lineRule="auto"/>
      <w:ind w:left="240"/>
    </w:pPr>
  </w:style>
  <w:style w:type="paragraph" w:styleId="Sisluet3">
    <w:name w:val="toc 3"/>
    <w:basedOn w:val="Normaali"/>
    <w:next w:val="Normaali"/>
    <w:autoRedefine/>
    <w:uiPriority w:val="39"/>
    <w:unhideWhenUsed/>
    <w:rsid w:val="003C4B15"/>
    <w:pPr>
      <w:spacing w:after="100" w:line="360" w:lineRule="auto"/>
      <w:ind w:left="480"/>
    </w:pPr>
  </w:style>
  <w:style w:type="character" w:styleId="Hyperlinkki">
    <w:name w:val="Hyperlink"/>
    <w:basedOn w:val="Kappaleenoletusfontti"/>
    <w:uiPriority w:val="99"/>
    <w:unhideWhenUsed/>
    <w:rsid w:val="003C4B15"/>
    <w:rPr>
      <w:color w:val="0563C1" w:themeColor="hyperlink"/>
      <w:u w:val="single"/>
    </w:rPr>
  </w:style>
  <w:style w:type="character" w:customStyle="1" w:styleId="Otsikko4Char">
    <w:name w:val="Otsikko 4 Char"/>
    <w:basedOn w:val="Kappaleenoletusfontti"/>
    <w:link w:val="Otsikko4"/>
    <w:uiPriority w:val="9"/>
    <w:rsid w:val="00125F0F"/>
    <w:rPr>
      <w:rFonts w:ascii="Arial" w:eastAsiaTheme="majorEastAsia" w:hAnsi="Arial" w:cstheme="majorBidi"/>
      <w:b/>
      <w:iCs/>
      <w:color w:val="000000" w:themeColor="text1"/>
      <w:sz w:val="20"/>
    </w:rPr>
  </w:style>
  <w:style w:type="paragraph" w:styleId="Yltunniste">
    <w:name w:val="header"/>
    <w:basedOn w:val="Normaali"/>
    <w:link w:val="YltunnisteChar"/>
    <w:uiPriority w:val="99"/>
    <w:unhideWhenUsed/>
    <w:rsid w:val="004931CF"/>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4931CF"/>
    <w:rPr>
      <w:rFonts w:ascii="Arial" w:hAnsi="Arial"/>
      <w:sz w:val="24"/>
    </w:rPr>
  </w:style>
  <w:style w:type="paragraph" w:styleId="Alatunniste">
    <w:name w:val="footer"/>
    <w:basedOn w:val="Normaali"/>
    <w:link w:val="AlatunnisteChar"/>
    <w:uiPriority w:val="99"/>
    <w:unhideWhenUsed/>
    <w:rsid w:val="004931CF"/>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4931CF"/>
    <w:rPr>
      <w:rFonts w:ascii="Arial" w:hAnsi="Arial"/>
      <w:sz w:val="24"/>
    </w:rPr>
  </w:style>
  <w:style w:type="table" w:customStyle="1" w:styleId="TaulukkoRuudukko1">
    <w:name w:val="Taulukko Ruudukko1"/>
    <w:basedOn w:val="Normaalitaulukko"/>
    <w:next w:val="TaulukkoRuudukko"/>
    <w:uiPriority w:val="59"/>
    <w:rsid w:val="005B29F7"/>
    <w:pPr>
      <w:spacing w:after="0" w:line="240" w:lineRule="auto"/>
      <w:jc w:val="left"/>
    </w:pPr>
    <w:rPr>
      <w:rFonts w:ascii="Arial" w:eastAsia="Calibri" w:hAnsi="Arial" w:cs="Calibri"/>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59"/>
    <w:rsid w:val="005B29F7"/>
    <w:pPr>
      <w:spacing w:after="0" w:line="240" w:lineRule="auto"/>
      <w:jc w:val="left"/>
    </w:pPr>
    <w:rPr>
      <w:rFonts w:ascii="Arial" w:eastAsia="Calibri" w:hAnsi="Arial" w:cs="Calibri"/>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5B29F7"/>
    <w:pPr>
      <w:spacing w:after="0" w:line="240" w:lineRule="auto"/>
      <w:jc w:val="left"/>
    </w:pPr>
    <w:rPr>
      <w:rFonts w:ascii="Arial" w:eastAsia="Calibri" w:hAnsi="Arial" w:cs="Calibri"/>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5B29F7"/>
    <w:pPr>
      <w:spacing w:after="0" w:line="240" w:lineRule="auto"/>
      <w:jc w:val="left"/>
    </w:pPr>
    <w:rPr>
      <w:rFonts w:ascii="Arial" w:eastAsia="Calibri" w:hAnsi="Arial" w:cs="Calibri"/>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
    <w:name w:val="Taulukko Ruudukko5"/>
    <w:basedOn w:val="Normaalitaulukko"/>
    <w:next w:val="TaulukkoRuudukko"/>
    <w:uiPriority w:val="59"/>
    <w:rsid w:val="005B29F7"/>
    <w:pPr>
      <w:spacing w:after="0" w:line="240" w:lineRule="auto"/>
      <w:jc w:val="left"/>
    </w:pPr>
    <w:rPr>
      <w:rFonts w:ascii="Arial" w:eastAsia="Calibri" w:hAnsi="Arial" w:cs="Calibri"/>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
    <w:name w:val="Taulukko Ruudukko6"/>
    <w:basedOn w:val="Normaalitaulukko"/>
    <w:next w:val="TaulukkoRuudukko"/>
    <w:uiPriority w:val="59"/>
    <w:rsid w:val="005B29F7"/>
    <w:pPr>
      <w:spacing w:after="0" w:line="240" w:lineRule="auto"/>
      <w:jc w:val="left"/>
    </w:pPr>
    <w:rPr>
      <w:rFonts w:ascii="Arial" w:eastAsia="Calibri" w:hAnsi="Arial" w:cs="Calibri"/>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7">
    <w:name w:val="Taulukko Ruudukko7"/>
    <w:basedOn w:val="Normaalitaulukko"/>
    <w:next w:val="TaulukkoRuudukko"/>
    <w:uiPriority w:val="59"/>
    <w:rsid w:val="005B29F7"/>
    <w:pPr>
      <w:spacing w:after="0" w:line="240" w:lineRule="auto"/>
      <w:jc w:val="left"/>
    </w:pPr>
    <w:rPr>
      <w:rFonts w:ascii="Arial" w:eastAsia="Calibri" w:hAnsi="Arial" w:cs="Calibri"/>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8">
    <w:name w:val="Taulukko Ruudukko8"/>
    <w:basedOn w:val="Normaalitaulukko"/>
    <w:next w:val="TaulukkoRuudukko"/>
    <w:uiPriority w:val="59"/>
    <w:rsid w:val="005B29F7"/>
    <w:pPr>
      <w:spacing w:after="0" w:line="240" w:lineRule="auto"/>
      <w:jc w:val="left"/>
    </w:pPr>
    <w:rPr>
      <w:rFonts w:ascii="Arial" w:eastAsia="Calibri" w:hAnsi="Arial" w:cs="Calibri"/>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578A"/>
    <w:pPr>
      <w:autoSpaceDE w:val="0"/>
      <w:autoSpaceDN w:val="0"/>
      <w:adjustRightInd w:val="0"/>
      <w:spacing w:after="0" w:line="240" w:lineRule="auto"/>
      <w:jc w:val="left"/>
    </w:pPr>
    <w:rPr>
      <w:rFonts w:ascii="Arial" w:hAnsi="Arial" w:cs="Arial"/>
      <w:color w:val="000000"/>
      <w:sz w:val="24"/>
      <w:szCs w:val="24"/>
    </w:rPr>
  </w:style>
  <w:style w:type="table" w:customStyle="1" w:styleId="TaulukkoRuudukko9">
    <w:name w:val="Taulukko Ruudukko9"/>
    <w:basedOn w:val="Normaalitaulukko"/>
    <w:next w:val="TaulukkoRuudukko"/>
    <w:uiPriority w:val="39"/>
    <w:rsid w:val="004B1CB6"/>
    <w:pPr>
      <w:spacing w:after="0" w:line="240" w:lineRule="auto"/>
      <w:jc w:val="left"/>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
    <w:name w:val="Taulukko Ruudukko10"/>
    <w:basedOn w:val="Normaalitaulukko"/>
    <w:next w:val="TaulukkoRuudukko"/>
    <w:uiPriority w:val="39"/>
    <w:rsid w:val="0001738D"/>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4B70A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4B70A7"/>
    <w:rPr>
      <w:rFonts w:ascii="Segoe UI" w:hAnsi="Segoe UI" w:cs="Segoe UI"/>
      <w:sz w:val="18"/>
      <w:szCs w:val="18"/>
    </w:rPr>
  </w:style>
  <w:style w:type="paragraph" w:styleId="Kuvaotsikko">
    <w:name w:val="caption"/>
    <w:basedOn w:val="Normaali"/>
    <w:next w:val="Normaali"/>
    <w:uiPriority w:val="35"/>
    <w:unhideWhenUsed/>
    <w:qFormat/>
    <w:rsid w:val="008C2785"/>
    <w:pPr>
      <w:spacing w:after="200" w:line="240" w:lineRule="auto"/>
    </w:pPr>
    <w:rPr>
      <w:i/>
      <w:iCs/>
      <w:color w:val="44546A" w:themeColor="text2"/>
      <w:sz w:val="18"/>
      <w:szCs w:val="18"/>
    </w:rPr>
  </w:style>
  <w:style w:type="paragraph" w:styleId="Eivli">
    <w:name w:val="No Spacing"/>
    <w:link w:val="EivliChar"/>
    <w:uiPriority w:val="1"/>
    <w:qFormat/>
    <w:rsid w:val="00C37B72"/>
    <w:pPr>
      <w:spacing w:after="0" w:line="240" w:lineRule="auto"/>
      <w:jc w:val="left"/>
    </w:pPr>
    <w:rPr>
      <w:rFonts w:eastAsiaTheme="minorEastAsia"/>
      <w:lang w:eastAsia="fi-FI"/>
    </w:rPr>
  </w:style>
  <w:style w:type="character" w:customStyle="1" w:styleId="EivliChar">
    <w:name w:val="Ei väliä Char"/>
    <w:basedOn w:val="Kappaleenoletusfontti"/>
    <w:link w:val="Eivli"/>
    <w:uiPriority w:val="1"/>
    <w:rsid w:val="00C37B72"/>
    <w:rPr>
      <w:rFonts w:eastAsiaTheme="minorEastAsia"/>
      <w:lang w:eastAsia="fi-FI"/>
    </w:rPr>
  </w:style>
  <w:style w:type="paragraph" w:styleId="Sisluet4">
    <w:name w:val="toc 4"/>
    <w:basedOn w:val="Normaali"/>
    <w:next w:val="Normaali"/>
    <w:autoRedefine/>
    <w:uiPriority w:val="39"/>
    <w:unhideWhenUsed/>
    <w:rsid w:val="00786D2B"/>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02929">
      <w:bodyDiv w:val="1"/>
      <w:marLeft w:val="0"/>
      <w:marRight w:val="0"/>
      <w:marTop w:val="0"/>
      <w:marBottom w:val="0"/>
      <w:divBdr>
        <w:top w:val="none" w:sz="0" w:space="0" w:color="auto"/>
        <w:left w:val="none" w:sz="0" w:space="0" w:color="auto"/>
        <w:bottom w:val="none" w:sz="0" w:space="0" w:color="auto"/>
        <w:right w:val="none" w:sz="0" w:space="0" w:color="auto"/>
      </w:divBdr>
    </w:div>
    <w:div w:id="123274326">
      <w:bodyDiv w:val="1"/>
      <w:marLeft w:val="0"/>
      <w:marRight w:val="0"/>
      <w:marTop w:val="0"/>
      <w:marBottom w:val="0"/>
      <w:divBdr>
        <w:top w:val="none" w:sz="0" w:space="0" w:color="auto"/>
        <w:left w:val="none" w:sz="0" w:space="0" w:color="auto"/>
        <w:bottom w:val="none" w:sz="0" w:space="0" w:color="auto"/>
        <w:right w:val="none" w:sz="0" w:space="0" w:color="auto"/>
      </w:divBdr>
    </w:div>
    <w:div w:id="167402537">
      <w:bodyDiv w:val="1"/>
      <w:marLeft w:val="0"/>
      <w:marRight w:val="0"/>
      <w:marTop w:val="0"/>
      <w:marBottom w:val="0"/>
      <w:divBdr>
        <w:top w:val="none" w:sz="0" w:space="0" w:color="auto"/>
        <w:left w:val="none" w:sz="0" w:space="0" w:color="auto"/>
        <w:bottom w:val="none" w:sz="0" w:space="0" w:color="auto"/>
        <w:right w:val="none" w:sz="0" w:space="0" w:color="auto"/>
      </w:divBdr>
    </w:div>
    <w:div w:id="181825895">
      <w:bodyDiv w:val="1"/>
      <w:marLeft w:val="0"/>
      <w:marRight w:val="0"/>
      <w:marTop w:val="0"/>
      <w:marBottom w:val="0"/>
      <w:divBdr>
        <w:top w:val="none" w:sz="0" w:space="0" w:color="auto"/>
        <w:left w:val="none" w:sz="0" w:space="0" w:color="auto"/>
        <w:bottom w:val="none" w:sz="0" w:space="0" w:color="auto"/>
        <w:right w:val="none" w:sz="0" w:space="0" w:color="auto"/>
      </w:divBdr>
    </w:div>
    <w:div w:id="182667889">
      <w:bodyDiv w:val="1"/>
      <w:marLeft w:val="0"/>
      <w:marRight w:val="0"/>
      <w:marTop w:val="0"/>
      <w:marBottom w:val="0"/>
      <w:divBdr>
        <w:top w:val="none" w:sz="0" w:space="0" w:color="auto"/>
        <w:left w:val="none" w:sz="0" w:space="0" w:color="auto"/>
        <w:bottom w:val="none" w:sz="0" w:space="0" w:color="auto"/>
        <w:right w:val="none" w:sz="0" w:space="0" w:color="auto"/>
      </w:divBdr>
    </w:div>
    <w:div w:id="220018860">
      <w:bodyDiv w:val="1"/>
      <w:marLeft w:val="0"/>
      <w:marRight w:val="0"/>
      <w:marTop w:val="0"/>
      <w:marBottom w:val="0"/>
      <w:divBdr>
        <w:top w:val="none" w:sz="0" w:space="0" w:color="auto"/>
        <w:left w:val="none" w:sz="0" w:space="0" w:color="auto"/>
        <w:bottom w:val="none" w:sz="0" w:space="0" w:color="auto"/>
        <w:right w:val="none" w:sz="0" w:space="0" w:color="auto"/>
      </w:divBdr>
    </w:div>
    <w:div w:id="244339355">
      <w:bodyDiv w:val="1"/>
      <w:marLeft w:val="0"/>
      <w:marRight w:val="0"/>
      <w:marTop w:val="0"/>
      <w:marBottom w:val="0"/>
      <w:divBdr>
        <w:top w:val="none" w:sz="0" w:space="0" w:color="auto"/>
        <w:left w:val="none" w:sz="0" w:space="0" w:color="auto"/>
        <w:bottom w:val="none" w:sz="0" w:space="0" w:color="auto"/>
        <w:right w:val="none" w:sz="0" w:space="0" w:color="auto"/>
      </w:divBdr>
    </w:div>
    <w:div w:id="250625379">
      <w:bodyDiv w:val="1"/>
      <w:marLeft w:val="0"/>
      <w:marRight w:val="0"/>
      <w:marTop w:val="0"/>
      <w:marBottom w:val="0"/>
      <w:divBdr>
        <w:top w:val="none" w:sz="0" w:space="0" w:color="auto"/>
        <w:left w:val="none" w:sz="0" w:space="0" w:color="auto"/>
        <w:bottom w:val="none" w:sz="0" w:space="0" w:color="auto"/>
        <w:right w:val="none" w:sz="0" w:space="0" w:color="auto"/>
      </w:divBdr>
    </w:div>
    <w:div w:id="288634236">
      <w:bodyDiv w:val="1"/>
      <w:marLeft w:val="0"/>
      <w:marRight w:val="0"/>
      <w:marTop w:val="0"/>
      <w:marBottom w:val="0"/>
      <w:divBdr>
        <w:top w:val="none" w:sz="0" w:space="0" w:color="auto"/>
        <w:left w:val="none" w:sz="0" w:space="0" w:color="auto"/>
        <w:bottom w:val="none" w:sz="0" w:space="0" w:color="auto"/>
        <w:right w:val="none" w:sz="0" w:space="0" w:color="auto"/>
      </w:divBdr>
    </w:div>
    <w:div w:id="291524850">
      <w:bodyDiv w:val="1"/>
      <w:marLeft w:val="0"/>
      <w:marRight w:val="0"/>
      <w:marTop w:val="0"/>
      <w:marBottom w:val="0"/>
      <w:divBdr>
        <w:top w:val="none" w:sz="0" w:space="0" w:color="auto"/>
        <w:left w:val="none" w:sz="0" w:space="0" w:color="auto"/>
        <w:bottom w:val="none" w:sz="0" w:space="0" w:color="auto"/>
        <w:right w:val="none" w:sz="0" w:space="0" w:color="auto"/>
      </w:divBdr>
    </w:div>
    <w:div w:id="444926913">
      <w:bodyDiv w:val="1"/>
      <w:marLeft w:val="0"/>
      <w:marRight w:val="0"/>
      <w:marTop w:val="0"/>
      <w:marBottom w:val="0"/>
      <w:divBdr>
        <w:top w:val="none" w:sz="0" w:space="0" w:color="auto"/>
        <w:left w:val="none" w:sz="0" w:space="0" w:color="auto"/>
        <w:bottom w:val="none" w:sz="0" w:space="0" w:color="auto"/>
        <w:right w:val="none" w:sz="0" w:space="0" w:color="auto"/>
      </w:divBdr>
    </w:div>
    <w:div w:id="471604374">
      <w:bodyDiv w:val="1"/>
      <w:marLeft w:val="0"/>
      <w:marRight w:val="0"/>
      <w:marTop w:val="0"/>
      <w:marBottom w:val="0"/>
      <w:divBdr>
        <w:top w:val="none" w:sz="0" w:space="0" w:color="auto"/>
        <w:left w:val="none" w:sz="0" w:space="0" w:color="auto"/>
        <w:bottom w:val="none" w:sz="0" w:space="0" w:color="auto"/>
        <w:right w:val="none" w:sz="0" w:space="0" w:color="auto"/>
      </w:divBdr>
    </w:div>
    <w:div w:id="524443590">
      <w:bodyDiv w:val="1"/>
      <w:marLeft w:val="0"/>
      <w:marRight w:val="0"/>
      <w:marTop w:val="0"/>
      <w:marBottom w:val="0"/>
      <w:divBdr>
        <w:top w:val="none" w:sz="0" w:space="0" w:color="auto"/>
        <w:left w:val="none" w:sz="0" w:space="0" w:color="auto"/>
        <w:bottom w:val="none" w:sz="0" w:space="0" w:color="auto"/>
        <w:right w:val="none" w:sz="0" w:space="0" w:color="auto"/>
      </w:divBdr>
    </w:div>
    <w:div w:id="604461535">
      <w:bodyDiv w:val="1"/>
      <w:marLeft w:val="0"/>
      <w:marRight w:val="0"/>
      <w:marTop w:val="0"/>
      <w:marBottom w:val="0"/>
      <w:divBdr>
        <w:top w:val="none" w:sz="0" w:space="0" w:color="auto"/>
        <w:left w:val="none" w:sz="0" w:space="0" w:color="auto"/>
        <w:bottom w:val="none" w:sz="0" w:space="0" w:color="auto"/>
        <w:right w:val="none" w:sz="0" w:space="0" w:color="auto"/>
      </w:divBdr>
    </w:div>
    <w:div w:id="646009113">
      <w:bodyDiv w:val="1"/>
      <w:marLeft w:val="0"/>
      <w:marRight w:val="0"/>
      <w:marTop w:val="0"/>
      <w:marBottom w:val="0"/>
      <w:divBdr>
        <w:top w:val="none" w:sz="0" w:space="0" w:color="auto"/>
        <w:left w:val="none" w:sz="0" w:space="0" w:color="auto"/>
        <w:bottom w:val="none" w:sz="0" w:space="0" w:color="auto"/>
        <w:right w:val="none" w:sz="0" w:space="0" w:color="auto"/>
      </w:divBdr>
    </w:div>
    <w:div w:id="654381194">
      <w:bodyDiv w:val="1"/>
      <w:marLeft w:val="0"/>
      <w:marRight w:val="0"/>
      <w:marTop w:val="0"/>
      <w:marBottom w:val="0"/>
      <w:divBdr>
        <w:top w:val="none" w:sz="0" w:space="0" w:color="auto"/>
        <w:left w:val="none" w:sz="0" w:space="0" w:color="auto"/>
        <w:bottom w:val="none" w:sz="0" w:space="0" w:color="auto"/>
        <w:right w:val="none" w:sz="0" w:space="0" w:color="auto"/>
      </w:divBdr>
    </w:div>
    <w:div w:id="673610962">
      <w:bodyDiv w:val="1"/>
      <w:marLeft w:val="0"/>
      <w:marRight w:val="0"/>
      <w:marTop w:val="0"/>
      <w:marBottom w:val="0"/>
      <w:divBdr>
        <w:top w:val="none" w:sz="0" w:space="0" w:color="auto"/>
        <w:left w:val="none" w:sz="0" w:space="0" w:color="auto"/>
        <w:bottom w:val="none" w:sz="0" w:space="0" w:color="auto"/>
        <w:right w:val="none" w:sz="0" w:space="0" w:color="auto"/>
      </w:divBdr>
    </w:div>
    <w:div w:id="756561880">
      <w:bodyDiv w:val="1"/>
      <w:marLeft w:val="0"/>
      <w:marRight w:val="0"/>
      <w:marTop w:val="0"/>
      <w:marBottom w:val="0"/>
      <w:divBdr>
        <w:top w:val="none" w:sz="0" w:space="0" w:color="auto"/>
        <w:left w:val="none" w:sz="0" w:space="0" w:color="auto"/>
        <w:bottom w:val="none" w:sz="0" w:space="0" w:color="auto"/>
        <w:right w:val="none" w:sz="0" w:space="0" w:color="auto"/>
      </w:divBdr>
    </w:div>
    <w:div w:id="759251125">
      <w:bodyDiv w:val="1"/>
      <w:marLeft w:val="0"/>
      <w:marRight w:val="0"/>
      <w:marTop w:val="0"/>
      <w:marBottom w:val="0"/>
      <w:divBdr>
        <w:top w:val="none" w:sz="0" w:space="0" w:color="auto"/>
        <w:left w:val="none" w:sz="0" w:space="0" w:color="auto"/>
        <w:bottom w:val="none" w:sz="0" w:space="0" w:color="auto"/>
        <w:right w:val="none" w:sz="0" w:space="0" w:color="auto"/>
      </w:divBdr>
    </w:div>
    <w:div w:id="770974096">
      <w:bodyDiv w:val="1"/>
      <w:marLeft w:val="0"/>
      <w:marRight w:val="0"/>
      <w:marTop w:val="0"/>
      <w:marBottom w:val="0"/>
      <w:divBdr>
        <w:top w:val="none" w:sz="0" w:space="0" w:color="auto"/>
        <w:left w:val="none" w:sz="0" w:space="0" w:color="auto"/>
        <w:bottom w:val="none" w:sz="0" w:space="0" w:color="auto"/>
        <w:right w:val="none" w:sz="0" w:space="0" w:color="auto"/>
      </w:divBdr>
    </w:div>
    <w:div w:id="801580221">
      <w:bodyDiv w:val="1"/>
      <w:marLeft w:val="0"/>
      <w:marRight w:val="0"/>
      <w:marTop w:val="0"/>
      <w:marBottom w:val="0"/>
      <w:divBdr>
        <w:top w:val="none" w:sz="0" w:space="0" w:color="auto"/>
        <w:left w:val="none" w:sz="0" w:space="0" w:color="auto"/>
        <w:bottom w:val="none" w:sz="0" w:space="0" w:color="auto"/>
        <w:right w:val="none" w:sz="0" w:space="0" w:color="auto"/>
      </w:divBdr>
    </w:div>
    <w:div w:id="811212900">
      <w:bodyDiv w:val="1"/>
      <w:marLeft w:val="0"/>
      <w:marRight w:val="0"/>
      <w:marTop w:val="0"/>
      <w:marBottom w:val="0"/>
      <w:divBdr>
        <w:top w:val="none" w:sz="0" w:space="0" w:color="auto"/>
        <w:left w:val="none" w:sz="0" w:space="0" w:color="auto"/>
        <w:bottom w:val="none" w:sz="0" w:space="0" w:color="auto"/>
        <w:right w:val="none" w:sz="0" w:space="0" w:color="auto"/>
      </w:divBdr>
    </w:div>
    <w:div w:id="955601384">
      <w:bodyDiv w:val="1"/>
      <w:marLeft w:val="0"/>
      <w:marRight w:val="0"/>
      <w:marTop w:val="0"/>
      <w:marBottom w:val="0"/>
      <w:divBdr>
        <w:top w:val="none" w:sz="0" w:space="0" w:color="auto"/>
        <w:left w:val="none" w:sz="0" w:space="0" w:color="auto"/>
        <w:bottom w:val="none" w:sz="0" w:space="0" w:color="auto"/>
        <w:right w:val="none" w:sz="0" w:space="0" w:color="auto"/>
      </w:divBdr>
      <w:divsChild>
        <w:div w:id="701327726">
          <w:marLeft w:val="0"/>
          <w:marRight w:val="0"/>
          <w:marTop w:val="0"/>
          <w:marBottom w:val="0"/>
          <w:divBdr>
            <w:top w:val="none" w:sz="0" w:space="0" w:color="auto"/>
            <w:left w:val="none" w:sz="0" w:space="0" w:color="auto"/>
            <w:bottom w:val="none" w:sz="0" w:space="0" w:color="auto"/>
            <w:right w:val="none" w:sz="0" w:space="0" w:color="auto"/>
          </w:divBdr>
        </w:div>
      </w:divsChild>
    </w:div>
    <w:div w:id="988289871">
      <w:bodyDiv w:val="1"/>
      <w:marLeft w:val="0"/>
      <w:marRight w:val="0"/>
      <w:marTop w:val="0"/>
      <w:marBottom w:val="0"/>
      <w:divBdr>
        <w:top w:val="none" w:sz="0" w:space="0" w:color="auto"/>
        <w:left w:val="none" w:sz="0" w:space="0" w:color="auto"/>
        <w:bottom w:val="none" w:sz="0" w:space="0" w:color="auto"/>
        <w:right w:val="none" w:sz="0" w:space="0" w:color="auto"/>
      </w:divBdr>
    </w:div>
    <w:div w:id="1030649697">
      <w:bodyDiv w:val="1"/>
      <w:marLeft w:val="0"/>
      <w:marRight w:val="0"/>
      <w:marTop w:val="0"/>
      <w:marBottom w:val="0"/>
      <w:divBdr>
        <w:top w:val="none" w:sz="0" w:space="0" w:color="auto"/>
        <w:left w:val="none" w:sz="0" w:space="0" w:color="auto"/>
        <w:bottom w:val="none" w:sz="0" w:space="0" w:color="auto"/>
        <w:right w:val="none" w:sz="0" w:space="0" w:color="auto"/>
      </w:divBdr>
    </w:div>
    <w:div w:id="1075198909">
      <w:bodyDiv w:val="1"/>
      <w:marLeft w:val="0"/>
      <w:marRight w:val="0"/>
      <w:marTop w:val="0"/>
      <w:marBottom w:val="0"/>
      <w:divBdr>
        <w:top w:val="none" w:sz="0" w:space="0" w:color="auto"/>
        <w:left w:val="none" w:sz="0" w:space="0" w:color="auto"/>
        <w:bottom w:val="none" w:sz="0" w:space="0" w:color="auto"/>
        <w:right w:val="none" w:sz="0" w:space="0" w:color="auto"/>
      </w:divBdr>
    </w:div>
    <w:div w:id="1104226428">
      <w:bodyDiv w:val="1"/>
      <w:marLeft w:val="0"/>
      <w:marRight w:val="0"/>
      <w:marTop w:val="0"/>
      <w:marBottom w:val="0"/>
      <w:divBdr>
        <w:top w:val="none" w:sz="0" w:space="0" w:color="auto"/>
        <w:left w:val="none" w:sz="0" w:space="0" w:color="auto"/>
        <w:bottom w:val="none" w:sz="0" w:space="0" w:color="auto"/>
        <w:right w:val="none" w:sz="0" w:space="0" w:color="auto"/>
      </w:divBdr>
    </w:div>
    <w:div w:id="1149395804">
      <w:bodyDiv w:val="1"/>
      <w:marLeft w:val="0"/>
      <w:marRight w:val="0"/>
      <w:marTop w:val="0"/>
      <w:marBottom w:val="0"/>
      <w:divBdr>
        <w:top w:val="none" w:sz="0" w:space="0" w:color="auto"/>
        <w:left w:val="none" w:sz="0" w:space="0" w:color="auto"/>
        <w:bottom w:val="none" w:sz="0" w:space="0" w:color="auto"/>
        <w:right w:val="none" w:sz="0" w:space="0" w:color="auto"/>
      </w:divBdr>
    </w:div>
    <w:div w:id="1175069832">
      <w:bodyDiv w:val="1"/>
      <w:marLeft w:val="0"/>
      <w:marRight w:val="0"/>
      <w:marTop w:val="0"/>
      <w:marBottom w:val="0"/>
      <w:divBdr>
        <w:top w:val="none" w:sz="0" w:space="0" w:color="auto"/>
        <w:left w:val="none" w:sz="0" w:space="0" w:color="auto"/>
        <w:bottom w:val="none" w:sz="0" w:space="0" w:color="auto"/>
        <w:right w:val="none" w:sz="0" w:space="0" w:color="auto"/>
      </w:divBdr>
    </w:div>
    <w:div w:id="1198666845">
      <w:bodyDiv w:val="1"/>
      <w:marLeft w:val="0"/>
      <w:marRight w:val="0"/>
      <w:marTop w:val="0"/>
      <w:marBottom w:val="0"/>
      <w:divBdr>
        <w:top w:val="none" w:sz="0" w:space="0" w:color="auto"/>
        <w:left w:val="none" w:sz="0" w:space="0" w:color="auto"/>
        <w:bottom w:val="none" w:sz="0" w:space="0" w:color="auto"/>
        <w:right w:val="none" w:sz="0" w:space="0" w:color="auto"/>
      </w:divBdr>
    </w:div>
    <w:div w:id="1225725508">
      <w:bodyDiv w:val="1"/>
      <w:marLeft w:val="0"/>
      <w:marRight w:val="0"/>
      <w:marTop w:val="0"/>
      <w:marBottom w:val="0"/>
      <w:divBdr>
        <w:top w:val="none" w:sz="0" w:space="0" w:color="auto"/>
        <w:left w:val="none" w:sz="0" w:space="0" w:color="auto"/>
        <w:bottom w:val="none" w:sz="0" w:space="0" w:color="auto"/>
        <w:right w:val="none" w:sz="0" w:space="0" w:color="auto"/>
      </w:divBdr>
    </w:div>
    <w:div w:id="1288438252">
      <w:bodyDiv w:val="1"/>
      <w:marLeft w:val="0"/>
      <w:marRight w:val="0"/>
      <w:marTop w:val="0"/>
      <w:marBottom w:val="0"/>
      <w:divBdr>
        <w:top w:val="none" w:sz="0" w:space="0" w:color="auto"/>
        <w:left w:val="none" w:sz="0" w:space="0" w:color="auto"/>
        <w:bottom w:val="none" w:sz="0" w:space="0" w:color="auto"/>
        <w:right w:val="none" w:sz="0" w:space="0" w:color="auto"/>
      </w:divBdr>
    </w:div>
    <w:div w:id="1366713939">
      <w:bodyDiv w:val="1"/>
      <w:marLeft w:val="0"/>
      <w:marRight w:val="0"/>
      <w:marTop w:val="0"/>
      <w:marBottom w:val="0"/>
      <w:divBdr>
        <w:top w:val="none" w:sz="0" w:space="0" w:color="auto"/>
        <w:left w:val="none" w:sz="0" w:space="0" w:color="auto"/>
        <w:bottom w:val="none" w:sz="0" w:space="0" w:color="auto"/>
        <w:right w:val="none" w:sz="0" w:space="0" w:color="auto"/>
      </w:divBdr>
    </w:div>
    <w:div w:id="1417626476">
      <w:bodyDiv w:val="1"/>
      <w:marLeft w:val="0"/>
      <w:marRight w:val="0"/>
      <w:marTop w:val="0"/>
      <w:marBottom w:val="0"/>
      <w:divBdr>
        <w:top w:val="none" w:sz="0" w:space="0" w:color="auto"/>
        <w:left w:val="none" w:sz="0" w:space="0" w:color="auto"/>
        <w:bottom w:val="none" w:sz="0" w:space="0" w:color="auto"/>
        <w:right w:val="none" w:sz="0" w:space="0" w:color="auto"/>
      </w:divBdr>
    </w:div>
    <w:div w:id="1441997085">
      <w:bodyDiv w:val="1"/>
      <w:marLeft w:val="0"/>
      <w:marRight w:val="0"/>
      <w:marTop w:val="0"/>
      <w:marBottom w:val="0"/>
      <w:divBdr>
        <w:top w:val="none" w:sz="0" w:space="0" w:color="auto"/>
        <w:left w:val="none" w:sz="0" w:space="0" w:color="auto"/>
        <w:bottom w:val="none" w:sz="0" w:space="0" w:color="auto"/>
        <w:right w:val="none" w:sz="0" w:space="0" w:color="auto"/>
      </w:divBdr>
    </w:div>
    <w:div w:id="1534154184">
      <w:bodyDiv w:val="1"/>
      <w:marLeft w:val="0"/>
      <w:marRight w:val="0"/>
      <w:marTop w:val="0"/>
      <w:marBottom w:val="0"/>
      <w:divBdr>
        <w:top w:val="none" w:sz="0" w:space="0" w:color="auto"/>
        <w:left w:val="none" w:sz="0" w:space="0" w:color="auto"/>
        <w:bottom w:val="none" w:sz="0" w:space="0" w:color="auto"/>
        <w:right w:val="none" w:sz="0" w:space="0" w:color="auto"/>
      </w:divBdr>
    </w:div>
    <w:div w:id="1545797707">
      <w:bodyDiv w:val="1"/>
      <w:marLeft w:val="0"/>
      <w:marRight w:val="0"/>
      <w:marTop w:val="0"/>
      <w:marBottom w:val="0"/>
      <w:divBdr>
        <w:top w:val="none" w:sz="0" w:space="0" w:color="auto"/>
        <w:left w:val="none" w:sz="0" w:space="0" w:color="auto"/>
        <w:bottom w:val="none" w:sz="0" w:space="0" w:color="auto"/>
        <w:right w:val="none" w:sz="0" w:space="0" w:color="auto"/>
      </w:divBdr>
    </w:div>
    <w:div w:id="1571697047">
      <w:bodyDiv w:val="1"/>
      <w:marLeft w:val="0"/>
      <w:marRight w:val="0"/>
      <w:marTop w:val="0"/>
      <w:marBottom w:val="0"/>
      <w:divBdr>
        <w:top w:val="none" w:sz="0" w:space="0" w:color="auto"/>
        <w:left w:val="none" w:sz="0" w:space="0" w:color="auto"/>
        <w:bottom w:val="none" w:sz="0" w:space="0" w:color="auto"/>
        <w:right w:val="none" w:sz="0" w:space="0" w:color="auto"/>
      </w:divBdr>
    </w:div>
    <w:div w:id="1604073822">
      <w:bodyDiv w:val="1"/>
      <w:marLeft w:val="0"/>
      <w:marRight w:val="0"/>
      <w:marTop w:val="0"/>
      <w:marBottom w:val="0"/>
      <w:divBdr>
        <w:top w:val="none" w:sz="0" w:space="0" w:color="auto"/>
        <w:left w:val="none" w:sz="0" w:space="0" w:color="auto"/>
        <w:bottom w:val="none" w:sz="0" w:space="0" w:color="auto"/>
        <w:right w:val="none" w:sz="0" w:space="0" w:color="auto"/>
      </w:divBdr>
    </w:div>
    <w:div w:id="1690177454">
      <w:bodyDiv w:val="1"/>
      <w:marLeft w:val="0"/>
      <w:marRight w:val="0"/>
      <w:marTop w:val="0"/>
      <w:marBottom w:val="0"/>
      <w:divBdr>
        <w:top w:val="none" w:sz="0" w:space="0" w:color="auto"/>
        <w:left w:val="none" w:sz="0" w:space="0" w:color="auto"/>
        <w:bottom w:val="none" w:sz="0" w:space="0" w:color="auto"/>
        <w:right w:val="none" w:sz="0" w:space="0" w:color="auto"/>
      </w:divBdr>
    </w:div>
    <w:div w:id="1694574419">
      <w:bodyDiv w:val="1"/>
      <w:marLeft w:val="0"/>
      <w:marRight w:val="0"/>
      <w:marTop w:val="0"/>
      <w:marBottom w:val="0"/>
      <w:divBdr>
        <w:top w:val="none" w:sz="0" w:space="0" w:color="auto"/>
        <w:left w:val="none" w:sz="0" w:space="0" w:color="auto"/>
        <w:bottom w:val="none" w:sz="0" w:space="0" w:color="auto"/>
        <w:right w:val="none" w:sz="0" w:space="0" w:color="auto"/>
      </w:divBdr>
    </w:div>
    <w:div w:id="1748452075">
      <w:bodyDiv w:val="1"/>
      <w:marLeft w:val="0"/>
      <w:marRight w:val="0"/>
      <w:marTop w:val="0"/>
      <w:marBottom w:val="0"/>
      <w:divBdr>
        <w:top w:val="none" w:sz="0" w:space="0" w:color="auto"/>
        <w:left w:val="none" w:sz="0" w:space="0" w:color="auto"/>
        <w:bottom w:val="none" w:sz="0" w:space="0" w:color="auto"/>
        <w:right w:val="none" w:sz="0" w:space="0" w:color="auto"/>
      </w:divBdr>
    </w:div>
    <w:div w:id="1771974636">
      <w:bodyDiv w:val="1"/>
      <w:marLeft w:val="0"/>
      <w:marRight w:val="0"/>
      <w:marTop w:val="0"/>
      <w:marBottom w:val="0"/>
      <w:divBdr>
        <w:top w:val="none" w:sz="0" w:space="0" w:color="auto"/>
        <w:left w:val="none" w:sz="0" w:space="0" w:color="auto"/>
        <w:bottom w:val="none" w:sz="0" w:space="0" w:color="auto"/>
        <w:right w:val="none" w:sz="0" w:space="0" w:color="auto"/>
      </w:divBdr>
    </w:div>
    <w:div w:id="1830635101">
      <w:bodyDiv w:val="1"/>
      <w:marLeft w:val="0"/>
      <w:marRight w:val="0"/>
      <w:marTop w:val="0"/>
      <w:marBottom w:val="0"/>
      <w:divBdr>
        <w:top w:val="none" w:sz="0" w:space="0" w:color="auto"/>
        <w:left w:val="none" w:sz="0" w:space="0" w:color="auto"/>
        <w:bottom w:val="none" w:sz="0" w:space="0" w:color="auto"/>
        <w:right w:val="none" w:sz="0" w:space="0" w:color="auto"/>
      </w:divBdr>
    </w:div>
    <w:div w:id="1853957949">
      <w:bodyDiv w:val="1"/>
      <w:marLeft w:val="0"/>
      <w:marRight w:val="0"/>
      <w:marTop w:val="0"/>
      <w:marBottom w:val="0"/>
      <w:divBdr>
        <w:top w:val="none" w:sz="0" w:space="0" w:color="auto"/>
        <w:left w:val="none" w:sz="0" w:space="0" w:color="auto"/>
        <w:bottom w:val="none" w:sz="0" w:space="0" w:color="auto"/>
        <w:right w:val="none" w:sz="0" w:space="0" w:color="auto"/>
      </w:divBdr>
    </w:div>
    <w:div w:id="1872765678">
      <w:bodyDiv w:val="1"/>
      <w:marLeft w:val="0"/>
      <w:marRight w:val="0"/>
      <w:marTop w:val="0"/>
      <w:marBottom w:val="0"/>
      <w:divBdr>
        <w:top w:val="none" w:sz="0" w:space="0" w:color="auto"/>
        <w:left w:val="none" w:sz="0" w:space="0" w:color="auto"/>
        <w:bottom w:val="none" w:sz="0" w:space="0" w:color="auto"/>
        <w:right w:val="none" w:sz="0" w:space="0" w:color="auto"/>
      </w:divBdr>
    </w:div>
    <w:div w:id="1920408186">
      <w:bodyDiv w:val="1"/>
      <w:marLeft w:val="0"/>
      <w:marRight w:val="0"/>
      <w:marTop w:val="0"/>
      <w:marBottom w:val="0"/>
      <w:divBdr>
        <w:top w:val="none" w:sz="0" w:space="0" w:color="auto"/>
        <w:left w:val="none" w:sz="0" w:space="0" w:color="auto"/>
        <w:bottom w:val="none" w:sz="0" w:space="0" w:color="auto"/>
        <w:right w:val="none" w:sz="0" w:space="0" w:color="auto"/>
      </w:divBdr>
    </w:div>
    <w:div w:id="1960915731">
      <w:bodyDiv w:val="1"/>
      <w:marLeft w:val="0"/>
      <w:marRight w:val="0"/>
      <w:marTop w:val="0"/>
      <w:marBottom w:val="0"/>
      <w:divBdr>
        <w:top w:val="none" w:sz="0" w:space="0" w:color="auto"/>
        <w:left w:val="none" w:sz="0" w:space="0" w:color="auto"/>
        <w:bottom w:val="none" w:sz="0" w:space="0" w:color="auto"/>
        <w:right w:val="none" w:sz="0" w:space="0" w:color="auto"/>
      </w:divBdr>
    </w:div>
    <w:div w:id="1975208144">
      <w:bodyDiv w:val="1"/>
      <w:marLeft w:val="0"/>
      <w:marRight w:val="0"/>
      <w:marTop w:val="0"/>
      <w:marBottom w:val="0"/>
      <w:divBdr>
        <w:top w:val="none" w:sz="0" w:space="0" w:color="auto"/>
        <w:left w:val="none" w:sz="0" w:space="0" w:color="auto"/>
        <w:bottom w:val="none" w:sz="0" w:space="0" w:color="auto"/>
        <w:right w:val="none" w:sz="0" w:space="0" w:color="auto"/>
      </w:divBdr>
    </w:div>
    <w:div w:id="1987541799">
      <w:bodyDiv w:val="1"/>
      <w:marLeft w:val="0"/>
      <w:marRight w:val="0"/>
      <w:marTop w:val="0"/>
      <w:marBottom w:val="0"/>
      <w:divBdr>
        <w:top w:val="none" w:sz="0" w:space="0" w:color="auto"/>
        <w:left w:val="none" w:sz="0" w:space="0" w:color="auto"/>
        <w:bottom w:val="none" w:sz="0" w:space="0" w:color="auto"/>
        <w:right w:val="none" w:sz="0" w:space="0" w:color="auto"/>
      </w:divBdr>
    </w:div>
    <w:div w:id="2094469539">
      <w:bodyDiv w:val="1"/>
      <w:marLeft w:val="0"/>
      <w:marRight w:val="0"/>
      <w:marTop w:val="0"/>
      <w:marBottom w:val="0"/>
      <w:divBdr>
        <w:top w:val="none" w:sz="0" w:space="0" w:color="auto"/>
        <w:left w:val="none" w:sz="0" w:space="0" w:color="auto"/>
        <w:bottom w:val="none" w:sz="0" w:space="0" w:color="auto"/>
        <w:right w:val="none" w:sz="0" w:space="0" w:color="auto"/>
      </w:divBdr>
    </w:div>
    <w:div w:id="2097361983">
      <w:bodyDiv w:val="1"/>
      <w:marLeft w:val="0"/>
      <w:marRight w:val="0"/>
      <w:marTop w:val="0"/>
      <w:marBottom w:val="0"/>
      <w:divBdr>
        <w:top w:val="none" w:sz="0" w:space="0" w:color="auto"/>
        <w:left w:val="none" w:sz="0" w:space="0" w:color="auto"/>
        <w:bottom w:val="none" w:sz="0" w:space="0" w:color="auto"/>
        <w:right w:val="none" w:sz="0" w:space="0" w:color="auto"/>
      </w:divBdr>
    </w:div>
    <w:div w:id="2106532330">
      <w:bodyDiv w:val="1"/>
      <w:marLeft w:val="0"/>
      <w:marRight w:val="0"/>
      <w:marTop w:val="0"/>
      <w:marBottom w:val="0"/>
      <w:divBdr>
        <w:top w:val="none" w:sz="0" w:space="0" w:color="auto"/>
        <w:left w:val="none" w:sz="0" w:space="0" w:color="auto"/>
        <w:bottom w:val="none" w:sz="0" w:space="0" w:color="auto"/>
        <w:right w:val="none" w:sz="0" w:space="0" w:color="auto"/>
      </w:divBdr>
    </w:div>
    <w:div w:id="211493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visitkaustisenseutu.fi" TargetMode="External"/><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kaustisenseutu.fi" TargetMode="External"/><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diagramData" Target="diagrams/data1.xml"/><Relationship Id="rId28"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emf"/><Relationship Id="rId27" Type="http://schemas.microsoft.com/office/2007/relationships/diagramDrawing" Target="diagrams/drawing1.xml"/><Relationship Id="rId30" Type="http://schemas.openxmlformats.org/officeDocument/2006/relationships/image" Target="media/image11.emf"/><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fi-FI"/>
              <a:t>Ikärakenne</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fi-FI"/>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A65E-4BEE-B1B8-055C60D76D33}"/>
              </c:ext>
            </c:extLst>
          </c:dPt>
          <c:dPt>
            <c:idx val="1"/>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3-A65E-4BEE-B1B8-055C60D76D33}"/>
              </c:ext>
            </c:extLst>
          </c:dPt>
          <c:dPt>
            <c:idx val="2"/>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5-A65E-4BEE-B1B8-055C60D76D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fi-FI"/>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Väestö!$C$11:$E$11</c:f>
              <c:strCache>
                <c:ptCount val="3"/>
                <c:pt idx="0">
                  <c:v>0-14</c:v>
                </c:pt>
                <c:pt idx="1">
                  <c:v>15-64</c:v>
                </c:pt>
                <c:pt idx="2">
                  <c:v>65-</c:v>
                </c:pt>
              </c:strCache>
            </c:strRef>
          </c:cat>
          <c:val>
            <c:numRef>
              <c:f>Väestö!$C$12:$E$12</c:f>
              <c:numCache>
                <c:formatCode>General</c:formatCode>
                <c:ptCount val="3"/>
                <c:pt idx="0">
                  <c:v>100</c:v>
                </c:pt>
                <c:pt idx="1">
                  <c:v>389</c:v>
                </c:pt>
                <c:pt idx="2">
                  <c:v>230</c:v>
                </c:pt>
              </c:numCache>
            </c:numRef>
          </c:val>
          <c:extLst>
            <c:ext xmlns:c16="http://schemas.microsoft.com/office/drawing/2014/chart" uri="{C3380CC4-5D6E-409C-BE32-E72D297353CC}">
              <c16:uniqueId val="{00000006-A65E-4BEE-B1B8-055C60D76D3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7A548F-55A1-4F44-AADC-B7109C40CA4E}" type="doc">
      <dgm:prSet loTypeId="urn:microsoft.com/office/officeart/2005/8/layout/hierarchy6" loCatId="hierarchy" qsTypeId="urn:microsoft.com/office/officeart/2005/8/quickstyle/simple1" qsCatId="simple" csTypeId="urn:microsoft.com/office/officeart/2005/8/colors/accent3_1" csCatId="accent3" phldr="1"/>
      <dgm:spPr/>
      <dgm:t>
        <a:bodyPr/>
        <a:lstStyle/>
        <a:p>
          <a:endParaRPr lang="fi-FI"/>
        </a:p>
      </dgm:t>
    </dgm:pt>
    <dgm:pt modelId="{762E9704-6959-4371-A245-FF46D622FF77}">
      <dgm:prSet phldrT="[Teksti]" custT="1"/>
      <dgm:spPr/>
      <dgm:t>
        <a:bodyPr/>
        <a:lstStyle/>
        <a:p>
          <a:r>
            <a:rPr lang="fi-FI" sz="800">
              <a:latin typeface="Arial" panose="020B0604020202020204" pitchFamily="34" charset="0"/>
              <a:cs typeface="Arial" panose="020B0604020202020204" pitchFamily="34" charset="0"/>
            </a:rPr>
            <a:t>Lestijärven kunta</a:t>
          </a:r>
        </a:p>
      </dgm:t>
    </dgm:pt>
    <dgm:pt modelId="{147045F9-292B-4382-ACD5-B122D22210B6}" type="parTrans" cxnId="{6078429B-FE69-491E-9D12-9BBDEC90EF79}">
      <dgm:prSet/>
      <dgm:spPr/>
      <dgm:t>
        <a:bodyPr/>
        <a:lstStyle/>
        <a:p>
          <a:endParaRPr lang="fi-FI"/>
        </a:p>
      </dgm:t>
    </dgm:pt>
    <dgm:pt modelId="{1F2B8943-6364-48DA-8EA5-CDA427798BF5}" type="sibTrans" cxnId="{6078429B-FE69-491E-9D12-9BBDEC90EF79}">
      <dgm:prSet/>
      <dgm:spPr/>
      <dgm:t>
        <a:bodyPr/>
        <a:lstStyle/>
        <a:p>
          <a:endParaRPr lang="fi-FI"/>
        </a:p>
      </dgm:t>
    </dgm:pt>
    <dgm:pt modelId="{ACCE6BD7-9B14-4BD8-B7E0-2120B3F9CECD}">
      <dgm:prSet phldrT="[Teksti]" custT="1"/>
      <dgm:spPr/>
      <dgm:t>
        <a:bodyPr/>
        <a:lstStyle/>
        <a:p>
          <a:r>
            <a:rPr lang="fi-FI" sz="800">
              <a:latin typeface="Arial" panose="020B0604020202020204" pitchFamily="34" charset="0"/>
              <a:cs typeface="Arial" panose="020B0604020202020204" pitchFamily="34" charset="0"/>
            </a:rPr>
            <a:t>Tytäryhteisöt</a:t>
          </a:r>
        </a:p>
      </dgm:t>
    </dgm:pt>
    <dgm:pt modelId="{ECEC3C1C-68AD-4302-9C62-6A2998CA51FE}" type="parTrans" cxnId="{CBFB3126-F686-4DA8-83F5-885466D6C7EB}">
      <dgm:prSet/>
      <dgm:spPr/>
      <dgm:t>
        <a:bodyPr/>
        <a:lstStyle/>
        <a:p>
          <a:endParaRPr lang="fi-FI"/>
        </a:p>
      </dgm:t>
    </dgm:pt>
    <dgm:pt modelId="{EF859B56-4A6F-404A-84E0-E777E2A65C84}" type="sibTrans" cxnId="{CBFB3126-F686-4DA8-83F5-885466D6C7EB}">
      <dgm:prSet/>
      <dgm:spPr/>
      <dgm:t>
        <a:bodyPr/>
        <a:lstStyle/>
        <a:p>
          <a:endParaRPr lang="fi-FI"/>
        </a:p>
      </dgm:t>
    </dgm:pt>
    <dgm:pt modelId="{5903727E-6CD4-4CD7-AA1A-62827D9A927B}">
      <dgm:prSet phldrT="[Teksti]" custT="1"/>
      <dgm:spPr/>
      <dgm:t>
        <a:bodyPr/>
        <a:lstStyle/>
        <a:p>
          <a:r>
            <a:rPr lang="fi-FI" sz="800">
              <a:latin typeface="Arial" panose="020B0604020202020204" pitchFamily="34" charset="0"/>
              <a:cs typeface="Arial" panose="020B0604020202020204" pitchFamily="34" charset="0"/>
            </a:rPr>
            <a:t>Kuntayhtymät</a:t>
          </a:r>
        </a:p>
      </dgm:t>
    </dgm:pt>
    <dgm:pt modelId="{0F0A9F96-5BC4-4AAE-89E0-979D2AA37E74}" type="parTrans" cxnId="{760C22E0-70DB-4069-9CEA-4B90D82A7EA9}">
      <dgm:prSet/>
      <dgm:spPr/>
      <dgm:t>
        <a:bodyPr/>
        <a:lstStyle/>
        <a:p>
          <a:endParaRPr lang="fi-FI"/>
        </a:p>
      </dgm:t>
    </dgm:pt>
    <dgm:pt modelId="{33795EA0-7417-4ADA-8597-8DB8A2345286}" type="sibTrans" cxnId="{760C22E0-70DB-4069-9CEA-4B90D82A7EA9}">
      <dgm:prSet/>
      <dgm:spPr/>
      <dgm:t>
        <a:bodyPr/>
        <a:lstStyle/>
        <a:p>
          <a:endParaRPr lang="fi-FI"/>
        </a:p>
      </dgm:t>
    </dgm:pt>
    <dgm:pt modelId="{72F9392B-1A09-4B0D-89F1-BD7ED2FABC19}">
      <dgm:prSet phldrT="[Teksti]" custT="1"/>
      <dgm:spPr/>
      <dgm:t>
        <a:bodyPr/>
        <a:lstStyle/>
        <a:p>
          <a:r>
            <a:rPr lang="fi-FI" sz="800">
              <a:latin typeface="Arial" panose="020B0604020202020204" pitchFamily="34" charset="0"/>
              <a:cs typeface="Arial" panose="020B0604020202020204" pitchFamily="34" charset="0"/>
            </a:rPr>
            <a:t>Kiinteistö Oy Lestijärven Vuokrakodit</a:t>
          </a:r>
        </a:p>
      </dgm:t>
    </dgm:pt>
    <dgm:pt modelId="{5A9CF0A4-96E1-475B-AAE9-43CC66AFD36E}" type="parTrans" cxnId="{D6C014E4-C3F5-42EA-8223-9CD6C1C8205F}">
      <dgm:prSet/>
      <dgm:spPr/>
      <dgm:t>
        <a:bodyPr/>
        <a:lstStyle/>
        <a:p>
          <a:endParaRPr lang="fi-FI"/>
        </a:p>
      </dgm:t>
    </dgm:pt>
    <dgm:pt modelId="{A920E11F-3435-4BE5-B738-8DFF16EFE018}" type="sibTrans" cxnId="{D6C014E4-C3F5-42EA-8223-9CD6C1C8205F}">
      <dgm:prSet/>
      <dgm:spPr/>
      <dgm:t>
        <a:bodyPr/>
        <a:lstStyle/>
        <a:p>
          <a:endParaRPr lang="fi-FI"/>
        </a:p>
      </dgm:t>
    </dgm:pt>
    <dgm:pt modelId="{54F3CA31-B7B2-4A96-B430-78D5E76FB5CE}">
      <dgm:prSet phldrT="[Teksti]" custT="1"/>
      <dgm:spPr/>
      <dgm:t>
        <a:bodyPr/>
        <a:lstStyle/>
        <a:p>
          <a:r>
            <a:rPr lang="fi-FI" sz="800">
              <a:latin typeface="Arial" panose="020B0604020202020204" pitchFamily="34" charset="0"/>
              <a:cs typeface="Arial" panose="020B0604020202020204" pitchFamily="34" charset="0"/>
            </a:rPr>
            <a:t>Kiinteistö Oy Lestijärven Liiketalo</a:t>
          </a:r>
        </a:p>
      </dgm:t>
    </dgm:pt>
    <dgm:pt modelId="{A53B5E39-46AA-4D83-9B37-07D02BF83C5E}" type="parTrans" cxnId="{9A14F8FB-57FB-4BC0-A74B-F17AF4D88B7E}">
      <dgm:prSet/>
      <dgm:spPr/>
      <dgm:t>
        <a:bodyPr/>
        <a:lstStyle/>
        <a:p>
          <a:endParaRPr lang="fi-FI"/>
        </a:p>
      </dgm:t>
    </dgm:pt>
    <dgm:pt modelId="{F0D527D5-6C0E-4D03-B831-FE383482BE0A}" type="sibTrans" cxnId="{9A14F8FB-57FB-4BC0-A74B-F17AF4D88B7E}">
      <dgm:prSet/>
      <dgm:spPr/>
      <dgm:t>
        <a:bodyPr/>
        <a:lstStyle/>
        <a:p>
          <a:endParaRPr lang="fi-FI"/>
        </a:p>
      </dgm:t>
    </dgm:pt>
    <dgm:pt modelId="{0FE7321C-2FDA-45EA-8900-C91BC17BB04F}">
      <dgm:prSet phldrT="[Teksti]" custT="1"/>
      <dgm:spPr/>
      <dgm:t>
        <a:bodyPr/>
        <a:lstStyle/>
        <a:p>
          <a:r>
            <a:rPr lang="fi-FI" sz="800">
              <a:latin typeface="Arial" panose="020B0604020202020204" pitchFamily="34" charset="0"/>
              <a:cs typeface="Arial" panose="020B0604020202020204" pitchFamily="34" charset="0"/>
            </a:rPr>
            <a:t>LYK Oy</a:t>
          </a:r>
        </a:p>
      </dgm:t>
    </dgm:pt>
    <dgm:pt modelId="{A37E40CC-3F24-4368-A965-C22910766FAA}" type="parTrans" cxnId="{0F46950B-F5C4-4BDB-A95C-59A875142F31}">
      <dgm:prSet/>
      <dgm:spPr/>
      <dgm:t>
        <a:bodyPr/>
        <a:lstStyle/>
        <a:p>
          <a:endParaRPr lang="fi-FI"/>
        </a:p>
      </dgm:t>
    </dgm:pt>
    <dgm:pt modelId="{BBD868DA-152B-4024-88E2-EF2A50242E0D}" type="sibTrans" cxnId="{0F46950B-F5C4-4BDB-A95C-59A875142F31}">
      <dgm:prSet/>
      <dgm:spPr/>
      <dgm:t>
        <a:bodyPr/>
        <a:lstStyle/>
        <a:p>
          <a:endParaRPr lang="fi-FI"/>
        </a:p>
      </dgm:t>
    </dgm:pt>
    <dgm:pt modelId="{3987D659-66A5-40FD-8BC9-05E83A385094}">
      <dgm:prSet phldrT="[Teksti]" custT="1"/>
      <dgm:spPr/>
      <dgm:t>
        <a:bodyPr/>
        <a:lstStyle/>
        <a:p>
          <a:r>
            <a:rPr lang="fi-FI" sz="800">
              <a:latin typeface="Arial" panose="020B0604020202020204" pitchFamily="34" charset="0"/>
              <a:cs typeface="Arial" panose="020B0604020202020204" pitchFamily="34" charset="0"/>
            </a:rPr>
            <a:t>Korpelan  Voima</a:t>
          </a:r>
        </a:p>
      </dgm:t>
    </dgm:pt>
    <dgm:pt modelId="{68074664-B5AF-4A27-BE8F-923A33F94BA6}" type="parTrans" cxnId="{7200A3B3-E6BE-4368-AB52-783C580A1819}">
      <dgm:prSet/>
      <dgm:spPr/>
      <dgm:t>
        <a:bodyPr/>
        <a:lstStyle/>
        <a:p>
          <a:endParaRPr lang="fi-FI"/>
        </a:p>
      </dgm:t>
    </dgm:pt>
    <dgm:pt modelId="{FC97ED0C-6FCC-493B-8584-F9532B625118}" type="sibTrans" cxnId="{7200A3B3-E6BE-4368-AB52-783C580A1819}">
      <dgm:prSet/>
      <dgm:spPr/>
      <dgm:t>
        <a:bodyPr/>
        <a:lstStyle/>
        <a:p>
          <a:endParaRPr lang="fi-FI"/>
        </a:p>
      </dgm:t>
    </dgm:pt>
    <dgm:pt modelId="{67BB1E7E-6493-4B65-A6D4-F5194E985A83}">
      <dgm:prSet phldrT="[Teksti]" custT="1"/>
      <dgm:spPr/>
      <dgm:t>
        <a:bodyPr/>
        <a:lstStyle/>
        <a:p>
          <a:r>
            <a:rPr lang="fi-FI" sz="800">
              <a:latin typeface="Arial" panose="020B0604020202020204" pitchFamily="34" charset="0"/>
              <a:cs typeface="Arial" panose="020B0604020202020204" pitchFamily="34" charset="0"/>
            </a:rPr>
            <a:t>K-P:n koulutuskunta-yhtymä</a:t>
          </a:r>
        </a:p>
      </dgm:t>
    </dgm:pt>
    <dgm:pt modelId="{47105B34-A6D6-4AD4-B85C-9A0D24D5FCD2}" type="parTrans" cxnId="{77DCB3C1-DB46-49BC-A294-E1CCA8AAA39A}">
      <dgm:prSet/>
      <dgm:spPr/>
      <dgm:t>
        <a:bodyPr/>
        <a:lstStyle/>
        <a:p>
          <a:endParaRPr lang="fi-FI"/>
        </a:p>
      </dgm:t>
    </dgm:pt>
    <dgm:pt modelId="{189A9EAC-7E9C-4114-9C29-F21052954457}" type="sibTrans" cxnId="{77DCB3C1-DB46-49BC-A294-E1CCA8AAA39A}">
      <dgm:prSet/>
      <dgm:spPr/>
      <dgm:t>
        <a:bodyPr/>
        <a:lstStyle/>
        <a:p>
          <a:endParaRPr lang="fi-FI"/>
        </a:p>
      </dgm:t>
    </dgm:pt>
    <dgm:pt modelId="{5EEDDD74-00DC-4E91-A167-1217BDD44967}">
      <dgm:prSet phldrT="[Teksti]" custT="1"/>
      <dgm:spPr/>
      <dgm:t>
        <a:bodyPr/>
        <a:lstStyle/>
        <a:p>
          <a:r>
            <a:rPr lang="fi-FI" sz="800">
              <a:latin typeface="Arial" panose="020B0604020202020204" pitchFamily="34" charset="0"/>
              <a:cs typeface="Arial" panose="020B0604020202020204" pitchFamily="34" charset="0"/>
            </a:rPr>
            <a:t>K-P:n sairaanhoito-piiri</a:t>
          </a:r>
        </a:p>
      </dgm:t>
    </dgm:pt>
    <dgm:pt modelId="{326E991A-2FFC-4434-8055-BB0F71B355DB}" type="parTrans" cxnId="{52F997BE-3A3B-4EBB-B2DE-A7738D55106E}">
      <dgm:prSet/>
      <dgm:spPr/>
      <dgm:t>
        <a:bodyPr/>
        <a:lstStyle/>
        <a:p>
          <a:endParaRPr lang="fi-FI"/>
        </a:p>
      </dgm:t>
    </dgm:pt>
    <dgm:pt modelId="{FF558929-848E-45B3-AC75-CD4663ED1AE2}" type="sibTrans" cxnId="{52F997BE-3A3B-4EBB-B2DE-A7738D55106E}">
      <dgm:prSet/>
      <dgm:spPr/>
      <dgm:t>
        <a:bodyPr/>
        <a:lstStyle/>
        <a:p>
          <a:endParaRPr lang="fi-FI"/>
        </a:p>
      </dgm:t>
    </dgm:pt>
    <dgm:pt modelId="{A70B1226-1979-49A0-94B0-7BEA84D36A08}">
      <dgm:prSet phldrT="[Teksti]" custT="1"/>
      <dgm:spPr/>
      <dgm:t>
        <a:bodyPr/>
        <a:lstStyle/>
        <a:p>
          <a:r>
            <a:rPr lang="fi-FI" sz="800">
              <a:latin typeface="Arial" panose="020B0604020202020204" pitchFamily="34" charset="0"/>
              <a:cs typeface="Arial" panose="020B0604020202020204" pitchFamily="34" charset="0"/>
            </a:rPr>
            <a:t>K-P:n liitto</a:t>
          </a:r>
        </a:p>
      </dgm:t>
    </dgm:pt>
    <dgm:pt modelId="{57F9E45C-F680-4131-A81E-4BD71A2DD553}" type="parTrans" cxnId="{336A7BA2-A2CC-4EDC-8853-2E7EC531FDCB}">
      <dgm:prSet/>
      <dgm:spPr/>
      <dgm:t>
        <a:bodyPr/>
        <a:lstStyle/>
        <a:p>
          <a:endParaRPr lang="fi-FI"/>
        </a:p>
      </dgm:t>
    </dgm:pt>
    <dgm:pt modelId="{1A0B80C6-7F68-47AA-8A60-59771870C9A4}" type="sibTrans" cxnId="{336A7BA2-A2CC-4EDC-8853-2E7EC531FDCB}">
      <dgm:prSet/>
      <dgm:spPr/>
      <dgm:t>
        <a:bodyPr/>
        <a:lstStyle/>
        <a:p>
          <a:endParaRPr lang="fi-FI"/>
        </a:p>
      </dgm:t>
    </dgm:pt>
    <dgm:pt modelId="{F3C65A68-EABE-4638-9F41-141F82754667}" type="pres">
      <dgm:prSet presAssocID="{267A548F-55A1-4F44-AADC-B7109C40CA4E}" presName="mainComposite" presStyleCnt="0">
        <dgm:presLayoutVars>
          <dgm:chPref val="1"/>
          <dgm:dir/>
          <dgm:animOne val="branch"/>
          <dgm:animLvl val="lvl"/>
          <dgm:resizeHandles val="exact"/>
        </dgm:presLayoutVars>
      </dgm:prSet>
      <dgm:spPr/>
    </dgm:pt>
    <dgm:pt modelId="{F228569E-28DB-4FF5-ABA6-12DDBB8CC200}" type="pres">
      <dgm:prSet presAssocID="{267A548F-55A1-4F44-AADC-B7109C40CA4E}" presName="hierFlow" presStyleCnt="0"/>
      <dgm:spPr/>
    </dgm:pt>
    <dgm:pt modelId="{B48C35D1-5BFE-48B8-B561-90C48E95F230}" type="pres">
      <dgm:prSet presAssocID="{267A548F-55A1-4F44-AADC-B7109C40CA4E}" presName="hierChild1" presStyleCnt="0">
        <dgm:presLayoutVars>
          <dgm:chPref val="1"/>
          <dgm:animOne val="branch"/>
          <dgm:animLvl val="lvl"/>
        </dgm:presLayoutVars>
      </dgm:prSet>
      <dgm:spPr/>
    </dgm:pt>
    <dgm:pt modelId="{55990084-97EB-4141-9FEF-0198D62104B8}" type="pres">
      <dgm:prSet presAssocID="{762E9704-6959-4371-A245-FF46D622FF77}" presName="Name14" presStyleCnt="0"/>
      <dgm:spPr/>
    </dgm:pt>
    <dgm:pt modelId="{B1BC782E-EC01-4851-9B5E-A9A657BF23A7}" type="pres">
      <dgm:prSet presAssocID="{762E9704-6959-4371-A245-FF46D622FF77}" presName="level1Shape" presStyleLbl="node0" presStyleIdx="0" presStyleCnt="1" custScaleX="275105" custScaleY="106952">
        <dgm:presLayoutVars>
          <dgm:chPref val="3"/>
        </dgm:presLayoutVars>
      </dgm:prSet>
      <dgm:spPr/>
    </dgm:pt>
    <dgm:pt modelId="{519F29D1-45F8-4E3D-A942-A2CA25B427A7}" type="pres">
      <dgm:prSet presAssocID="{762E9704-6959-4371-A245-FF46D622FF77}" presName="hierChild2" presStyleCnt="0"/>
      <dgm:spPr/>
    </dgm:pt>
    <dgm:pt modelId="{07E4C62F-6874-4937-BF5B-F0800055E6A9}" type="pres">
      <dgm:prSet presAssocID="{ECEC3C1C-68AD-4302-9C62-6A2998CA51FE}" presName="Name19" presStyleLbl="parChTrans1D2" presStyleIdx="0" presStyleCnt="2"/>
      <dgm:spPr/>
    </dgm:pt>
    <dgm:pt modelId="{F4896E89-2F96-4EAC-8583-15443A3E9A33}" type="pres">
      <dgm:prSet presAssocID="{ACCE6BD7-9B14-4BD8-B7E0-2120B3F9CECD}" presName="Name21" presStyleCnt="0"/>
      <dgm:spPr/>
    </dgm:pt>
    <dgm:pt modelId="{9A1EA9A5-44D9-4137-9C54-4F205E1D65F6}" type="pres">
      <dgm:prSet presAssocID="{ACCE6BD7-9B14-4BD8-B7E0-2120B3F9CECD}" presName="level2Shape" presStyleLbl="node2" presStyleIdx="0" presStyleCnt="2" custScaleX="154199"/>
      <dgm:spPr/>
    </dgm:pt>
    <dgm:pt modelId="{B6C93099-E988-4DB1-B867-FB03E10FAFB5}" type="pres">
      <dgm:prSet presAssocID="{ACCE6BD7-9B14-4BD8-B7E0-2120B3F9CECD}" presName="hierChild3" presStyleCnt="0"/>
      <dgm:spPr/>
    </dgm:pt>
    <dgm:pt modelId="{C3F2ADA3-B692-4CE1-8397-2BE4D13AFB0F}" type="pres">
      <dgm:prSet presAssocID="{5A9CF0A4-96E1-475B-AAE9-43CC66AFD36E}" presName="Name19" presStyleLbl="parChTrans1D3" presStyleIdx="0" presStyleCnt="7"/>
      <dgm:spPr/>
    </dgm:pt>
    <dgm:pt modelId="{56A667E2-CD72-4A9A-95DA-C63DF27EC89A}" type="pres">
      <dgm:prSet presAssocID="{72F9392B-1A09-4B0D-89F1-BD7ED2FABC19}" presName="Name21" presStyleCnt="0"/>
      <dgm:spPr/>
    </dgm:pt>
    <dgm:pt modelId="{F1670AFE-70D6-4E6A-9DE1-37B4D400C7BD}" type="pres">
      <dgm:prSet presAssocID="{72F9392B-1A09-4B0D-89F1-BD7ED2FABC19}" presName="level2Shape" presStyleLbl="node3" presStyleIdx="0" presStyleCnt="7" custScaleX="138632"/>
      <dgm:spPr/>
    </dgm:pt>
    <dgm:pt modelId="{4D2E541D-DE5A-44E6-8A96-32BF6833EB70}" type="pres">
      <dgm:prSet presAssocID="{72F9392B-1A09-4B0D-89F1-BD7ED2FABC19}" presName="hierChild3" presStyleCnt="0"/>
      <dgm:spPr/>
    </dgm:pt>
    <dgm:pt modelId="{648FF3E0-FA3B-41D6-85F0-BC4F61019817}" type="pres">
      <dgm:prSet presAssocID="{A53B5E39-46AA-4D83-9B37-07D02BF83C5E}" presName="Name19" presStyleLbl="parChTrans1D3" presStyleIdx="1" presStyleCnt="7"/>
      <dgm:spPr/>
    </dgm:pt>
    <dgm:pt modelId="{AE9FBF95-D077-4C9D-B1CF-2E8ACF1BCAC1}" type="pres">
      <dgm:prSet presAssocID="{54F3CA31-B7B2-4A96-B430-78D5E76FB5CE}" presName="Name21" presStyleCnt="0"/>
      <dgm:spPr/>
    </dgm:pt>
    <dgm:pt modelId="{9E607DD0-F6E0-4689-B0B2-574C12A311DD}" type="pres">
      <dgm:prSet presAssocID="{54F3CA31-B7B2-4A96-B430-78D5E76FB5CE}" presName="level2Shape" presStyleLbl="node3" presStyleIdx="1" presStyleCnt="7" custScaleX="142580" custScaleY="100110"/>
      <dgm:spPr/>
    </dgm:pt>
    <dgm:pt modelId="{EC2608E6-4B8E-40A5-BD21-C9413F7898AF}" type="pres">
      <dgm:prSet presAssocID="{54F3CA31-B7B2-4A96-B430-78D5E76FB5CE}" presName="hierChild3" presStyleCnt="0"/>
      <dgm:spPr/>
    </dgm:pt>
    <dgm:pt modelId="{4E01E37A-73BC-45E0-9794-F7797593AB72}" type="pres">
      <dgm:prSet presAssocID="{A37E40CC-3F24-4368-A965-C22910766FAA}" presName="Name19" presStyleLbl="parChTrans1D3" presStyleIdx="2" presStyleCnt="7"/>
      <dgm:spPr/>
    </dgm:pt>
    <dgm:pt modelId="{3B6625CF-E686-4E08-BA22-5E0F1825B266}" type="pres">
      <dgm:prSet presAssocID="{0FE7321C-2FDA-45EA-8900-C91BC17BB04F}" presName="Name21" presStyleCnt="0"/>
      <dgm:spPr/>
    </dgm:pt>
    <dgm:pt modelId="{F3333F3A-85FC-4C36-959A-24622405F0D3}" type="pres">
      <dgm:prSet presAssocID="{0FE7321C-2FDA-45EA-8900-C91BC17BB04F}" presName="level2Shape" presStyleLbl="node3" presStyleIdx="2" presStyleCnt="7"/>
      <dgm:spPr/>
    </dgm:pt>
    <dgm:pt modelId="{DA9C9415-69CA-4D99-A6AE-3092D77F8B18}" type="pres">
      <dgm:prSet presAssocID="{0FE7321C-2FDA-45EA-8900-C91BC17BB04F}" presName="hierChild3" presStyleCnt="0"/>
      <dgm:spPr/>
    </dgm:pt>
    <dgm:pt modelId="{8F61659D-F486-45B4-A8C7-28534694E1CE}" type="pres">
      <dgm:prSet presAssocID="{0F0A9F96-5BC4-4AAE-89E0-979D2AA37E74}" presName="Name19" presStyleLbl="parChTrans1D2" presStyleIdx="1" presStyleCnt="2"/>
      <dgm:spPr/>
    </dgm:pt>
    <dgm:pt modelId="{DAC370A2-D862-4AD3-B189-C9EA89FD2BBA}" type="pres">
      <dgm:prSet presAssocID="{5903727E-6CD4-4CD7-AA1A-62827D9A927B}" presName="Name21" presStyleCnt="0"/>
      <dgm:spPr/>
    </dgm:pt>
    <dgm:pt modelId="{07246663-E779-4C9A-B1E4-27A0C18FC7E1}" type="pres">
      <dgm:prSet presAssocID="{5903727E-6CD4-4CD7-AA1A-62827D9A927B}" presName="level2Shape" presStyleLbl="node2" presStyleIdx="1" presStyleCnt="2" custScaleX="164208"/>
      <dgm:spPr/>
    </dgm:pt>
    <dgm:pt modelId="{ABA4090D-07A6-4C4C-AEE8-0A9F3991C235}" type="pres">
      <dgm:prSet presAssocID="{5903727E-6CD4-4CD7-AA1A-62827D9A927B}" presName="hierChild3" presStyleCnt="0"/>
      <dgm:spPr/>
    </dgm:pt>
    <dgm:pt modelId="{65410879-40C5-4F5E-BA48-79C9B7EEBBEC}" type="pres">
      <dgm:prSet presAssocID="{68074664-B5AF-4A27-BE8F-923A33F94BA6}" presName="Name19" presStyleLbl="parChTrans1D3" presStyleIdx="3" presStyleCnt="7"/>
      <dgm:spPr/>
    </dgm:pt>
    <dgm:pt modelId="{48E1B0C9-8351-4231-9D0D-9C1D017200BC}" type="pres">
      <dgm:prSet presAssocID="{3987D659-66A5-40FD-8BC9-05E83A385094}" presName="Name21" presStyleCnt="0"/>
      <dgm:spPr/>
    </dgm:pt>
    <dgm:pt modelId="{9548D15A-F979-4A01-94CE-D867C191527C}" type="pres">
      <dgm:prSet presAssocID="{3987D659-66A5-40FD-8BC9-05E83A385094}" presName="level2Shape" presStyleLbl="node3" presStyleIdx="3" presStyleCnt="7"/>
      <dgm:spPr/>
    </dgm:pt>
    <dgm:pt modelId="{1FFEC653-6105-4845-B9BB-8039C9A8730F}" type="pres">
      <dgm:prSet presAssocID="{3987D659-66A5-40FD-8BC9-05E83A385094}" presName="hierChild3" presStyleCnt="0"/>
      <dgm:spPr/>
    </dgm:pt>
    <dgm:pt modelId="{6040AB13-85D1-4EF7-AC5E-42237698DB75}" type="pres">
      <dgm:prSet presAssocID="{47105B34-A6D6-4AD4-B85C-9A0D24D5FCD2}" presName="Name19" presStyleLbl="parChTrans1D3" presStyleIdx="4" presStyleCnt="7"/>
      <dgm:spPr/>
    </dgm:pt>
    <dgm:pt modelId="{82E08C2E-9D3B-446B-9E11-364F73C3BCF6}" type="pres">
      <dgm:prSet presAssocID="{67BB1E7E-6493-4B65-A6D4-F5194E985A83}" presName="Name21" presStyleCnt="0"/>
      <dgm:spPr/>
    </dgm:pt>
    <dgm:pt modelId="{BC23BFEE-CC56-45C0-80D8-A9925E897F42}" type="pres">
      <dgm:prSet presAssocID="{67BB1E7E-6493-4B65-A6D4-F5194E985A83}" presName="level2Shape" presStyleLbl="node3" presStyleIdx="4" presStyleCnt="7" custScaleX="133993"/>
      <dgm:spPr/>
    </dgm:pt>
    <dgm:pt modelId="{19F1FA2B-B2E9-49B2-85E8-FD8AAB44C377}" type="pres">
      <dgm:prSet presAssocID="{67BB1E7E-6493-4B65-A6D4-F5194E985A83}" presName="hierChild3" presStyleCnt="0"/>
      <dgm:spPr/>
    </dgm:pt>
    <dgm:pt modelId="{E2BFEFE5-AE81-4190-91FB-30493399D6DF}" type="pres">
      <dgm:prSet presAssocID="{326E991A-2FFC-4434-8055-BB0F71B355DB}" presName="Name19" presStyleLbl="parChTrans1D3" presStyleIdx="5" presStyleCnt="7"/>
      <dgm:spPr/>
    </dgm:pt>
    <dgm:pt modelId="{EEA14D32-2A5E-42B8-989F-6D040C4646C6}" type="pres">
      <dgm:prSet presAssocID="{5EEDDD74-00DC-4E91-A167-1217BDD44967}" presName="Name21" presStyleCnt="0"/>
      <dgm:spPr/>
    </dgm:pt>
    <dgm:pt modelId="{4E4B86CE-2E91-40D0-AFF4-2998BE78A06C}" type="pres">
      <dgm:prSet presAssocID="{5EEDDD74-00DC-4E91-A167-1217BDD44967}" presName="level2Shape" presStyleLbl="node3" presStyleIdx="5" presStyleCnt="7" custScaleX="124164"/>
      <dgm:spPr/>
    </dgm:pt>
    <dgm:pt modelId="{40150F9D-2D47-4734-8D28-B9B17302A125}" type="pres">
      <dgm:prSet presAssocID="{5EEDDD74-00DC-4E91-A167-1217BDD44967}" presName="hierChild3" presStyleCnt="0"/>
      <dgm:spPr/>
    </dgm:pt>
    <dgm:pt modelId="{090D1C21-0236-4EFE-B936-3698C6B956D7}" type="pres">
      <dgm:prSet presAssocID="{57F9E45C-F680-4131-A81E-4BD71A2DD553}" presName="Name19" presStyleLbl="parChTrans1D3" presStyleIdx="6" presStyleCnt="7"/>
      <dgm:spPr/>
    </dgm:pt>
    <dgm:pt modelId="{343162DB-24D0-48EE-A676-4885A94185AD}" type="pres">
      <dgm:prSet presAssocID="{A70B1226-1979-49A0-94B0-7BEA84D36A08}" presName="Name21" presStyleCnt="0"/>
      <dgm:spPr/>
    </dgm:pt>
    <dgm:pt modelId="{BA43A283-8408-4091-B599-E07949883129}" type="pres">
      <dgm:prSet presAssocID="{A70B1226-1979-49A0-94B0-7BEA84D36A08}" presName="level2Shape" presStyleLbl="node3" presStyleIdx="6" presStyleCnt="7"/>
      <dgm:spPr/>
    </dgm:pt>
    <dgm:pt modelId="{2A0060D1-28F0-4C3D-ABEB-7E01A6E921FB}" type="pres">
      <dgm:prSet presAssocID="{A70B1226-1979-49A0-94B0-7BEA84D36A08}" presName="hierChild3" presStyleCnt="0"/>
      <dgm:spPr/>
    </dgm:pt>
    <dgm:pt modelId="{D22C09F9-01C4-422B-9831-B42AC1D9460E}" type="pres">
      <dgm:prSet presAssocID="{267A548F-55A1-4F44-AADC-B7109C40CA4E}" presName="bgShapesFlow" presStyleCnt="0"/>
      <dgm:spPr/>
    </dgm:pt>
  </dgm:ptLst>
  <dgm:cxnLst>
    <dgm:cxn modelId="{8802030A-1D91-4824-A3E2-918C69EF20F2}" type="presOf" srcId="{0FE7321C-2FDA-45EA-8900-C91BC17BB04F}" destId="{F3333F3A-85FC-4C36-959A-24622405F0D3}" srcOrd="0" destOrd="0" presId="urn:microsoft.com/office/officeart/2005/8/layout/hierarchy6"/>
    <dgm:cxn modelId="{5395390B-7211-4E32-B81D-0D84DF7DFFBF}" type="presOf" srcId="{57F9E45C-F680-4131-A81E-4BD71A2DD553}" destId="{090D1C21-0236-4EFE-B936-3698C6B956D7}" srcOrd="0" destOrd="0" presId="urn:microsoft.com/office/officeart/2005/8/layout/hierarchy6"/>
    <dgm:cxn modelId="{0F46950B-F5C4-4BDB-A95C-59A875142F31}" srcId="{ACCE6BD7-9B14-4BD8-B7E0-2120B3F9CECD}" destId="{0FE7321C-2FDA-45EA-8900-C91BC17BB04F}" srcOrd="2" destOrd="0" parTransId="{A37E40CC-3F24-4368-A965-C22910766FAA}" sibTransId="{BBD868DA-152B-4024-88E2-EF2A50242E0D}"/>
    <dgm:cxn modelId="{4F66DB20-71CB-4123-A032-5D8BCA41D0AB}" type="presOf" srcId="{68074664-B5AF-4A27-BE8F-923A33F94BA6}" destId="{65410879-40C5-4F5E-BA48-79C9B7EEBBEC}" srcOrd="0" destOrd="0" presId="urn:microsoft.com/office/officeart/2005/8/layout/hierarchy6"/>
    <dgm:cxn modelId="{CBFB3126-F686-4DA8-83F5-885466D6C7EB}" srcId="{762E9704-6959-4371-A245-FF46D622FF77}" destId="{ACCE6BD7-9B14-4BD8-B7E0-2120B3F9CECD}" srcOrd="0" destOrd="0" parTransId="{ECEC3C1C-68AD-4302-9C62-6A2998CA51FE}" sibTransId="{EF859B56-4A6F-404A-84E0-E777E2A65C84}"/>
    <dgm:cxn modelId="{1C8C0727-4D1B-4D50-B630-263D9DC8BE1D}" type="presOf" srcId="{5903727E-6CD4-4CD7-AA1A-62827D9A927B}" destId="{07246663-E779-4C9A-B1E4-27A0C18FC7E1}" srcOrd="0" destOrd="0" presId="urn:microsoft.com/office/officeart/2005/8/layout/hierarchy6"/>
    <dgm:cxn modelId="{61C72F3B-DA08-42A7-A69C-B069230CA31B}" type="presOf" srcId="{67BB1E7E-6493-4B65-A6D4-F5194E985A83}" destId="{BC23BFEE-CC56-45C0-80D8-A9925E897F42}" srcOrd="0" destOrd="0" presId="urn:microsoft.com/office/officeart/2005/8/layout/hierarchy6"/>
    <dgm:cxn modelId="{98F1B544-9A69-4B33-AC59-9840DB12D574}" type="presOf" srcId="{54F3CA31-B7B2-4A96-B430-78D5E76FB5CE}" destId="{9E607DD0-F6E0-4689-B0B2-574C12A311DD}" srcOrd="0" destOrd="0" presId="urn:microsoft.com/office/officeart/2005/8/layout/hierarchy6"/>
    <dgm:cxn modelId="{D9F72668-2B34-46E3-8F80-216CD269BB81}" type="presOf" srcId="{5EEDDD74-00DC-4E91-A167-1217BDD44967}" destId="{4E4B86CE-2E91-40D0-AFF4-2998BE78A06C}" srcOrd="0" destOrd="0" presId="urn:microsoft.com/office/officeart/2005/8/layout/hierarchy6"/>
    <dgm:cxn modelId="{741CC070-60BC-4BA5-9A3E-B6E3D28908FB}" type="presOf" srcId="{72F9392B-1A09-4B0D-89F1-BD7ED2FABC19}" destId="{F1670AFE-70D6-4E6A-9DE1-37B4D400C7BD}" srcOrd="0" destOrd="0" presId="urn:microsoft.com/office/officeart/2005/8/layout/hierarchy6"/>
    <dgm:cxn modelId="{E04EC959-F1B1-4F02-B309-1D4E88ADB184}" type="presOf" srcId="{A37E40CC-3F24-4368-A965-C22910766FAA}" destId="{4E01E37A-73BC-45E0-9794-F7797593AB72}" srcOrd="0" destOrd="0" presId="urn:microsoft.com/office/officeart/2005/8/layout/hierarchy6"/>
    <dgm:cxn modelId="{6E1BB18D-3F6B-49EC-B740-399DB009F470}" type="presOf" srcId="{47105B34-A6D6-4AD4-B85C-9A0D24D5FCD2}" destId="{6040AB13-85D1-4EF7-AC5E-42237698DB75}" srcOrd="0" destOrd="0" presId="urn:microsoft.com/office/officeart/2005/8/layout/hierarchy6"/>
    <dgm:cxn modelId="{6078429B-FE69-491E-9D12-9BBDEC90EF79}" srcId="{267A548F-55A1-4F44-AADC-B7109C40CA4E}" destId="{762E9704-6959-4371-A245-FF46D622FF77}" srcOrd="0" destOrd="0" parTransId="{147045F9-292B-4382-ACD5-B122D22210B6}" sibTransId="{1F2B8943-6364-48DA-8EA5-CDA427798BF5}"/>
    <dgm:cxn modelId="{336A7BA2-A2CC-4EDC-8853-2E7EC531FDCB}" srcId="{5903727E-6CD4-4CD7-AA1A-62827D9A927B}" destId="{A70B1226-1979-49A0-94B0-7BEA84D36A08}" srcOrd="3" destOrd="0" parTransId="{57F9E45C-F680-4131-A81E-4BD71A2DD553}" sibTransId="{1A0B80C6-7F68-47AA-8A60-59771870C9A4}"/>
    <dgm:cxn modelId="{7200A3B3-E6BE-4368-AB52-783C580A1819}" srcId="{5903727E-6CD4-4CD7-AA1A-62827D9A927B}" destId="{3987D659-66A5-40FD-8BC9-05E83A385094}" srcOrd="0" destOrd="0" parTransId="{68074664-B5AF-4A27-BE8F-923A33F94BA6}" sibTransId="{FC97ED0C-6FCC-493B-8584-F9532B625118}"/>
    <dgm:cxn modelId="{9B842AB7-4A18-4ED0-A213-DDDE7B63C07D}" type="presOf" srcId="{3987D659-66A5-40FD-8BC9-05E83A385094}" destId="{9548D15A-F979-4A01-94CE-D867C191527C}" srcOrd="0" destOrd="0" presId="urn:microsoft.com/office/officeart/2005/8/layout/hierarchy6"/>
    <dgm:cxn modelId="{E932FAB8-2178-4699-86E6-AF35F00A6A5C}" type="presOf" srcId="{267A548F-55A1-4F44-AADC-B7109C40CA4E}" destId="{F3C65A68-EABE-4638-9F41-141F82754667}" srcOrd="0" destOrd="0" presId="urn:microsoft.com/office/officeart/2005/8/layout/hierarchy6"/>
    <dgm:cxn modelId="{FB9E07BA-D76D-4E37-8834-3DB5CBF90975}" type="presOf" srcId="{A70B1226-1979-49A0-94B0-7BEA84D36A08}" destId="{BA43A283-8408-4091-B599-E07949883129}" srcOrd="0" destOrd="0" presId="urn:microsoft.com/office/officeart/2005/8/layout/hierarchy6"/>
    <dgm:cxn modelId="{52F997BE-3A3B-4EBB-B2DE-A7738D55106E}" srcId="{5903727E-6CD4-4CD7-AA1A-62827D9A927B}" destId="{5EEDDD74-00DC-4E91-A167-1217BDD44967}" srcOrd="2" destOrd="0" parTransId="{326E991A-2FFC-4434-8055-BB0F71B355DB}" sibTransId="{FF558929-848E-45B3-AC75-CD4663ED1AE2}"/>
    <dgm:cxn modelId="{9626B3BF-F858-435B-B55D-7301D03498C9}" type="presOf" srcId="{5A9CF0A4-96E1-475B-AAE9-43CC66AFD36E}" destId="{C3F2ADA3-B692-4CE1-8397-2BE4D13AFB0F}" srcOrd="0" destOrd="0" presId="urn:microsoft.com/office/officeart/2005/8/layout/hierarchy6"/>
    <dgm:cxn modelId="{77DCB3C1-DB46-49BC-A294-E1CCA8AAA39A}" srcId="{5903727E-6CD4-4CD7-AA1A-62827D9A927B}" destId="{67BB1E7E-6493-4B65-A6D4-F5194E985A83}" srcOrd="1" destOrd="0" parTransId="{47105B34-A6D6-4AD4-B85C-9A0D24D5FCD2}" sibTransId="{189A9EAC-7E9C-4114-9C29-F21052954457}"/>
    <dgm:cxn modelId="{DDE80FC7-F96F-4955-8F8D-A0C870FD2467}" type="presOf" srcId="{762E9704-6959-4371-A245-FF46D622FF77}" destId="{B1BC782E-EC01-4851-9B5E-A9A657BF23A7}" srcOrd="0" destOrd="0" presId="urn:microsoft.com/office/officeart/2005/8/layout/hierarchy6"/>
    <dgm:cxn modelId="{A918A5D2-42D3-438B-81C8-5F46C1A27F74}" type="presOf" srcId="{ECEC3C1C-68AD-4302-9C62-6A2998CA51FE}" destId="{07E4C62F-6874-4937-BF5B-F0800055E6A9}" srcOrd="0" destOrd="0" presId="urn:microsoft.com/office/officeart/2005/8/layout/hierarchy6"/>
    <dgm:cxn modelId="{760C22E0-70DB-4069-9CEA-4B90D82A7EA9}" srcId="{762E9704-6959-4371-A245-FF46D622FF77}" destId="{5903727E-6CD4-4CD7-AA1A-62827D9A927B}" srcOrd="1" destOrd="0" parTransId="{0F0A9F96-5BC4-4AAE-89E0-979D2AA37E74}" sibTransId="{33795EA0-7417-4ADA-8597-8DB8A2345286}"/>
    <dgm:cxn modelId="{D6C014E4-C3F5-42EA-8223-9CD6C1C8205F}" srcId="{ACCE6BD7-9B14-4BD8-B7E0-2120B3F9CECD}" destId="{72F9392B-1A09-4B0D-89F1-BD7ED2FABC19}" srcOrd="0" destOrd="0" parTransId="{5A9CF0A4-96E1-475B-AAE9-43CC66AFD36E}" sibTransId="{A920E11F-3435-4BE5-B738-8DFF16EFE018}"/>
    <dgm:cxn modelId="{85A167E4-AE3F-4D8D-8364-CE4BD5C5AB4F}" type="presOf" srcId="{A53B5E39-46AA-4D83-9B37-07D02BF83C5E}" destId="{648FF3E0-FA3B-41D6-85F0-BC4F61019817}" srcOrd="0" destOrd="0" presId="urn:microsoft.com/office/officeart/2005/8/layout/hierarchy6"/>
    <dgm:cxn modelId="{1FF70BE5-91DD-49E8-A7FE-1A5EF076A659}" type="presOf" srcId="{0F0A9F96-5BC4-4AAE-89E0-979D2AA37E74}" destId="{8F61659D-F486-45B4-A8C7-28534694E1CE}" srcOrd="0" destOrd="0" presId="urn:microsoft.com/office/officeart/2005/8/layout/hierarchy6"/>
    <dgm:cxn modelId="{076572E6-ABB8-4631-9D6D-2398308DE192}" type="presOf" srcId="{326E991A-2FFC-4434-8055-BB0F71B355DB}" destId="{E2BFEFE5-AE81-4190-91FB-30493399D6DF}" srcOrd="0" destOrd="0" presId="urn:microsoft.com/office/officeart/2005/8/layout/hierarchy6"/>
    <dgm:cxn modelId="{E31CBDEC-5B30-4674-9404-C3CB2346D537}" type="presOf" srcId="{ACCE6BD7-9B14-4BD8-B7E0-2120B3F9CECD}" destId="{9A1EA9A5-44D9-4137-9C54-4F205E1D65F6}" srcOrd="0" destOrd="0" presId="urn:microsoft.com/office/officeart/2005/8/layout/hierarchy6"/>
    <dgm:cxn modelId="{9A14F8FB-57FB-4BC0-A74B-F17AF4D88B7E}" srcId="{ACCE6BD7-9B14-4BD8-B7E0-2120B3F9CECD}" destId="{54F3CA31-B7B2-4A96-B430-78D5E76FB5CE}" srcOrd="1" destOrd="0" parTransId="{A53B5E39-46AA-4D83-9B37-07D02BF83C5E}" sibTransId="{F0D527D5-6C0E-4D03-B831-FE383482BE0A}"/>
    <dgm:cxn modelId="{7EDE2245-E21F-4531-8DFF-BC74C006CFFA}" type="presParOf" srcId="{F3C65A68-EABE-4638-9F41-141F82754667}" destId="{F228569E-28DB-4FF5-ABA6-12DDBB8CC200}" srcOrd="0" destOrd="0" presId="urn:microsoft.com/office/officeart/2005/8/layout/hierarchy6"/>
    <dgm:cxn modelId="{24AE4F02-C79D-4E9C-B2CC-0DDF1E1F4019}" type="presParOf" srcId="{F228569E-28DB-4FF5-ABA6-12DDBB8CC200}" destId="{B48C35D1-5BFE-48B8-B561-90C48E95F230}" srcOrd="0" destOrd="0" presId="urn:microsoft.com/office/officeart/2005/8/layout/hierarchy6"/>
    <dgm:cxn modelId="{E2AF52DE-85C7-4838-ADF2-88E24FACDDBA}" type="presParOf" srcId="{B48C35D1-5BFE-48B8-B561-90C48E95F230}" destId="{55990084-97EB-4141-9FEF-0198D62104B8}" srcOrd="0" destOrd="0" presId="urn:microsoft.com/office/officeart/2005/8/layout/hierarchy6"/>
    <dgm:cxn modelId="{33EB1662-61DB-4E83-9E02-0D7B72CCE7B6}" type="presParOf" srcId="{55990084-97EB-4141-9FEF-0198D62104B8}" destId="{B1BC782E-EC01-4851-9B5E-A9A657BF23A7}" srcOrd="0" destOrd="0" presId="urn:microsoft.com/office/officeart/2005/8/layout/hierarchy6"/>
    <dgm:cxn modelId="{03CFF25D-F2EF-4C74-BCD0-676EE42B45B3}" type="presParOf" srcId="{55990084-97EB-4141-9FEF-0198D62104B8}" destId="{519F29D1-45F8-4E3D-A942-A2CA25B427A7}" srcOrd="1" destOrd="0" presId="urn:microsoft.com/office/officeart/2005/8/layout/hierarchy6"/>
    <dgm:cxn modelId="{9266B6CB-F5A3-4430-B002-07AB4198460E}" type="presParOf" srcId="{519F29D1-45F8-4E3D-A942-A2CA25B427A7}" destId="{07E4C62F-6874-4937-BF5B-F0800055E6A9}" srcOrd="0" destOrd="0" presId="urn:microsoft.com/office/officeart/2005/8/layout/hierarchy6"/>
    <dgm:cxn modelId="{B8FB3188-4A3A-4E8E-A58F-1236D4F49093}" type="presParOf" srcId="{519F29D1-45F8-4E3D-A942-A2CA25B427A7}" destId="{F4896E89-2F96-4EAC-8583-15443A3E9A33}" srcOrd="1" destOrd="0" presId="urn:microsoft.com/office/officeart/2005/8/layout/hierarchy6"/>
    <dgm:cxn modelId="{FB6756E3-8DA0-464E-8794-5762B4D6381D}" type="presParOf" srcId="{F4896E89-2F96-4EAC-8583-15443A3E9A33}" destId="{9A1EA9A5-44D9-4137-9C54-4F205E1D65F6}" srcOrd="0" destOrd="0" presId="urn:microsoft.com/office/officeart/2005/8/layout/hierarchy6"/>
    <dgm:cxn modelId="{0F4DBCF8-F689-427E-A0C6-6ABA4F3F5200}" type="presParOf" srcId="{F4896E89-2F96-4EAC-8583-15443A3E9A33}" destId="{B6C93099-E988-4DB1-B867-FB03E10FAFB5}" srcOrd="1" destOrd="0" presId="urn:microsoft.com/office/officeart/2005/8/layout/hierarchy6"/>
    <dgm:cxn modelId="{529E08C3-28B5-42F6-8621-FF9FAB679706}" type="presParOf" srcId="{B6C93099-E988-4DB1-B867-FB03E10FAFB5}" destId="{C3F2ADA3-B692-4CE1-8397-2BE4D13AFB0F}" srcOrd="0" destOrd="0" presId="urn:microsoft.com/office/officeart/2005/8/layout/hierarchy6"/>
    <dgm:cxn modelId="{762E86C1-218C-407B-B42D-B854E7651C5A}" type="presParOf" srcId="{B6C93099-E988-4DB1-B867-FB03E10FAFB5}" destId="{56A667E2-CD72-4A9A-95DA-C63DF27EC89A}" srcOrd="1" destOrd="0" presId="urn:microsoft.com/office/officeart/2005/8/layout/hierarchy6"/>
    <dgm:cxn modelId="{A4A211FF-1F96-4489-ABC8-EA849DFF2E15}" type="presParOf" srcId="{56A667E2-CD72-4A9A-95DA-C63DF27EC89A}" destId="{F1670AFE-70D6-4E6A-9DE1-37B4D400C7BD}" srcOrd="0" destOrd="0" presId="urn:microsoft.com/office/officeart/2005/8/layout/hierarchy6"/>
    <dgm:cxn modelId="{F6ADC45C-14C5-49A2-B9F8-D7B3FE0FEBB2}" type="presParOf" srcId="{56A667E2-CD72-4A9A-95DA-C63DF27EC89A}" destId="{4D2E541D-DE5A-44E6-8A96-32BF6833EB70}" srcOrd="1" destOrd="0" presId="urn:microsoft.com/office/officeart/2005/8/layout/hierarchy6"/>
    <dgm:cxn modelId="{64EEBF9B-D2A0-485B-8CB2-AA22D154C8D6}" type="presParOf" srcId="{B6C93099-E988-4DB1-B867-FB03E10FAFB5}" destId="{648FF3E0-FA3B-41D6-85F0-BC4F61019817}" srcOrd="2" destOrd="0" presId="urn:microsoft.com/office/officeart/2005/8/layout/hierarchy6"/>
    <dgm:cxn modelId="{740821D6-33D8-4E36-9A12-76C3EB9914D7}" type="presParOf" srcId="{B6C93099-E988-4DB1-B867-FB03E10FAFB5}" destId="{AE9FBF95-D077-4C9D-B1CF-2E8ACF1BCAC1}" srcOrd="3" destOrd="0" presId="urn:microsoft.com/office/officeart/2005/8/layout/hierarchy6"/>
    <dgm:cxn modelId="{4FFE2C37-2D0F-4674-8F6B-861899DCDAA0}" type="presParOf" srcId="{AE9FBF95-D077-4C9D-B1CF-2E8ACF1BCAC1}" destId="{9E607DD0-F6E0-4689-B0B2-574C12A311DD}" srcOrd="0" destOrd="0" presId="urn:microsoft.com/office/officeart/2005/8/layout/hierarchy6"/>
    <dgm:cxn modelId="{51DBA241-9FC5-4118-857A-C0FEE85323B5}" type="presParOf" srcId="{AE9FBF95-D077-4C9D-B1CF-2E8ACF1BCAC1}" destId="{EC2608E6-4B8E-40A5-BD21-C9413F7898AF}" srcOrd="1" destOrd="0" presId="urn:microsoft.com/office/officeart/2005/8/layout/hierarchy6"/>
    <dgm:cxn modelId="{AD785A91-03BD-4397-BC99-46B88A64E4C1}" type="presParOf" srcId="{B6C93099-E988-4DB1-B867-FB03E10FAFB5}" destId="{4E01E37A-73BC-45E0-9794-F7797593AB72}" srcOrd="4" destOrd="0" presId="urn:microsoft.com/office/officeart/2005/8/layout/hierarchy6"/>
    <dgm:cxn modelId="{F99EA539-8DFA-4BA7-B0B2-108D693621DF}" type="presParOf" srcId="{B6C93099-E988-4DB1-B867-FB03E10FAFB5}" destId="{3B6625CF-E686-4E08-BA22-5E0F1825B266}" srcOrd="5" destOrd="0" presId="urn:microsoft.com/office/officeart/2005/8/layout/hierarchy6"/>
    <dgm:cxn modelId="{8675A1F3-EA4B-4285-8C2D-59A4AA012DCD}" type="presParOf" srcId="{3B6625CF-E686-4E08-BA22-5E0F1825B266}" destId="{F3333F3A-85FC-4C36-959A-24622405F0D3}" srcOrd="0" destOrd="0" presId="urn:microsoft.com/office/officeart/2005/8/layout/hierarchy6"/>
    <dgm:cxn modelId="{E95BEECC-03A2-421F-B3DA-748146F3197A}" type="presParOf" srcId="{3B6625CF-E686-4E08-BA22-5E0F1825B266}" destId="{DA9C9415-69CA-4D99-A6AE-3092D77F8B18}" srcOrd="1" destOrd="0" presId="urn:microsoft.com/office/officeart/2005/8/layout/hierarchy6"/>
    <dgm:cxn modelId="{0B71030D-D90F-4AE3-8471-FD60419BA8DC}" type="presParOf" srcId="{519F29D1-45F8-4E3D-A942-A2CA25B427A7}" destId="{8F61659D-F486-45B4-A8C7-28534694E1CE}" srcOrd="2" destOrd="0" presId="urn:microsoft.com/office/officeart/2005/8/layout/hierarchy6"/>
    <dgm:cxn modelId="{A68F54A1-DD1F-4FC5-872D-EDCFA0D818A3}" type="presParOf" srcId="{519F29D1-45F8-4E3D-A942-A2CA25B427A7}" destId="{DAC370A2-D862-4AD3-B189-C9EA89FD2BBA}" srcOrd="3" destOrd="0" presId="urn:microsoft.com/office/officeart/2005/8/layout/hierarchy6"/>
    <dgm:cxn modelId="{17020209-D1B7-4E69-A596-5C7291EB5D2F}" type="presParOf" srcId="{DAC370A2-D862-4AD3-B189-C9EA89FD2BBA}" destId="{07246663-E779-4C9A-B1E4-27A0C18FC7E1}" srcOrd="0" destOrd="0" presId="urn:microsoft.com/office/officeart/2005/8/layout/hierarchy6"/>
    <dgm:cxn modelId="{5AD86BF5-9829-4858-BED9-A3B7B00AAC4F}" type="presParOf" srcId="{DAC370A2-D862-4AD3-B189-C9EA89FD2BBA}" destId="{ABA4090D-07A6-4C4C-AEE8-0A9F3991C235}" srcOrd="1" destOrd="0" presId="urn:microsoft.com/office/officeart/2005/8/layout/hierarchy6"/>
    <dgm:cxn modelId="{53A0A831-C1BC-4350-AC5A-A7D90F015F02}" type="presParOf" srcId="{ABA4090D-07A6-4C4C-AEE8-0A9F3991C235}" destId="{65410879-40C5-4F5E-BA48-79C9B7EEBBEC}" srcOrd="0" destOrd="0" presId="urn:microsoft.com/office/officeart/2005/8/layout/hierarchy6"/>
    <dgm:cxn modelId="{B629DFCF-3692-4FA2-BF1A-915EED8E5624}" type="presParOf" srcId="{ABA4090D-07A6-4C4C-AEE8-0A9F3991C235}" destId="{48E1B0C9-8351-4231-9D0D-9C1D017200BC}" srcOrd="1" destOrd="0" presId="urn:microsoft.com/office/officeart/2005/8/layout/hierarchy6"/>
    <dgm:cxn modelId="{0120372D-3B19-43FD-AF06-320F25D29699}" type="presParOf" srcId="{48E1B0C9-8351-4231-9D0D-9C1D017200BC}" destId="{9548D15A-F979-4A01-94CE-D867C191527C}" srcOrd="0" destOrd="0" presId="urn:microsoft.com/office/officeart/2005/8/layout/hierarchy6"/>
    <dgm:cxn modelId="{61E4C1CB-8290-4E8C-AEE9-E44EFB7A01A4}" type="presParOf" srcId="{48E1B0C9-8351-4231-9D0D-9C1D017200BC}" destId="{1FFEC653-6105-4845-B9BB-8039C9A8730F}" srcOrd="1" destOrd="0" presId="urn:microsoft.com/office/officeart/2005/8/layout/hierarchy6"/>
    <dgm:cxn modelId="{58271E45-B503-49F0-8230-39F56FE335B0}" type="presParOf" srcId="{ABA4090D-07A6-4C4C-AEE8-0A9F3991C235}" destId="{6040AB13-85D1-4EF7-AC5E-42237698DB75}" srcOrd="2" destOrd="0" presId="urn:microsoft.com/office/officeart/2005/8/layout/hierarchy6"/>
    <dgm:cxn modelId="{EF9DB261-D27E-41A5-8267-57A60DBB6DD1}" type="presParOf" srcId="{ABA4090D-07A6-4C4C-AEE8-0A9F3991C235}" destId="{82E08C2E-9D3B-446B-9E11-364F73C3BCF6}" srcOrd="3" destOrd="0" presId="urn:microsoft.com/office/officeart/2005/8/layout/hierarchy6"/>
    <dgm:cxn modelId="{E84AE36D-B6CE-4A14-A2AC-D013BA8A782A}" type="presParOf" srcId="{82E08C2E-9D3B-446B-9E11-364F73C3BCF6}" destId="{BC23BFEE-CC56-45C0-80D8-A9925E897F42}" srcOrd="0" destOrd="0" presId="urn:microsoft.com/office/officeart/2005/8/layout/hierarchy6"/>
    <dgm:cxn modelId="{0F3AB818-1185-4B5B-BD80-9711BCF4A3A7}" type="presParOf" srcId="{82E08C2E-9D3B-446B-9E11-364F73C3BCF6}" destId="{19F1FA2B-B2E9-49B2-85E8-FD8AAB44C377}" srcOrd="1" destOrd="0" presId="urn:microsoft.com/office/officeart/2005/8/layout/hierarchy6"/>
    <dgm:cxn modelId="{F2712614-1DEA-4B7D-AF11-05FF2521AA61}" type="presParOf" srcId="{ABA4090D-07A6-4C4C-AEE8-0A9F3991C235}" destId="{E2BFEFE5-AE81-4190-91FB-30493399D6DF}" srcOrd="4" destOrd="0" presId="urn:microsoft.com/office/officeart/2005/8/layout/hierarchy6"/>
    <dgm:cxn modelId="{D389E1F3-EF93-4D7D-8DA8-01E69067E1BD}" type="presParOf" srcId="{ABA4090D-07A6-4C4C-AEE8-0A9F3991C235}" destId="{EEA14D32-2A5E-42B8-989F-6D040C4646C6}" srcOrd="5" destOrd="0" presId="urn:microsoft.com/office/officeart/2005/8/layout/hierarchy6"/>
    <dgm:cxn modelId="{61F70B8F-AB0E-40B3-8536-780829FEAEC8}" type="presParOf" srcId="{EEA14D32-2A5E-42B8-989F-6D040C4646C6}" destId="{4E4B86CE-2E91-40D0-AFF4-2998BE78A06C}" srcOrd="0" destOrd="0" presId="urn:microsoft.com/office/officeart/2005/8/layout/hierarchy6"/>
    <dgm:cxn modelId="{16DDEB89-0AF5-4471-A38C-F782AFBA5CA1}" type="presParOf" srcId="{EEA14D32-2A5E-42B8-989F-6D040C4646C6}" destId="{40150F9D-2D47-4734-8D28-B9B17302A125}" srcOrd="1" destOrd="0" presId="urn:microsoft.com/office/officeart/2005/8/layout/hierarchy6"/>
    <dgm:cxn modelId="{A5809C5F-E86A-4134-A74A-44C8F8298690}" type="presParOf" srcId="{ABA4090D-07A6-4C4C-AEE8-0A9F3991C235}" destId="{090D1C21-0236-4EFE-B936-3698C6B956D7}" srcOrd="6" destOrd="0" presId="urn:microsoft.com/office/officeart/2005/8/layout/hierarchy6"/>
    <dgm:cxn modelId="{9EB2A7AA-8BA9-4965-AB0C-5C56D06A6222}" type="presParOf" srcId="{ABA4090D-07A6-4C4C-AEE8-0A9F3991C235}" destId="{343162DB-24D0-48EE-A676-4885A94185AD}" srcOrd="7" destOrd="0" presId="urn:microsoft.com/office/officeart/2005/8/layout/hierarchy6"/>
    <dgm:cxn modelId="{22E548C9-EAE7-4899-B920-3E330DEFCC54}" type="presParOf" srcId="{343162DB-24D0-48EE-A676-4885A94185AD}" destId="{BA43A283-8408-4091-B599-E07949883129}" srcOrd="0" destOrd="0" presId="urn:microsoft.com/office/officeart/2005/8/layout/hierarchy6"/>
    <dgm:cxn modelId="{2D297EB6-A846-4A9F-A663-D9B12A4FD312}" type="presParOf" srcId="{343162DB-24D0-48EE-A676-4885A94185AD}" destId="{2A0060D1-28F0-4C3D-ABEB-7E01A6E921FB}" srcOrd="1" destOrd="0" presId="urn:microsoft.com/office/officeart/2005/8/layout/hierarchy6"/>
    <dgm:cxn modelId="{90BC1D65-F0D0-41F6-832F-D4E9111225E9}" type="presParOf" srcId="{F3C65A68-EABE-4638-9F41-141F82754667}" destId="{D22C09F9-01C4-422B-9831-B42AC1D9460E}" srcOrd="1" destOrd="0" presId="urn:microsoft.com/office/officeart/2005/8/layout/hierarchy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BC782E-EC01-4851-9B5E-A9A657BF23A7}">
      <dsp:nvSpPr>
        <dsp:cNvPr id="0" name=""/>
        <dsp:cNvSpPr/>
      </dsp:nvSpPr>
      <dsp:spPr>
        <a:xfrm>
          <a:off x="1873127" y="906339"/>
          <a:ext cx="1479488" cy="38345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i-FI" sz="800" kern="1200">
              <a:latin typeface="Arial" panose="020B0604020202020204" pitchFamily="34" charset="0"/>
              <a:cs typeface="Arial" panose="020B0604020202020204" pitchFamily="34" charset="0"/>
            </a:rPr>
            <a:t>Lestijärven kunta</a:t>
          </a:r>
        </a:p>
      </dsp:txBody>
      <dsp:txXfrm>
        <a:off x="1884358" y="917570"/>
        <a:ext cx="1457026" cy="360989"/>
      </dsp:txXfrm>
    </dsp:sp>
    <dsp:sp modelId="{07E4C62F-6874-4937-BF5B-F0800055E6A9}">
      <dsp:nvSpPr>
        <dsp:cNvPr id="0" name=""/>
        <dsp:cNvSpPr/>
      </dsp:nvSpPr>
      <dsp:spPr>
        <a:xfrm>
          <a:off x="1188563" y="1289790"/>
          <a:ext cx="1424308" cy="143410"/>
        </a:xfrm>
        <a:custGeom>
          <a:avLst/>
          <a:gdLst/>
          <a:ahLst/>
          <a:cxnLst/>
          <a:rect l="0" t="0" r="0" b="0"/>
          <a:pathLst>
            <a:path>
              <a:moveTo>
                <a:pt x="1424308" y="0"/>
              </a:moveTo>
              <a:lnTo>
                <a:pt x="1424308" y="71705"/>
              </a:lnTo>
              <a:lnTo>
                <a:pt x="0" y="71705"/>
              </a:lnTo>
              <a:lnTo>
                <a:pt x="0" y="14341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1EA9A5-44D9-4137-9C54-4F205E1D65F6}">
      <dsp:nvSpPr>
        <dsp:cNvPr id="0" name=""/>
        <dsp:cNvSpPr/>
      </dsp:nvSpPr>
      <dsp:spPr>
        <a:xfrm>
          <a:off x="773929" y="1433201"/>
          <a:ext cx="829267" cy="3585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i-FI" sz="800" kern="1200">
              <a:latin typeface="Arial" panose="020B0604020202020204" pitchFamily="34" charset="0"/>
              <a:cs typeface="Arial" panose="020B0604020202020204" pitchFamily="34" charset="0"/>
            </a:rPr>
            <a:t>Tytäryhteisöt</a:t>
          </a:r>
        </a:p>
      </dsp:txBody>
      <dsp:txXfrm>
        <a:off x="784430" y="1443702"/>
        <a:ext cx="808265" cy="337524"/>
      </dsp:txXfrm>
    </dsp:sp>
    <dsp:sp modelId="{C3F2ADA3-B692-4CE1-8397-2BE4D13AFB0F}">
      <dsp:nvSpPr>
        <dsp:cNvPr id="0" name=""/>
        <dsp:cNvSpPr/>
      </dsp:nvSpPr>
      <dsp:spPr>
        <a:xfrm>
          <a:off x="374940" y="1791728"/>
          <a:ext cx="813623" cy="143410"/>
        </a:xfrm>
        <a:custGeom>
          <a:avLst/>
          <a:gdLst/>
          <a:ahLst/>
          <a:cxnLst/>
          <a:rect l="0" t="0" r="0" b="0"/>
          <a:pathLst>
            <a:path>
              <a:moveTo>
                <a:pt x="813623" y="0"/>
              </a:moveTo>
              <a:lnTo>
                <a:pt x="813623" y="71705"/>
              </a:lnTo>
              <a:lnTo>
                <a:pt x="0" y="71705"/>
              </a:lnTo>
              <a:lnTo>
                <a:pt x="0" y="14341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670AFE-70D6-4E6A-9DE1-37B4D400C7BD}">
      <dsp:nvSpPr>
        <dsp:cNvPr id="0" name=""/>
        <dsp:cNvSpPr/>
      </dsp:nvSpPr>
      <dsp:spPr>
        <a:xfrm>
          <a:off x="2165" y="1935139"/>
          <a:ext cx="745549" cy="3585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i-FI" sz="800" kern="1200">
              <a:latin typeface="Arial" panose="020B0604020202020204" pitchFamily="34" charset="0"/>
              <a:cs typeface="Arial" panose="020B0604020202020204" pitchFamily="34" charset="0"/>
            </a:rPr>
            <a:t>Kiinteistö Oy Lestijärven Vuokrakodit</a:t>
          </a:r>
        </a:p>
      </dsp:txBody>
      <dsp:txXfrm>
        <a:off x="12666" y="1945640"/>
        <a:ext cx="724547" cy="337524"/>
      </dsp:txXfrm>
    </dsp:sp>
    <dsp:sp modelId="{648FF3E0-FA3B-41D6-85F0-BC4F61019817}">
      <dsp:nvSpPr>
        <dsp:cNvPr id="0" name=""/>
        <dsp:cNvSpPr/>
      </dsp:nvSpPr>
      <dsp:spPr>
        <a:xfrm>
          <a:off x="1188563" y="1791728"/>
          <a:ext cx="103879" cy="143410"/>
        </a:xfrm>
        <a:custGeom>
          <a:avLst/>
          <a:gdLst/>
          <a:ahLst/>
          <a:cxnLst/>
          <a:rect l="0" t="0" r="0" b="0"/>
          <a:pathLst>
            <a:path>
              <a:moveTo>
                <a:pt x="0" y="0"/>
              </a:moveTo>
              <a:lnTo>
                <a:pt x="0" y="71705"/>
              </a:lnTo>
              <a:lnTo>
                <a:pt x="103879" y="71705"/>
              </a:lnTo>
              <a:lnTo>
                <a:pt x="103879" y="14341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607DD0-F6E0-4689-B0B2-574C12A311DD}">
      <dsp:nvSpPr>
        <dsp:cNvPr id="0" name=""/>
        <dsp:cNvSpPr/>
      </dsp:nvSpPr>
      <dsp:spPr>
        <a:xfrm>
          <a:off x="909052" y="1935139"/>
          <a:ext cx="766781" cy="35892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i-FI" sz="800" kern="1200">
              <a:latin typeface="Arial" panose="020B0604020202020204" pitchFamily="34" charset="0"/>
              <a:cs typeface="Arial" panose="020B0604020202020204" pitchFamily="34" charset="0"/>
            </a:rPr>
            <a:t>Kiinteistö Oy Lestijärven Liiketalo</a:t>
          </a:r>
        </a:p>
      </dsp:txBody>
      <dsp:txXfrm>
        <a:off x="919564" y="1945651"/>
        <a:ext cx="745757" cy="337897"/>
      </dsp:txXfrm>
    </dsp:sp>
    <dsp:sp modelId="{4E01E37A-73BC-45E0-9794-F7797593AB72}">
      <dsp:nvSpPr>
        <dsp:cNvPr id="0" name=""/>
        <dsp:cNvSpPr/>
      </dsp:nvSpPr>
      <dsp:spPr>
        <a:xfrm>
          <a:off x="1188563" y="1791728"/>
          <a:ext cx="917502" cy="143410"/>
        </a:xfrm>
        <a:custGeom>
          <a:avLst/>
          <a:gdLst/>
          <a:ahLst/>
          <a:cxnLst/>
          <a:rect l="0" t="0" r="0" b="0"/>
          <a:pathLst>
            <a:path>
              <a:moveTo>
                <a:pt x="0" y="0"/>
              </a:moveTo>
              <a:lnTo>
                <a:pt x="0" y="71705"/>
              </a:lnTo>
              <a:lnTo>
                <a:pt x="917502" y="71705"/>
              </a:lnTo>
              <a:lnTo>
                <a:pt x="917502" y="14341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333F3A-85FC-4C36-959A-24622405F0D3}">
      <dsp:nvSpPr>
        <dsp:cNvPr id="0" name=""/>
        <dsp:cNvSpPr/>
      </dsp:nvSpPr>
      <dsp:spPr>
        <a:xfrm>
          <a:off x="1837171" y="1935139"/>
          <a:ext cx="537790" cy="3585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i-FI" sz="800" kern="1200">
              <a:latin typeface="Arial" panose="020B0604020202020204" pitchFamily="34" charset="0"/>
              <a:cs typeface="Arial" panose="020B0604020202020204" pitchFamily="34" charset="0"/>
            </a:rPr>
            <a:t>LYK Oy</a:t>
          </a:r>
        </a:p>
      </dsp:txBody>
      <dsp:txXfrm>
        <a:off x="1847672" y="1945640"/>
        <a:ext cx="516788" cy="337524"/>
      </dsp:txXfrm>
    </dsp:sp>
    <dsp:sp modelId="{8F61659D-F486-45B4-A8C7-28534694E1CE}">
      <dsp:nvSpPr>
        <dsp:cNvPr id="0" name=""/>
        <dsp:cNvSpPr/>
      </dsp:nvSpPr>
      <dsp:spPr>
        <a:xfrm>
          <a:off x="2612871" y="1289790"/>
          <a:ext cx="1397394" cy="143410"/>
        </a:xfrm>
        <a:custGeom>
          <a:avLst/>
          <a:gdLst/>
          <a:ahLst/>
          <a:cxnLst/>
          <a:rect l="0" t="0" r="0" b="0"/>
          <a:pathLst>
            <a:path>
              <a:moveTo>
                <a:pt x="0" y="0"/>
              </a:moveTo>
              <a:lnTo>
                <a:pt x="0" y="71705"/>
              </a:lnTo>
              <a:lnTo>
                <a:pt x="1397394" y="71705"/>
              </a:lnTo>
              <a:lnTo>
                <a:pt x="1397394" y="14341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246663-E779-4C9A-B1E4-27A0C18FC7E1}">
      <dsp:nvSpPr>
        <dsp:cNvPr id="0" name=""/>
        <dsp:cNvSpPr/>
      </dsp:nvSpPr>
      <dsp:spPr>
        <a:xfrm>
          <a:off x="3568719" y="1433201"/>
          <a:ext cx="883094" cy="3585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i-FI" sz="800" kern="1200">
              <a:latin typeface="Arial" panose="020B0604020202020204" pitchFamily="34" charset="0"/>
              <a:cs typeface="Arial" panose="020B0604020202020204" pitchFamily="34" charset="0"/>
            </a:rPr>
            <a:t>Kuntayhtymät</a:t>
          </a:r>
        </a:p>
      </dsp:txBody>
      <dsp:txXfrm>
        <a:off x="3579220" y="1443702"/>
        <a:ext cx="862092" cy="337524"/>
      </dsp:txXfrm>
    </dsp:sp>
    <dsp:sp modelId="{65410879-40C5-4F5E-BA48-79C9B7EEBBEC}">
      <dsp:nvSpPr>
        <dsp:cNvPr id="0" name=""/>
        <dsp:cNvSpPr/>
      </dsp:nvSpPr>
      <dsp:spPr>
        <a:xfrm>
          <a:off x="2805193" y="1791728"/>
          <a:ext cx="1205072" cy="143410"/>
        </a:xfrm>
        <a:custGeom>
          <a:avLst/>
          <a:gdLst/>
          <a:ahLst/>
          <a:cxnLst/>
          <a:rect l="0" t="0" r="0" b="0"/>
          <a:pathLst>
            <a:path>
              <a:moveTo>
                <a:pt x="1205072" y="0"/>
              </a:moveTo>
              <a:lnTo>
                <a:pt x="1205072" y="71705"/>
              </a:lnTo>
              <a:lnTo>
                <a:pt x="0" y="71705"/>
              </a:lnTo>
              <a:lnTo>
                <a:pt x="0" y="14341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48D15A-F979-4A01-94CE-D867C191527C}">
      <dsp:nvSpPr>
        <dsp:cNvPr id="0" name=""/>
        <dsp:cNvSpPr/>
      </dsp:nvSpPr>
      <dsp:spPr>
        <a:xfrm>
          <a:off x="2536298" y="1935139"/>
          <a:ext cx="537790" cy="3585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i-FI" sz="800" kern="1200">
              <a:latin typeface="Arial" panose="020B0604020202020204" pitchFamily="34" charset="0"/>
              <a:cs typeface="Arial" panose="020B0604020202020204" pitchFamily="34" charset="0"/>
            </a:rPr>
            <a:t>Korpelan  Voima</a:t>
          </a:r>
        </a:p>
      </dsp:txBody>
      <dsp:txXfrm>
        <a:off x="2546799" y="1945640"/>
        <a:ext cx="516788" cy="337524"/>
      </dsp:txXfrm>
    </dsp:sp>
    <dsp:sp modelId="{6040AB13-85D1-4EF7-AC5E-42237698DB75}">
      <dsp:nvSpPr>
        <dsp:cNvPr id="0" name=""/>
        <dsp:cNvSpPr/>
      </dsp:nvSpPr>
      <dsp:spPr>
        <a:xfrm>
          <a:off x="3595726" y="1791728"/>
          <a:ext cx="414539" cy="143410"/>
        </a:xfrm>
        <a:custGeom>
          <a:avLst/>
          <a:gdLst/>
          <a:ahLst/>
          <a:cxnLst/>
          <a:rect l="0" t="0" r="0" b="0"/>
          <a:pathLst>
            <a:path>
              <a:moveTo>
                <a:pt x="414539" y="0"/>
              </a:moveTo>
              <a:lnTo>
                <a:pt x="414539" y="71705"/>
              </a:lnTo>
              <a:lnTo>
                <a:pt x="0" y="71705"/>
              </a:lnTo>
              <a:lnTo>
                <a:pt x="0" y="14341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23BFEE-CC56-45C0-80D8-A9925E897F42}">
      <dsp:nvSpPr>
        <dsp:cNvPr id="0" name=""/>
        <dsp:cNvSpPr/>
      </dsp:nvSpPr>
      <dsp:spPr>
        <a:xfrm>
          <a:off x="3235426" y="1935139"/>
          <a:ext cx="720601" cy="3585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i-FI" sz="800" kern="1200">
              <a:latin typeface="Arial" panose="020B0604020202020204" pitchFamily="34" charset="0"/>
              <a:cs typeface="Arial" panose="020B0604020202020204" pitchFamily="34" charset="0"/>
            </a:rPr>
            <a:t>K-P:n koulutuskunta-yhtymä</a:t>
          </a:r>
        </a:p>
      </dsp:txBody>
      <dsp:txXfrm>
        <a:off x="3245927" y="1945640"/>
        <a:ext cx="699599" cy="337524"/>
      </dsp:txXfrm>
    </dsp:sp>
    <dsp:sp modelId="{E2BFEFE5-AE81-4190-91FB-30493399D6DF}">
      <dsp:nvSpPr>
        <dsp:cNvPr id="0" name=""/>
        <dsp:cNvSpPr/>
      </dsp:nvSpPr>
      <dsp:spPr>
        <a:xfrm>
          <a:off x="4010266" y="1791728"/>
          <a:ext cx="440969" cy="143410"/>
        </a:xfrm>
        <a:custGeom>
          <a:avLst/>
          <a:gdLst/>
          <a:ahLst/>
          <a:cxnLst/>
          <a:rect l="0" t="0" r="0" b="0"/>
          <a:pathLst>
            <a:path>
              <a:moveTo>
                <a:pt x="0" y="0"/>
              </a:moveTo>
              <a:lnTo>
                <a:pt x="0" y="71705"/>
              </a:lnTo>
              <a:lnTo>
                <a:pt x="440969" y="71705"/>
              </a:lnTo>
              <a:lnTo>
                <a:pt x="440969" y="14341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4B86CE-2E91-40D0-AFF4-2998BE78A06C}">
      <dsp:nvSpPr>
        <dsp:cNvPr id="0" name=""/>
        <dsp:cNvSpPr/>
      </dsp:nvSpPr>
      <dsp:spPr>
        <a:xfrm>
          <a:off x="4117364" y="1935139"/>
          <a:ext cx="667742" cy="3585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i-FI" sz="800" kern="1200">
              <a:latin typeface="Arial" panose="020B0604020202020204" pitchFamily="34" charset="0"/>
              <a:cs typeface="Arial" panose="020B0604020202020204" pitchFamily="34" charset="0"/>
            </a:rPr>
            <a:t>K-P:n sairaanhoito-piiri</a:t>
          </a:r>
        </a:p>
      </dsp:txBody>
      <dsp:txXfrm>
        <a:off x="4127865" y="1945640"/>
        <a:ext cx="646740" cy="337524"/>
      </dsp:txXfrm>
    </dsp:sp>
    <dsp:sp modelId="{090D1C21-0236-4EFE-B936-3698C6B956D7}">
      <dsp:nvSpPr>
        <dsp:cNvPr id="0" name=""/>
        <dsp:cNvSpPr/>
      </dsp:nvSpPr>
      <dsp:spPr>
        <a:xfrm>
          <a:off x="4010266" y="1791728"/>
          <a:ext cx="1205072" cy="143410"/>
        </a:xfrm>
        <a:custGeom>
          <a:avLst/>
          <a:gdLst/>
          <a:ahLst/>
          <a:cxnLst/>
          <a:rect l="0" t="0" r="0" b="0"/>
          <a:pathLst>
            <a:path>
              <a:moveTo>
                <a:pt x="0" y="0"/>
              </a:moveTo>
              <a:lnTo>
                <a:pt x="0" y="71705"/>
              </a:lnTo>
              <a:lnTo>
                <a:pt x="1205072" y="71705"/>
              </a:lnTo>
              <a:lnTo>
                <a:pt x="1205072" y="14341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43A283-8408-4091-B599-E07949883129}">
      <dsp:nvSpPr>
        <dsp:cNvPr id="0" name=""/>
        <dsp:cNvSpPr/>
      </dsp:nvSpPr>
      <dsp:spPr>
        <a:xfrm>
          <a:off x="4946444" y="1935139"/>
          <a:ext cx="537790" cy="3585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i-FI" sz="800" kern="1200">
              <a:latin typeface="Arial" panose="020B0604020202020204" pitchFamily="34" charset="0"/>
              <a:cs typeface="Arial" panose="020B0604020202020204" pitchFamily="34" charset="0"/>
            </a:rPr>
            <a:t>K-P:n liitto</a:t>
          </a:r>
        </a:p>
      </dsp:txBody>
      <dsp:txXfrm>
        <a:off x="4956945" y="1945640"/>
        <a:ext cx="516788" cy="33752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Talousarvio 2021 ja taloussuunnitelma 2022-2023</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18CB32964B9C47847F5F1FE4135B0B" ma:contentTypeVersion="2" ma:contentTypeDescription="Create a new document." ma:contentTypeScope="" ma:versionID="2af17054bf7b5111ff9aefcdf9642f9d">
  <xsd:schema xmlns:xsd="http://www.w3.org/2001/XMLSchema" xmlns:xs="http://www.w3.org/2001/XMLSchema" xmlns:p="http://schemas.microsoft.com/office/2006/metadata/properties" xmlns:ns3="77baa4dd-34a8-481e-908a-d69acc9b5cf9" targetNamespace="http://schemas.microsoft.com/office/2006/metadata/properties" ma:root="true" ma:fieldsID="bf6873f404dd7d61b9e70c9b04e8c55e" ns3:_="">
    <xsd:import namespace="77baa4dd-34a8-481e-908a-d69acc9b5cf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aa4dd-34a8-481e-908a-d69acc9b5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71FB44-0073-4042-8C01-EDC061BDB15E}">
  <ds:schemaRefs>
    <ds:schemaRef ds:uri="http://schemas.microsoft.com/sharepoint/v3/contenttype/forms"/>
  </ds:schemaRefs>
</ds:datastoreItem>
</file>

<file path=customXml/itemProps3.xml><?xml version="1.0" encoding="utf-8"?>
<ds:datastoreItem xmlns:ds="http://schemas.openxmlformats.org/officeDocument/2006/customXml" ds:itemID="{EEA81E59-EC70-4694-B83C-300F2F44A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aa4dd-34a8-481e-908a-d69acc9b5c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51DC95-16A8-40C0-B363-BCC4AC5EC9EB}">
  <ds:schemaRefs>
    <ds:schemaRef ds:uri="77baa4dd-34a8-481e-908a-d69acc9b5cf9"/>
    <ds:schemaRef ds:uri="http://schemas.microsoft.com/office/2006/documentManagement/types"/>
    <ds:schemaRef ds:uri="http://www.w3.org/XML/1998/namespace"/>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7B0076D3-0705-4DA5-8CF3-FF3E06824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90</Pages>
  <Words>18951</Words>
  <Characters>153506</Characters>
  <Application>Microsoft Office Word</Application>
  <DocSecurity>0</DocSecurity>
  <Lines>1279</Lines>
  <Paragraphs>344</Paragraphs>
  <ScaleCrop>false</ScaleCrop>
  <HeadingPairs>
    <vt:vector size="2" baseType="variant">
      <vt:variant>
        <vt:lpstr>Otsikko</vt:lpstr>
      </vt:variant>
      <vt:variant>
        <vt:i4>1</vt:i4>
      </vt:variant>
    </vt:vector>
  </HeadingPairs>
  <TitlesOfParts>
    <vt:vector size="1" baseType="lpstr">
      <vt:lpstr>talousarvio 2021 ja taloussuunnitelma 2022-2023</vt:lpstr>
    </vt:vector>
  </TitlesOfParts>
  <Company/>
  <LinksUpToDate>false</LinksUpToDate>
  <CharactersWithSpaces>172113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talousarvio 2021 ja taloussuunnitelma 2022-2023</dc:title>
  <dc:subject>Lestijärven kunta</dc:subject>
  <dc:creator>Susanna Tuikka</dc:creator>
  <cp:keywords/>
  <dc:description/>
  <cp:lastModifiedBy>Susanna Tuikka</cp:lastModifiedBy>
  <cp:revision>14</cp:revision>
  <cp:lastPrinted>2020-12-07T11:40:00Z</cp:lastPrinted>
  <dcterms:created xsi:type="dcterms:W3CDTF">2020-12-15T06:05:00Z</dcterms:created>
  <dcterms:modified xsi:type="dcterms:W3CDTF">2020-12-29T12:42:00Z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0x0101000018CB32964B9C47847F5F1FE4135B0B</vt:lpwstr>
  </property>
</Properties>
</file>