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29AD" w14:textId="77777777" w:rsidR="000E3E11" w:rsidRDefault="000E3E11">
      <w:bookmarkStart w:id="0" w:name="_GoBack"/>
      <w:bookmarkEnd w:id="0"/>
    </w:p>
    <w:p w14:paraId="35D0AE16" w14:textId="383F9775" w:rsidR="000E3E11" w:rsidRDefault="000E3E11">
      <w:pPr>
        <w:rPr>
          <w:rFonts w:ascii="Arial" w:hAnsi="Arial" w:cs="Arial"/>
          <w:szCs w:val="22"/>
        </w:rPr>
      </w:pPr>
      <w:r>
        <w:rPr>
          <w:noProof/>
          <w:lang w:eastAsia="fi-FI"/>
        </w:rPr>
        <mc:AlternateContent>
          <mc:Choice Requires="wps">
            <w:drawing>
              <wp:anchor distT="0" distB="0" distL="182880" distR="182880" simplePos="0" relativeHeight="251659776" behindDoc="0" locked="0" layoutInCell="1" allowOverlap="1" wp14:anchorId="7AA23386" wp14:editId="3B9F9B95">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iruut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D6FBE" w14:textId="4A20871A" w:rsidR="005558B7" w:rsidRDefault="00B72123">
                            <w:pPr>
                              <w:pStyle w:val="Eivli"/>
                              <w:spacing w:before="40" w:after="560" w:line="216" w:lineRule="auto"/>
                              <w:rPr>
                                <w:color w:val="5B9BD5" w:themeColor="accent1"/>
                                <w:sz w:val="72"/>
                                <w:szCs w:val="72"/>
                              </w:rPr>
                            </w:pPr>
                            <w:sdt>
                              <w:sdtPr>
                                <w:rPr>
                                  <w:color w:val="5B9BD5" w:themeColor="accent1"/>
                                  <w:sz w:val="72"/>
                                  <w:szCs w:val="72"/>
                                </w:rPr>
                                <w:alias w:val="Otsikko"/>
                                <w:tag w:val=""/>
                                <w:id w:val="-1624385001"/>
                                <w:dataBinding w:prefixMappings="xmlns:ns0='http://purl.org/dc/elements/1.1/' xmlns:ns1='http://schemas.openxmlformats.org/package/2006/metadata/core-properties' " w:xpath="/ns1:coreProperties[1]/ns0:title[1]" w:storeItemID="{6C3C8BC8-F283-45AE-878A-BAB7291924A1}"/>
                                <w:text/>
                              </w:sdtPr>
                              <w:sdtEndPr/>
                              <w:sdtContent>
                                <w:r w:rsidR="005558B7">
                                  <w:rPr>
                                    <w:color w:val="5B9BD5" w:themeColor="accent1"/>
                                    <w:sz w:val="72"/>
                                    <w:szCs w:val="72"/>
                                  </w:rPr>
                                  <w:t>Perussopimus</w:t>
                                </w:r>
                              </w:sdtContent>
                            </w:sdt>
                          </w:p>
                          <w:sdt>
                            <w:sdtPr>
                              <w:rPr>
                                <w:caps/>
                                <w:color w:val="1F3864" w:themeColor="accent5" w:themeShade="80"/>
                                <w:sz w:val="28"/>
                                <w:szCs w:val="28"/>
                              </w:rPr>
                              <w:alias w:val="Alaotsikko"/>
                              <w:tag w:val=""/>
                              <w:id w:val="94145176"/>
                              <w:dataBinding w:prefixMappings="xmlns:ns0='http://purl.org/dc/elements/1.1/' xmlns:ns1='http://schemas.openxmlformats.org/package/2006/metadata/core-properties' " w:xpath="/ns1:coreProperties[1]/ns0:subject[1]" w:storeItemID="{6C3C8BC8-F283-45AE-878A-BAB7291924A1}"/>
                              <w:text/>
                            </w:sdtPr>
                            <w:sdtEndPr/>
                            <w:sdtContent>
                              <w:p w14:paraId="7F74BE49" w14:textId="5CB87A86" w:rsidR="005558B7" w:rsidRDefault="005558B7">
                                <w:pPr>
                                  <w:pStyle w:val="Eivli"/>
                                  <w:spacing w:before="40" w:after="40"/>
                                  <w:rPr>
                                    <w:caps/>
                                    <w:color w:val="1F3864" w:themeColor="accent5" w:themeShade="80"/>
                                    <w:sz w:val="28"/>
                                    <w:szCs w:val="28"/>
                                  </w:rPr>
                                </w:pPr>
                                <w:r>
                                  <w:rPr>
                                    <w:caps/>
                                    <w:color w:val="1F3864" w:themeColor="accent5" w:themeShade="80"/>
                                    <w:sz w:val="28"/>
                                    <w:szCs w:val="28"/>
                                  </w:rPr>
                                  <w:t>Keski-Pohjanmaan koulutusyhtymä</w:t>
                                </w:r>
                              </w:p>
                            </w:sdtContent>
                          </w:sdt>
                          <w:sdt>
                            <w:sdtPr>
                              <w:rPr>
                                <w:caps/>
                                <w:color w:val="4472C4" w:themeColor="accent5"/>
                                <w:sz w:val="24"/>
                                <w:szCs w:val="24"/>
                              </w:rPr>
                              <w:alias w:val="Tekijä"/>
                              <w:tag w:val=""/>
                              <w:id w:val="159050249"/>
                              <w:dataBinding w:prefixMappings="xmlns:ns0='http://purl.org/dc/elements/1.1/' xmlns:ns1='http://schemas.openxmlformats.org/package/2006/metadata/core-properties' " w:xpath="/ns1:coreProperties[1]/ns0:creator[1]" w:storeItemID="{6C3C8BC8-F283-45AE-878A-BAB7291924A1}"/>
                              <w:text/>
                            </w:sdtPr>
                            <w:sdtEndPr/>
                            <w:sdtContent>
                              <w:p w14:paraId="3CB4F6DF" w14:textId="4D4AC664" w:rsidR="005558B7" w:rsidRDefault="00B72123">
                                <w:pPr>
                                  <w:pStyle w:val="Eivli"/>
                                  <w:spacing w:before="80" w:after="40"/>
                                  <w:rPr>
                                    <w:caps/>
                                    <w:color w:val="4472C4" w:themeColor="accent5"/>
                                    <w:sz w:val="24"/>
                                    <w:szCs w:val="24"/>
                                  </w:rPr>
                                </w:pPr>
                                <w:r>
                                  <w:rPr>
                                    <w:caps/>
                                    <w:color w:val="4472C4" w:themeColor="accent5"/>
                                    <w:sz w:val="24"/>
                                    <w:szCs w:val="24"/>
                                  </w:rPr>
                                  <w:t>yhtymähallitus 3.4.2018</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AA23386" id="_x0000_t202" coordsize="21600,21600" o:spt="202" path="m,l,21600r21600,l21600,xe">
                <v:stroke joinstyle="miter"/>
                <v:path gradientshapeok="t" o:connecttype="rect"/>
              </v:shapetype>
              <v:shape id="Tekstiruutu 131" o:spid="_x0000_s1026" type="#_x0000_t202" style="position:absolute;margin-left:0;margin-top:0;width:369pt;height:529.2pt;z-index:25165977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" filled="f" stroked="f" strokeweight=".5pt">
                <v:textbox style="mso-fit-shape-to-text:t" inset="0,0,0,0">
                  <w:txbxContent>
                    <w:p w14:paraId="75BD6FBE" w14:textId="4A20871A" w:rsidR="005558B7" w:rsidRDefault="00B72123">
                      <w:pPr>
                        <w:pStyle w:val="Eivli"/>
                        <w:spacing w:before="40" w:after="560" w:line="216" w:lineRule="auto"/>
                        <w:rPr>
                          <w:color w:val="5B9BD5" w:themeColor="accent1"/>
                          <w:sz w:val="72"/>
                          <w:szCs w:val="72"/>
                        </w:rPr>
                      </w:pPr>
                      <w:sdt>
                        <w:sdtPr>
                          <w:rPr>
                            <w:color w:val="5B9BD5" w:themeColor="accent1"/>
                            <w:sz w:val="72"/>
                            <w:szCs w:val="72"/>
                          </w:rPr>
                          <w:alias w:val="Otsikko"/>
                          <w:tag w:val=""/>
                          <w:id w:val="-1624385001"/>
                          <w:dataBinding w:prefixMappings="xmlns:ns0='http://purl.org/dc/elements/1.1/' xmlns:ns1='http://schemas.openxmlformats.org/package/2006/metadata/core-properties' " w:xpath="/ns1:coreProperties[1]/ns0:title[1]" w:storeItemID="{6C3C8BC8-F283-45AE-878A-BAB7291924A1}"/>
                          <w:text/>
                        </w:sdtPr>
                        <w:sdtEndPr/>
                        <w:sdtContent>
                          <w:r w:rsidR="005558B7">
                            <w:rPr>
                              <w:color w:val="5B9BD5" w:themeColor="accent1"/>
                              <w:sz w:val="72"/>
                              <w:szCs w:val="72"/>
                            </w:rPr>
                            <w:t>Perussopimus</w:t>
                          </w:r>
                        </w:sdtContent>
                      </w:sdt>
                    </w:p>
                    <w:sdt>
                      <w:sdtPr>
                        <w:rPr>
                          <w:caps/>
                          <w:color w:val="1F3864" w:themeColor="accent5" w:themeShade="80"/>
                          <w:sz w:val="28"/>
                          <w:szCs w:val="28"/>
                        </w:rPr>
                        <w:alias w:val="Alaotsikko"/>
                        <w:tag w:val=""/>
                        <w:id w:val="94145176"/>
                        <w:dataBinding w:prefixMappings="xmlns:ns0='http://purl.org/dc/elements/1.1/' xmlns:ns1='http://schemas.openxmlformats.org/package/2006/metadata/core-properties' " w:xpath="/ns1:coreProperties[1]/ns0:subject[1]" w:storeItemID="{6C3C8BC8-F283-45AE-878A-BAB7291924A1}"/>
                        <w:text/>
                      </w:sdtPr>
                      <w:sdtEndPr/>
                      <w:sdtContent>
                        <w:p w14:paraId="7F74BE49" w14:textId="5CB87A86" w:rsidR="005558B7" w:rsidRDefault="005558B7">
                          <w:pPr>
                            <w:pStyle w:val="Eivli"/>
                            <w:spacing w:before="40" w:after="40"/>
                            <w:rPr>
                              <w:caps/>
                              <w:color w:val="1F3864" w:themeColor="accent5" w:themeShade="80"/>
                              <w:sz w:val="28"/>
                              <w:szCs w:val="28"/>
                            </w:rPr>
                          </w:pPr>
                          <w:r>
                            <w:rPr>
                              <w:caps/>
                              <w:color w:val="1F3864" w:themeColor="accent5" w:themeShade="80"/>
                              <w:sz w:val="28"/>
                              <w:szCs w:val="28"/>
                            </w:rPr>
                            <w:t>Keski-Pohjanmaan koulutusyhtymä</w:t>
                          </w:r>
                        </w:p>
                      </w:sdtContent>
                    </w:sdt>
                    <w:sdt>
                      <w:sdtPr>
                        <w:rPr>
                          <w:caps/>
                          <w:color w:val="4472C4" w:themeColor="accent5"/>
                          <w:sz w:val="24"/>
                          <w:szCs w:val="24"/>
                        </w:rPr>
                        <w:alias w:val="Tekijä"/>
                        <w:tag w:val=""/>
                        <w:id w:val="159050249"/>
                        <w:dataBinding w:prefixMappings="xmlns:ns0='http://purl.org/dc/elements/1.1/' xmlns:ns1='http://schemas.openxmlformats.org/package/2006/metadata/core-properties' " w:xpath="/ns1:coreProperties[1]/ns0:creator[1]" w:storeItemID="{6C3C8BC8-F283-45AE-878A-BAB7291924A1}"/>
                        <w:text/>
                      </w:sdtPr>
                      <w:sdtEndPr/>
                      <w:sdtContent>
                        <w:p w14:paraId="3CB4F6DF" w14:textId="4D4AC664" w:rsidR="005558B7" w:rsidRDefault="00B72123">
                          <w:pPr>
                            <w:pStyle w:val="Eivli"/>
                            <w:spacing w:before="80" w:after="40"/>
                            <w:rPr>
                              <w:caps/>
                              <w:color w:val="4472C4" w:themeColor="accent5"/>
                              <w:sz w:val="24"/>
                              <w:szCs w:val="24"/>
                            </w:rPr>
                          </w:pPr>
                          <w:r>
                            <w:rPr>
                              <w:caps/>
                              <w:color w:val="4472C4" w:themeColor="accent5"/>
                              <w:sz w:val="24"/>
                              <w:szCs w:val="24"/>
                            </w:rPr>
                            <w:t>yhtymähallitus 3.4.2018</w:t>
                          </w:r>
                        </w:p>
                      </w:sdtContent>
                    </w:sdt>
                  </w:txbxContent>
                </v:textbox>
                <w10:wrap type="square" anchorx="margin" anchory="page"/>
              </v:shape>
            </w:pict>
          </mc:Fallback>
        </mc:AlternateContent>
      </w:r>
      <w:r>
        <w:rPr>
          <w:noProof/>
          <w:lang w:eastAsia="fi-FI"/>
        </w:rPr>
        <mc:AlternateContent>
          <mc:Choice Requires="wps">
            <w:drawing>
              <wp:anchor distT="0" distB="0" distL="114300" distR="114300" simplePos="0" relativeHeight="251657728" behindDoc="0" locked="0" layoutInCell="1" allowOverlap="1" wp14:anchorId="75207F5D" wp14:editId="7AC303A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936984148"/>
                              <w:showingPlcHdr/>
                              <w:dataBinding w:prefixMappings="xmlns:ns0='http://schemas.microsoft.com/office/2006/coverPageProps' " w:xpath="/ns0:CoverPageProperties[1]/ns0:PublishDate[1]" w:storeItemID="{55AF091B-3C7A-41E3-B477-F2FDAA23CFDA}"/>
                              <w:date>
                                <w:dateFormat w:val="yyyy"/>
                                <w:lid w:val="fi-FI"/>
                                <w:storeMappedDataAs w:val="dateTime"/>
                                <w:calendar w:val="gregorian"/>
                              </w:date>
                            </w:sdtPr>
                            <w:sdtEndPr/>
                            <w:sdtContent>
                              <w:p w14:paraId="27A78CC8" w14:textId="5B68F373" w:rsidR="005558B7" w:rsidRDefault="005558B7">
                                <w:pPr>
                                  <w:pStyle w:val="Eivli"/>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cx1="http://schemas.microsoft.com/office/drawing/2015/9/8/chartex" xmlns:cx="http://schemas.microsoft.com/office/drawing/2014/chartex">
            <w:pict>
              <v:rect w14:anchorId="75207F5D" id="Suorakulmio 132" o:spid="_x0000_s1027" style="position:absolute;margin-left:-4.4pt;margin-top:0;width:46.8pt;height:77.75pt;z-index:25165772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" fillcolor="#5b9bd5 [3204]" stroked="f" strokeweight="1pt">
                <v:path arrowok="t"/>
                <o:lock v:ext="edit" aspectratio="t"/>
                <v:textbox inset="3.6pt,,3.6pt">
                  <w:txbxContent>
                    <w:sdt>
                      <w:sdtPr>
                        <w:rPr>
                          <w:color w:val="FFFFFF" w:themeColor="background1"/>
                          <w:sz w:val="24"/>
                          <w:szCs w:val="24"/>
                        </w:rPr>
                        <w:alias w:val="Vuosi"/>
                        <w:tag w:val=""/>
                        <w:id w:val="-936984148"/>
                        <w:showingPlcHdr/>
                        <w:dataBinding w:prefixMappings="xmlns:ns0='http://schemas.microsoft.com/office/2006/coverPageProps' " w:xpath="/ns0:CoverPageProperties[1]/ns0:PublishDate[1]" w:storeItemID="{55AF091B-3C7A-41E3-B477-F2FDAA23CFDA}"/>
                        <w:date>
                          <w:dateFormat w:val="yyyy"/>
                          <w:lid w:val="fi-FI"/>
                          <w:storeMappedDataAs w:val="dateTime"/>
                          <w:calendar w:val="gregorian"/>
                        </w:date>
                      </w:sdtPr>
                      <w:sdtContent>
                        <w:p w14:paraId="27A78CC8" w14:textId="5B68F373" w:rsidR="005558B7" w:rsidRDefault="005558B7">
                          <w:pPr>
                            <w:pStyle w:val="Eivli"/>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rFonts w:ascii="Arial" w:hAnsi="Arial" w:cs="Arial"/>
          <w:szCs w:val="22"/>
        </w:rPr>
        <w:br w:type="page"/>
      </w:r>
    </w:p>
    <w:p w14:paraId="4A42219E" w14:textId="77777777" w:rsidR="000E3E11" w:rsidRDefault="000E3E11">
      <w:pPr>
        <w:rPr>
          <w:b/>
          <w:sz w:val="24"/>
          <w:szCs w:val="24"/>
        </w:rPr>
        <w:sectPr w:rsidR="000E3E11" w:rsidSect="005558B7">
          <w:headerReference w:type="first" r:id="rId7"/>
          <w:pgSz w:w="11906" w:h="16838" w:code="9"/>
          <w:pgMar w:top="851" w:right="1134" w:bottom="851" w:left="1134" w:header="567" w:footer="284" w:gutter="0"/>
          <w:pgNumType w:start="1"/>
          <w:cols w:space="708"/>
          <w:docGrid w:linePitch="299"/>
        </w:sectPr>
      </w:pPr>
    </w:p>
    <w:p w14:paraId="765D1414" w14:textId="43846C78" w:rsidR="000E3E11" w:rsidRDefault="000E3E11">
      <w:pPr>
        <w:rPr>
          <w:b/>
          <w:sz w:val="24"/>
          <w:szCs w:val="24"/>
        </w:rPr>
      </w:pPr>
    </w:p>
    <w:sdt>
      <w:sdtPr>
        <w:rPr>
          <w:rFonts w:ascii="Times New Roman" w:eastAsia="Times New Roman" w:hAnsi="Times New Roman" w:cs="Times New Roman"/>
          <w:color w:val="auto"/>
          <w:sz w:val="22"/>
          <w:szCs w:val="20"/>
          <w:lang w:eastAsia="en-US"/>
        </w:rPr>
        <w:id w:val="689879667"/>
        <w:docPartObj>
          <w:docPartGallery w:val="Table of Contents"/>
          <w:docPartUnique/>
        </w:docPartObj>
      </w:sdtPr>
      <w:sdtEndPr>
        <w:rPr>
          <w:b/>
          <w:bCs/>
        </w:rPr>
      </w:sdtEndPr>
      <w:sdtContent>
        <w:p w14:paraId="6BD83A2D" w14:textId="489B9AD3" w:rsidR="000E3E11" w:rsidRDefault="000E3E11">
          <w:pPr>
            <w:pStyle w:val="Sisllysluettelonotsikko"/>
          </w:pPr>
          <w:r>
            <w:t>Sisällys</w:t>
          </w:r>
        </w:p>
        <w:p w14:paraId="47BE02C4" w14:textId="55240E6B" w:rsidR="005558B7" w:rsidRDefault="000E3E11">
          <w:pPr>
            <w:pStyle w:val="Sisluet1"/>
            <w:tabs>
              <w:tab w:val="right" w:leader="dot" w:pos="9628"/>
            </w:tabs>
            <w:rPr>
              <w:rFonts w:asciiTheme="minorHAnsi" w:eastAsiaTheme="minorEastAsia" w:hAnsiTheme="minorHAnsi" w:cstheme="minorBidi"/>
              <w:noProof/>
              <w:szCs w:val="22"/>
              <w:lang w:eastAsia="fi-FI"/>
            </w:rPr>
          </w:pPr>
          <w:r>
            <w:fldChar w:fldCharType="begin"/>
          </w:r>
          <w:r>
            <w:instrText xml:space="preserve"> TOC \o "1-3" \h \z \u </w:instrText>
          </w:r>
          <w:r>
            <w:fldChar w:fldCharType="separate"/>
          </w:r>
          <w:hyperlink w:anchor="_Toc511293322" w:history="1">
            <w:r w:rsidR="005558B7" w:rsidRPr="003502E2">
              <w:rPr>
                <w:rStyle w:val="Hyperlinkki"/>
                <w:noProof/>
              </w:rPr>
              <w:t>1. LUKU</w:t>
            </w:r>
            <w:r w:rsidR="005558B7">
              <w:rPr>
                <w:noProof/>
                <w:webHidden/>
              </w:rPr>
              <w:tab/>
            </w:r>
            <w:r w:rsidR="005558B7">
              <w:rPr>
                <w:noProof/>
                <w:webHidden/>
              </w:rPr>
              <w:fldChar w:fldCharType="begin"/>
            </w:r>
            <w:r w:rsidR="005558B7">
              <w:rPr>
                <w:noProof/>
                <w:webHidden/>
              </w:rPr>
              <w:instrText xml:space="preserve"> PAGEREF _Toc511293322 \h </w:instrText>
            </w:r>
            <w:r w:rsidR="005558B7">
              <w:rPr>
                <w:noProof/>
                <w:webHidden/>
              </w:rPr>
            </w:r>
            <w:r w:rsidR="005558B7">
              <w:rPr>
                <w:noProof/>
                <w:webHidden/>
              </w:rPr>
              <w:fldChar w:fldCharType="separate"/>
            </w:r>
            <w:r w:rsidR="005558B7">
              <w:rPr>
                <w:noProof/>
                <w:webHidden/>
              </w:rPr>
              <w:t>1</w:t>
            </w:r>
            <w:r w:rsidR="005558B7">
              <w:rPr>
                <w:noProof/>
                <w:webHidden/>
              </w:rPr>
              <w:fldChar w:fldCharType="end"/>
            </w:r>
          </w:hyperlink>
        </w:p>
        <w:p w14:paraId="5F7CEB8C" w14:textId="23604445"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23" w:history="1">
            <w:r w:rsidR="005558B7" w:rsidRPr="003502E2">
              <w:rPr>
                <w:rStyle w:val="Hyperlinkki"/>
                <w:noProof/>
              </w:rPr>
              <w:t>JÄSENKUNNAT JA TEHTÄVÄT</w:t>
            </w:r>
            <w:r w:rsidR="005558B7">
              <w:rPr>
                <w:noProof/>
                <w:webHidden/>
              </w:rPr>
              <w:tab/>
            </w:r>
            <w:r w:rsidR="005558B7">
              <w:rPr>
                <w:noProof/>
                <w:webHidden/>
              </w:rPr>
              <w:fldChar w:fldCharType="begin"/>
            </w:r>
            <w:r w:rsidR="005558B7">
              <w:rPr>
                <w:noProof/>
                <w:webHidden/>
              </w:rPr>
              <w:instrText xml:space="preserve"> PAGEREF _Toc511293323 \h </w:instrText>
            </w:r>
            <w:r w:rsidR="005558B7">
              <w:rPr>
                <w:noProof/>
                <w:webHidden/>
              </w:rPr>
            </w:r>
            <w:r w:rsidR="005558B7">
              <w:rPr>
                <w:noProof/>
                <w:webHidden/>
              </w:rPr>
              <w:fldChar w:fldCharType="separate"/>
            </w:r>
            <w:r w:rsidR="005558B7">
              <w:rPr>
                <w:noProof/>
                <w:webHidden/>
              </w:rPr>
              <w:t>1</w:t>
            </w:r>
            <w:r w:rsidR="005558B7">
              <w:rPr>
                <w:noProof/>
                <w:webHidden/>
              </w:rPr>
              <w:fldChar w:fldCharType="end"/>
            </w:r>
          </w:hyperlink>
        </w:p>
        <w:p w14:paraId="56654B99" w14:textId="6E0CA050"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24" w:history="1">
            <w:r w:rsidR="005558B7" w:rsidRPr="003502E2">
              <w:rPr>
                <w:rStyle w:val="Hyperlinkki"/>
                <w:noProof/>
              </w:rPr>
              <w:t>1 § Kuntayhtymän nimi ja kotipaikka</w:t>
            </w:r>
            <w:r w:rsidR="005558B7">
              <w:rPr>
                <w:noProof/>
                <w:webHidden/>
              </w:rPr>
              <w:tab/>
            </w:r>
            <w:r w:rsidR="005558B7">
              <w:rPr>
                <w:noProof/>
                <w:webHidden/>
              </w:rPr>
              <w:fldChar w:fldCharType="begin"/>
            </w:r>
            <w:r w:rsidR="005558B7">
              <w:rPr>
                <w:noProof/>
                <w:webHidden/>
              </w:rPr>
              <w:instrText xml:space="preserve"> PAGEREF _Toc511293324 \h </w:instrText>
            </w:r>
            <w:r w:rsidR="005558B7">
              <w:rPr>
                <w:noProof/>
                <w:webHidden/>
              </w:rPr>
            </w:r>
            <w:r w:rsidR="005558B7">
              <w:rPr>
                <w:noProof/>
                <w:webHidden/>
              </w:rPr>
              <w:fldChar w:fldCharType="separate"/>
            </w:r>
            <w:r w:rsidR="005558B7">
              <w:rPr>
                <w:noProof/>
                <w:webHidden/>
              </w:rPr>
              <w:t>1</w:t>
            </w:r>
            <w:r w:rsidR="005558B7">
              <w:rPr>
                <w:noProof/>
                <w:webHidden/>
              </w:rPr>
              <w:fldChar w:fldCharType="end"/>
            </w:r>
          </w:hyperlink>
        </w:p>
        <w:p w14:paraId="07122273" w14:textId="30EE81CC"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25" w:history="1">
            <w:r w:rsidR="005558B7" w:rsidRPr="003502E2">
              <w:rPr>
                <w:rStyle w:val="Hyperlinkki"/>
                <w:noProof/>
              </w:rPr>
              <w:t>2 § Jäsenkunnat</w:t>
            </w:r>
            <w:r w:rsidR="005558B7">
              <w:rPr>
                <w:noProof/>
                <w:webHidden/>
              </w:rPr>
              <w:tab/>
            </w:r>
            <w:r w:rsidR="005558B7">
              <w:rPr>
                <w:noProof/>
                <w:webHidden/>
              </w:rPr>
              <w:fldChar w:fldCharType="begin"/>
            </w:r>
            <w:r w:rsidR="005558B7">
              <w:rPr>
                <w:noProof/>
                <w:webHidden/>
              </w:rPr>
              <w:instrText xml:space="preserve"> PAGEREF _Toc511293325 \h </w:instrText>
            </w:r>
            <w:r w:rsidR="005558B7">
              <w:rPr>
                <w:noProof/>
                <w:webHidden/>
              </w:rPr>
            </w:r>
            <w:r w:rsidR="005558B7">
              <w:rPr>
                <w:noProof/>
                <w:webHidden/>
              </w:rPr>
              <w:fldChar w:fldCharType="separate"/>
            </w:r>
            <w:r w:rsidR="005558B7">
              <w:rPr>
                <w:noProof/>
                <w:webHidden/>
              </w:rPr>
              <w:t>1</w:t>
            </w:r>
            <w:r w:rsidR="005558B7">
              <w:rPr>
                <w:noProof/>
                <w:webHidden/>
              </w:rPr>
              <w:fldChar w:fldCharType="end"/>
            </w:r>
          </w:hyperlink>
        </w:p>
        <w:p w14:paraId="5DC03E89" w14:textId="2FB144DB"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26" w:history="1">
            <w:r w:rsidR="005558B7" w:rsidRPr="003502E2">
              <w:rPr>
                <w:rStyle w:val="Hyperlinkki"/>
                <w:noProof/>
              </w:rPr>
              <w:t>3 § Kuntayhtymän tehtävät</w:t>
            </w:r>
            <w:r w:rsidR="005558B7">
              <w:rPr>
                <w:noProof/>
                <w:webHidden/>
              </w:rPr>
              <w:tab/>
            </w:r>
            <w:r w:rsidR="005558B7">
              <w:rPr>
                <w:noProof/>
                <w:webHidden/>
              </w:rPr>
              <w:fldChar w:fldCharType="begin"/>
            </w:r>
            <w:r w:rsidR="005558B7">
              <w:rPr>
                <w:noProof/>
                <w:webHidden/>
              </w:rPr>
              <w:instrText xml:space="preserve"> PAGEREF _Toc511293326 \h </w:instrText>
            </w:r>
            <w:r w:rsidR="005558B7">
              <w:rPr>
                <w:noProof/>
                <w:webHidden/>
              </w:rPr>
            </w:r>
            <w:r w:rsidR="005558B7">
              <w:rPr>
                <w:noProof/>
                <w:webHidden/>
              </w:rPr>
              <w:fldChar w:fldCharType="separate"/>
            </w:r>
            <w:r w:rsidR="005558B7">
              <w:rPr>
                <w:noProof/>
                <w:webHidden/>
              </w:rPr>
              <w:t>1</w:t>
            </w:r>
            <w:r w:rsidR="005558B7">
              <w:rPr>
                <w:noProof/>
                <w:webHidden/>
              </w:rPr>
              <w:fldChar w:fldCharType="end"/>
            </w:r>
          </w:hyperlink>
        </w:p>
        <w:p w14:paraId="332C06C8" w14:textId="4E4B0A1D"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27" w:history="1">
            <w:r w:rsidR="005558B7" w:rsidRPr="003502E2">
              <w:rPr>
                <w:rStyle w:val="Hyperlinkki"/>
                <w:noProof/>
              </w:rPr>
              <w:t>4 § Jäsenkunnan ottaminen ja eroaminen sekä toimintaa jatkavien jäsenkuntien asema</w:t>
            </w:r>
            <w:r w:rsidR="005558B7">
              <w:rPr>
                <w:noProof/>
                <w:webHidden/>
              </w:rPr>
              <w:tab/>
            </w:r>
            <w:r w:rsidR="005558B7">
              <w:rPr>
                <w:noProof/>
                <w:webHidden/>
              </w:rPr>
              <w:fldChar w:fldCharType="begin"/>
            </w:r>
            <w:r w:rsidR="005558B7">
              <w:rPr>
                <w:noProof/>
                <w:webHidden/>
              </w:rPr>
              <w:instrText xml:space="preserve"> PAGEREF _Toc511293327 \h </w:instrText>
            </w:r>
            <w:r w:rsidR="005558B7">
              <w:rPr>
                <w:noProof/>
                <w:webHidden/>
              </w:rPr>
            </w:r>
            <w:r w:rsidR="005558B7">
              <w:rPr>
                <w:noProof/>
                <w:webHidden/>
              </w:rPr>
              <w:fldChar w:fldCharType="separate"/>
            </w:r>
            <w:r w:rsidR="005558B7">
              <w:rPr>
                <w:noProof/>
                <w:webHidden/>
              </w:rPr>
              <w:t>1</w:t>
            </w:r>
            <w:r w:rsidR="005558B7">
              <w:rPr>
                <w:noProof/>
                <w:webHidden/>
              </w:rPr>
              <w:fldChar w:fldCharType="end"/>
            </w:r>
          </w:hyperlink>
        </w:p>
        <w:p w14:paraId="3B0CE78B" w14:textId="07B74E13"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28" w:history="1">
            <w:r w:rsidR="005558B7" w:rsidRPr="003502E2">
              <w:rPr>
                <w:rStyle w:val="Hyperlinkki"/>
                <w:noProof/>
              </w:rPr>
              <w:t>2. LUKU</w:t>
            </w:r>
            <w:r w:rsidR="005558B7">
              <w:rPr>
                <w:noProof/>
                <w:webHidden/>
              </w:rPr>
              <w:tab/>
            </w:r>
            <w:r w:rsidR="005558B7">
              <w:rPr>
                <w:noProof/>
                <w:webHidden/>
              </w:rPr>
              <w:fldChar w:fldCharType="begin"/>
            </w:r>
            <w:r w:rsidR="005558B7">
              <w:rPr>
                <w:noProof/>
                <w:webHidden/>
              </w:rPr>
              <w:instrText xml:space="preserve"> PAGEREF _Toc511293328 \h </w:instrText>
            </w:r>
            <w:r w:rsidR="005558B7">
              <w:rPr>
                <w:noProof/>
                <w:webHidden/>
              </w:rPr>
            </w:r>
            <w:r w:rsidR="005558B7">
              <w:rPr>
                <w:noProof/>
                <w:webHidden/>
              </w:rPr>
              <w:fldChar w:fldCharType="separate"/>
            </w:r>
            <w:r w:rsidR="005558B7">
              <w:rPr>
                <w:noProof/>
                <w:webHidden/>
              </w:rPr>
              <w:t>2</w:t>
            </w:r>
            <w:r w:rsidR="005558B7">
              <w:rPr>
                <w:noProof/>
                <w:webHidden/>
              </w:rPr>
              <w:fldChar w:fldCharType="end"/>
            </w:r>
          </w:hyperlink>
        </w:p>
        <w:p w14:paraId="791BA4DF" w14:textId="2A7F7C8A"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29" w:history="1">
            <w:r w:rsidR="005558B7" w:rsidRPr="003502E2">
              <w:rPr>
                <w:rStyle w:val="Hyperlinkki"/>
                <w:noProof/>
              </w:rPr>
              <w:t>YHTYMÄVALTUUSTO</w:t>
            </w:r>
            <w:r w:rsidR="005558B7">
              <w:rPr>
                <w:noProof/>
                <w:webHidden/>
              </w:rPr>
              <w:tab/>
            </w:r>
            <w:r w:rsidR="005558B7">
              <w:rPr>
                <w:noProof/>
                <w:webHidden/>
              </w:rPr>
              <w:fldChar w:fldCharType="begin"/>
            </w:r>
            <w:r w:rsidR="005558B7">
              <w:rPr>
                <w:noProof/>
                <w:webHidden/>
              </w:rPr>
              <w:instrText xml:space="preserve"> PAGEREF _Toc511293329 \h </w:instrText>
            </w:r>
            <w:r w:rsidR="005558B7">
              <w:rPr>
                <w:noProof/>
                <w:webHidden/>
              </w:rPr>
            </w:r>
            <w:r w:rsidR="005558B7">
              <w:rPr>
                <w:noProof/>
                <w:webHidden/>
              </w:rPr>
              <w:fldChar w:fldCharType="separate"/>
            </w:r>
            <w:r w:rsidR="005558B7">
              <w:rPr>
                <w:noProof/>
                <w:webHidden/>
              </w:rPr>
              <w:t>2</w:t>
            </w:r>
            <w:r w:rsidR="005558B7">
              <w:rPr>
                <w:noProof/>
                <w:webHidden/>
              </w:rPr>
              <w:fldChar w:fldCharType="end"/>
            </w:r>
          </w:hyperlink>
        </w:p>
        <w:p w14:paraId="3490F600" w14:textId="6458D194"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0" w:history="1">
            <w:r w:rsidR="005558B7" w:rsidRPr="003502E2">
              <w:rPr>
                <w:rStyle w:val="Hyperlinkki"/>
                <w:noProof/>
              </w:rPr>
              <w:t>5 § Kuntayhtymän valtuusto</w:t>
            </w:r>
            <w:r w:rsidR="005558B7">
              <w:rPr>
                <w:noProof/>
                <w:webHidden/>
              </w:rPr>
              <w:tab/>
            </w:r>
            <w:r w:rsidR="005558B7">
              <w:rPr>
                <w:noProof/>
                <w:webHidden/>
              </w:rPr>
              <w:fldChar w:fldCharType="begin"/>
            </w:r>
            <w:r w:rsidR="005558B7">
              <w:rPr>
                <w:noProof/>
                <w:webHidden/>
              </w:rPr>
              <w:instrText xml:space="preserve"> PAGEREF _Toc511293330 \h </w:instrText>
            </w:r>
            <w:r w:rsidR="005558B7">
              <w:rPr>
                <w:noProof/>
                <w:webHidden/>
              </w:rPr>
            </w:r>
            <w:r w:rsidR="005558B7">
              <w:rPr>
                <w:noProof/>
                <w:webHidden/>
              </w:rPr>
              <w:fldChar w:fldCharType="separate"/>
            </w:r>
            <w:r w:rsidR="005558B7">
              <w:rPr>
                <w:noProof/>
                <w:webHidden/>
              </w:rPr>
              <w:t>2</w:t>
            </w:r>
            <w:r w:rsidR="005558B7">
              <w:rPr>
                <w:noProof/>
                <w:webHidden/>
              </w:rPr>
              <w:fldChar w:fldCharType="end"/>
            </w:r>
          </w:hyperlink>
        </w:p>
        <w:p w14:paraId="383A228F" w14:textId="051F16CB"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1" w:history="1">
            <w:r w:rsidR="005558B7" w:rsidRPr="003502E2">
              <w:rPr>
                <w:rStyle w:val="Hyperlinkki"/>
                <w:noProof/>
              </w:rPr>
              <w:t>6 § Yhtymävaltuuston jäsenten valinta ja äänivalta</w:t>
            </w:r>
            <w:r w:rsidR="005558B7">
              <w:rPr>
                <w:noProof/>
                <w:webHidden/>
              </w:rPr>
              <w:tab/>
            </w:r>
            <w:r w:rsidR="005558B7">
              <w:rPr>
                <w:noProof/>
                <w:webHidden/>
              </w:rPr>
              <w:fldChar w:fldCharType="begin"/>
            </w:r>
            <w:r w:rsidR="005558B7">
              <w:rPr>
                <w:noProof/>
                <w:webHidden/>
              </w:rPr>
              <w:instrText xml:space="preserve"> PAGEREF _Toc511293331 \h </w:instrText>
            </w:r>
            <w:r w:rsidR="005558B7">
              <w:rPr>
                <w:noProof/>
                <w:webHidden/>
              </w:rPr>
            </w:r>
            <w:r w:rsidR="005558B7">
              <w:rPr>
                <w:noProof/>
                <w:webHidden/>
              </w:rPr>
              <w:fldChar w:fldCharType="separate"/>
            </w:r>
            <w:r w:rsidR="005558B7">
              <w:rPr>
                <w:noProof/>
                <w:webHidden/>
              </w:rPr>
              <w:t>2</w:t>
            </w:r>
            <w:r w:rsidR="005558B7">
              <w:rPr>
                <w:noProof/>
                <w:webHidden/>
              </w:rPr>
              <w:fldChar w:fldCharType="end"/>
            </w:r>
          </w:hyperlink>
        </w:p>
        <w:p w14:paraId="294CA982" w14:textId="5B4235A6"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2" w:history="1">
            <w:r w:rsidR="005558B7" w:rsidRPr="003502E2">
              <w:rPr>
                <w:rStyle w:val="Hyperlinkki"/>
                <w:noProof/>
              </w:rPr>
              <w:t>7 § Yhtymävaltuuston päätösvaltaisuus</w:t>
            </w:r>
            <w:r w:rsidR="005558B7">
              <w:rPr>
                <w:noProof/>
                <w:webHidden/>
              </w:rPr>
              <w:tab/>
            </w:r>
            <w:r w:rsidR="005558B7">
              <w:rPr>
                <w:noProof/>
                <w:webHidden/>
              </w:rPr>
              <w:fldChar w:fldCharType="begin"/>
            </w:r>
            <w:r w:rsidR="005558B7">
              <w:rPr>
                <w:noProof/>
                <w:webHidden/>
              </w:rPr>
              <w:instrText xml:space="preserve"> PAGEREF _Toc511293332 \h </w:instrText>
            </w:r>
            <w:r w:rsidR="005558B7">
              <w:rPr>
                <w:noProof/>
                <w:webHidden/>
              </w:rPr>
            </w:r>
            <w:r w:rsidR="005558B7">
              <w:rPr>
                <w:noProof/>
                <w:webHidden/>
              </w:rPr>
              <w:fldChar w:fldCharType="separate"/>
            </w:r>
            <w:r w:rsidR="005558B7">
              <w:rPr>
                <w:noProof/>
                <w:webHidden/>
              </w:rPr>
              <w:t>3</w:t>
            </w:r>
            <w:r w:rsidR="005558B7">
              <w:rPr>
                <w:noProof/>
                <w:webHidden/>
              </w:rPr>
              <w:fldChar w:fldCharType="end"/>
            </w:r>
          </w:hyperlink>
        </w:p>
        <w:p w14:paraId="7D0FA6BB" w14:textId="3088DA2E"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3" w:history="1">
            <w:r w:rsidR="005558B7" w:rsidRPr="003502E2">
              <w:rPr>
                <w:rStyle w:val="Hyperlinkki"/>
                <w:noProof/>
              </w:rPr>
              <w:t>8 § Yhtymävaltuuston tehtävät</w:t>
            </w:r>
            <w:r w:rsidR="005558B7">
              <w:rPr>
                <w:noProof/>
                <w:webHidden/>
              </w:rPr>
              <w:tab/>
            </w:r>
            <w:r w:rsidR="005558B7">
              <w:rPr>
                <w:noProof/>
                <w:webHidden/>
              </w:rPr>
              <w:fldChar w:fldCharType="begin"/>
            </w:r>
            <w:r w:rsidR="005558B7">
              <w:rPr>
                <w:noProof/>
                <w:webHidden/>
              </w:rPr>
              <w:instrText xml:space="preserve"> PAGEREF _Toc511293333 \h </w:instrText>
            </w:r>
            <w:r w:rsidR="005558B7">
              <w:rPr>
                <w:noProof/>
                <w:webHidden/>
              </w:rPr>
            </w:r>
            <w:r w:rsidR="005558B7">
              <w:rPr>
                <w:noProof/>
                <w:webHidden/>
              </w:rPr>
              <w:fldChar w:fldCharType="separate"/>
            </w:r>
            <w:r w:rsidR="005558B7">
              <w:rPr>
                <w:noProof/>
                <w:webHidden/>
              </w:rPr>
              <w:t>3</w:t>
            </w:r>
            <w:r w:rsidR="005558B7">
              <w:rPr>
                <w:noProof/>
                <w:webHidden/>
              </w:rPr>
              <w:fldChar w:fldCharType="end"/>
            </w:r>
          </w:hyperlink>
        </w:p>
        <w:p w14:paraId="5C7C5136" w14:textId="0004DEBB"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4" w:history="1">
            <w:r w:rsidR="005558B7" w:rsidRPr="003502E2">
              <w:rPr>
                <w:rStyle w:val="Hyperlinkki"/>
                <w:noProof/>
              </w:rPr>
              <w:t>9 § Kokouskutsu</w:t>
            </w:r>
            <w:r w:rsidR="005558B7">
              <w:rPr>
                <w:noProof/>
                <w:webHidden/>
              </w:rPr>
              <w:tab/>
            </w:r>
            <w:r w:rsidR="005558B7">
              <w:rPr>
                <w:noProof/>
                <w:webHidden/>
              </w:rPr>
              <w:fldChar w:fldCharType="begin"/>
            </w:r>
            <w:r w:rsidR="005558B7">
              <w:rPr>
                <w:noProof/>
                <w:webHidden/>
              </w:rPr>
              <w:instrText xml:space="preserve"> PAGEREF _Toc511293334 \h </w:instrText>
            </w:r>
            <w:r w:rsidR="005558B7">
              <w:rPr>
                <w:noProof/>
                <w:webHidden/>
              </w:rPr>
            </w:r>
            <w:r w:rsidR="005558B7">
              <w:rPr>
                <w:noProof/>
                <w:webHidden/>
              </w:rPr>
              <w:fldChar w:fldCharType="separate"/>
            </w:r>
            <w:r w:rsidR="005558B7">
              <w:rPr>
                <w:noProof/>
                <w:webHidden/>
              </w:rPr>
              <w:t>3</w:t>
            </w:r>
            <w:r w:rsidR="005558B7">
              <w:rPr>
                <w:noProof/>
                <w:webHidden/>
              </w:rPr>
              <w:fldChar w:fldCharType="end"/>
            </w:r>
          </w:hyperlink>
        </w:p>
        <w:p w14:paraId="2844796F" w14:textId="75B3FBEF"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5" w:history="1">
            <w:r w:rsidR="005558B7" w:rsidRPr="003502E2">
              <w:rPr>
                <w:rStyle w:val="Hyperlinkki"/>
                <w:noProof/>
              </w:rPr>
              <w:t>3. LUKU</w:t>
            </w:r>
            <w:r w:rsidR="005558B7">
              <w:rPr>
                <w:noProof/>
                <w:webHidden/>
              </w:rPr>
              <w:tab/>
            </w:r>
            <w:r w:rsidR="005558B7">
              <w:rPr>
                <w:noProof/>
                <w:webHidden/>
              </w:rPr>
              <w:fldChar w:fldCharType="begin"/>
            </w:r>
            <w:r w:rsidR="005558B7">
              <w:rPr>
                <w:noProof/>
                <w:webHidden/>
              </w:rPr>
              <w:instrText xml:space="preserve"> PAGEREF _Toc511293335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65F3519E" w14:textId="3C4C0AF0"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6" w:history="1">
            <w:r w:rsidR="005558B7" w:rsidRPr="003502E2">
              <w:rPr>
                <w:rStyle w:val="Hyperlinkki"/>
                <w:noProof/>
              </w:rPr>
              <w:t>YHTYMÄHALLITUS JA YHTYMÄJOHTAJA</w:t>
            </w:r>
            <w:r w:rsidR="005558B7">
              <w:rPr>
                <w:noProof/>
                <w:webHidden/>
              </w:rPr>
              <w:tab/>
            </w:r>
            <w:r w:rsidR="005558B7">
              <w:rPr>
                <w:noProof/>
                <w:webHidden/>
              </w:rPr>
              <w:fldChar w:fldCharType="begin"/>
            </w:r>
            <w:r w:rsidR="005558B7">
              <w:rPr>
                <w:noProof/>
                <w:webHidden/>
              </w:rPr>
              <w:instrText xml:space="preserve"> PAGEREF _Toc511293336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428F0060" w14:textId="4C1A2155"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7" w:history="1">
            <w:r w:rsidR="005558B7" w:rsidRPr="003502E2">
              <w:rPr>
                <w:rStyle w:val="Hyperlinkki"/>
                <w:noProof/>
              </w:rPr>
              <w:t>10 § Yhtymähallituksen kokoonpano</w:t>
            </w:r>
            <w:r w:rsidR="005558B7">
              <w:rPr>
                <w:noProof/>
                <w:webHidden/>
              </w:rPr>
              <w:tab/>
            </w:r>
            <w:r w:rsidR="005558B7">
              <w:rPr>
                <w:noProof/>
                <w:webHidden/>
              </w:rPr>
              <w:fldChar w:fldCharType="begin"/>
            </w:r>
            <w:r w:rsidR="005558B7">
              <w:rPr>
                <w:noProof/>
                <w:webHidden/>
              </w:rPr>
              <w:instrText xml:space="preserve"> PAGEREF _Toc511293337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030E44E3" w14:textId="746B97F0"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8" w:history="1">
            <w:r w:rsidR="005558B7" w:rsidRPr="003502E2">
              <w:rPr>
                <w:rStyle w:val="Hyperlinkki"/>
                <w:noProof/>
              </w:rPr>
              <w:t>11 § Yhtymähallituksen tehtävät</w:t>
            </w:r>
            <w:r w:rsidR="005558B7">
              <w:rPr>
                <w:noProof/>
                <w:webHidden/>
              </w:rPr>
              <w:tab/>
            </w:r>
            <w:r w:rsidR="005558B7">
              <w:rPr>
                <w:noProof/>
                <w:webHidden/>
              </w:rPr>
              <w:fldChar w:fldCharType="begin"/>
            </w:r>
            <w:r w:rsidR="005558B7">
              <w:rPr>
                <w:noProof/>
                <w:webHidden/>
              </w:rPr>
              <w:instrText xml:space="preserve"> PAGEREF _Toc511293338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55755C0E" w14:textId="73D03C55"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39" w:history="1">
            <w:r w:rsidR="005558B7" w:rsidRPr="003502E2">
              <w:rPr>
                <w:rStyle w:val="Hyperlinkki"/>
                <w:noProof/>
              </w:rPr>
              <w:t>12 § Kuntayhtymän nimen kirjoittaminen</w:t>
            </w:r>
            <w:r w:rsidR="005558B7">
              <w:rPr>
                <w:noProof/>
                <w:webHidden/>
              </w:rPr>
              <w:tab/>
            </w:r>
            <w:r w:rsidR="005558B7">
              <w:rPr>
                <w:noProof/>
                <w:webHidden/>
              </w:rPr>
              <w:fldChar w:fldCharType="begin"/>
            </w:r>
            <w:r w:rsidR="005558B7">
              <w:rPr>
                <w:noProof/>
                <w:webHidden/>
              </w:rPr>
              <w:instrText xml:space="preserve"> PAGEREF _Toc511293339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125969A5" w14:textId="3CF0AAC9"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0" w:history="1">
            <w:r w:rsidR="005558B7" w:rsidRPr="003502E2">
              <w:rPr>
                <w:rStyle w:val="Hyperlinkki"/>
                <w:noProof/>
              </w:rPr>
              <w:t>13 § Yhtymäjohtaja</w:t>
            </w:r>
            <w:r w:rsidR="005558B7">
              <w:rPr>
                <w:noProof/>
                <w:webHidden/>
              </w:rPr>
              <w:tab/>
            </w:r>
            <w:r w:rsidR="005558B7">
              <w:rPr>
                <w:noProof/>
                <w:webHidden/>
              </w:rPr>
              <w:fldChar w:fldCharType="begin"/>
            </w:r>
            <w:r w:rsidR="005558B7">
              <w:rPr>
                <w:noProof/>
                <w:webHidden/>
              </w:rPr>
              <w:instrText xml:space="preserve"> PAGEREF _Toc511293340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0B36A048" w14:textId="780C3AAD"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1" w:history="1">
            <w:r w:rsidR="005558B7" w:rsidRPr="003502E2">
              <w:rPr>
                <w:rStyle w:val="Hyperlinkki"/>
                <w:noProof/>
              </w:rPr>
              <w:t>4. LUKU</w:t>
            </w:r>
            <w:r w:rsidR="005558B7">
              <w:rPr>
                <w:noProof/>
                <w:webHidden/>
              </w:rPr>
              <w:tab/>
            </w:r>
            <w:r w:rsidR="005558B7">
              <w:rPr>
                <w:noProof/>
                <w:webHidden/>
              </w:rPr>
              <w:fldChar w:fldCharType="begin"/>
            </w:r>
            <w:r w:rsidR="005558B7">
              <w:rPr>
                <w:noProof/>
                <w:webHidden/>
              </w:rPr>
              <w:instrText xml:space="preserve"> PAGEREF _Toc511293341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49AFAC9E" w14:textId="569289BC"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2" w:history="1">
            <w:r w:rsidR="005558B7" w:rsidRPr="003502E2">
              <w:rPr>
                <w:rStyle w:val="Hyperlinkki"/>
                <w:noProof/>
              </w:rPr>
              <w:t>OMISTAJAOHJAUS JA TIEDONANTOVELVOLLISUUS</w:t>
            </w:r>
            <w:r w:rsidR="005558B7">
              <w:rPr>
                <w:noProof/>
                <w:webHidden/>
              </w:rPr>
              <w:tab/>
            </w:r>
            <w:r w:rsidR="005558B7">
              <w:rPr>
                <w:noProof/>
                <w:webHidden/>
              </w:rPr>
              <w:fldChar w:fldCharType="begin"/>
            </w:r>
            <w:r w:rsidR="005558B7">
              <w:rPr>
                <w:noProof/>
                <w:webHidden/>
              </w:rPr>
              <w:instrText xml:space="preserve"> PAGEREF _Toc511293342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737E07A8" w14:textId="3002AEB3"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3" w:history="1">
            <w:r w:rsidR="005558B7" w:rsidRPr="003502E2">
              <w:rPr>
                <w:rStyle w:val="Hyperlinkki"/>
                <w:noProof/>
              </w:rPr>
              <w:t>14 § Omistajaohjaus</w:t>
            </w:r>
            <w:r w:rsidR="005558B7">
              <w:rPr>
                <w:noProof/>
                <w:webHidden/>
              </w:rPr>
              <w:tab/>
            </w:r>
            <w:r w:rsidR="005558B7">
              <w:rPr>
                <w:noProof/>
                <w:webHidden/>
              </w:rPr>
              <w:fldChar w:fldCharType="begin"/>
            </w:r>
            <w:r w:rsidR="005558B7">
              <w:rPr>
                <w:noProof/>
                <w:webHidden/>
              </w:rPr>
              <w:instrText xml:space="preserve"> PAGEREF _Toc511293343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44F8A534" w14:textId="2181AABD"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4" w:history="1">
            <w:r w:rsidR="005558B7" w:rsidRPr="003502E2">
              <w:rPr>
                <w:rStyle w:val="Hyperlinkki"/>
                <w:noProof/>
              </w:rPr>
              <w:t>15 § Tiedonantovelvollisuus</w:t>
            </w:r>
            <w:r w:rsidR="005558B7">
              <w:rPr>
                <w:noProof/>
                <w:webHidden/>
              </w:rPr>
              <w:tab/>
            </w:r>
            <w:r w:rsidR="005558B7">
              <w:rPr>
                <w:noProof/>
                <w:webHidden/>
              </w:rPr>
              <w:fldChar w:fldCharType="begin"/>
            </w:r>
            <w:r w:rsidR="005558B7">
              <w:rPr>
                <w:noProof/>
                <w:webHidden/>
              </w:rPr>
              <w:instrText xml:space="preserve"> PAGEREF _Toc511293344 \h </w:instrText>
            </w:r>
            <w:r w:rsidR="005558B7">
              <w:rPr>
                <w:noProof/>
                <w:webHidden/>
              </w:rPr>
            </w:r>
            <w:r w:rsidR="005558B7">
              <w:rPr>
                <w:noProof/>
                <w:webHidden/>
              </w:rPr>
              <w:fldChar w:fldCharType="separate"/>
            </w:r>
            <w:r w:rsidR="005558B7">
              <w:rPr>
                <w:noProof/>
                <w:webHidden/>
              </w:rPr>
              <w:t>4</w:t>
            </w:r>
            <w:r w:rsidR="005558B7">
              <w:rPr>
                <w:noProof/>
                <w:webHidden/>
              </w:rPr>
              <w:fldChar w:fldCharType="end"/>
            </w:r>
          </w:hyperlink>
        </w:p>
        <w:p w14:paraId="11E68865" w14:textId="5736BCEF"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5" w:history="1">
            <w:r w:rsidR="005558B7" w:rsidRPr="003502E2">
              <w:rPr>
                <w:rStyle w:val="Hyperlinkki"/>
                <w:noProof/>
              </w:rPr>
              <w:t>16 § Konserniohje</w:t>
            </w:r>
            <w:r w:rsidR="005558B7">
              <w:rPr>
                <w:noProof/>
                <w:webHidden/>
              </w:rPr>
              <w:tab/>
            </w:r>
            <w:r w:rsidR="005558B7">
              <w:rPr>
                <w:noProof/>
                <w:webHidden/>
              </w:rPr>
              <w:fldChar w:fldCharType="begin"/>
            </w:r>
            <w:r w:rsidR="005558B7">
              <w:rPr>
                <w:noProof/>
                <w:webHidden/>
              </w:rPr>
              <w:instrText xml:space="preserve"> PAGEREF _Toc511293345 \h </w:instrText>
            </w:r>
            <w:r w:rsidR="005558B7">
              <w:rPr>
                <w:noProof/>
                <w:webHidden/>
              </w:rPr>
            </w:r>
            <w:r w:rsidR="005558B7">
              <w:rPr>
                <w:noProof/>
                <w:webHidden/>
              </w:rPr>
              <w:fldChar w:fldCharType="separate"/>
            </w:r>
            <w:r w:rsidR="005558B7">
              <w:rPr>
                <w:noProof/>
                <w:webHidden/>
              </w:rPr>
              <w:t>5</w:t>
            </w:r>
            <w:r w:rsidR="005558B7">
              <w:rPr>
                <w:noProof/>
                <w:webHidden/>
              </w:rPr>
              <w:fldChar w:fldCharType="end"/>
            </w:r>
          </w:hyperlink>
        </w:p>
        <w:p w14:paraId="540B4FA0" w14:textId="30946EBA"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6" w:history="1">
            <w:r w:rsidR="005558B7" w:rsidRPr="003502E2">
              <w:rPr>
                <w:rStyle w:val="Hyperlinkki"/>
                <w:noProof/>
              </w:rPr>
              <w:t>5. LUKU</w:t>
            </w:r>
            <w:r w:rsidR="005558B7">
              <w:rPr>
                <w:noProof/>
                <w:webHidden/>
              </w:rPr>
              <w:tab/>
            </w:r>
            <w:r w:rsidR="005558B7">
              <w:rPr>
                <w:noProof/>
                <w:webHidden/>
              </w:rPr>
              <w:fldChar w:fldCharType="begin"/>
            </w:r>
            <w:r w:rsidR="005558B7">
              <w:rPr>
                <w:noProof/>
                <w:webHidden/>
              </w:rPr>
              <w:instrText xml:space="preserve"> PAGEREF _Toc511293346 \h </w:instrText>
            </w:r>
            <w:r w:rsidR="005558B7">
              <w:rPr>
                <w:noProof/>
                <w:webHidden/>
              </w:rPr>
            </w:r>
            <w:r w:rsidR="005558B7">
              <w:rPr>
                <w:noProof/>
                <w:webHidden/>
              </w:rPr>
              <w:fldChar w:fldCharType="separate"/>
            </w:r>
            <w:r w:rsidR="005558B7">
              <w:rPr>
                <w:noProof/>
                <w:webHidden/>
              </w:rPr>
              <w:t>5</w:t>
            </w:r>
            <w:r w:rsidR="005558B7">
              <w:rPr>
                <w:noProof/>
                <w:webHidden/>
              </w:rPr>
              <w:fldChar w:fldCharType="end"/>
            </w:r>
          </w:hyperlink>
        </w:p>
        <w:p w14:paraId="50FA8B29" w14:textId="4893C2AB"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7" w:history="1">
            <w:r w:rsidR="005558B7" w:rsidRPr="003502E2">
              <w:rPr>
                <w:rStyle w:val="Hyperlinkki"/>
                <w:noProof/>
              </w:rPr>
              <w:t>KUNTAYHTYMÄN TALOUS</w:t>
            </w:r>
            <w:r w:rsidR="005558B7">
              <w:rPr>
                <w:noProof/>
                <w:webHidden/>
              </w:rPr>
              <w:tab/>
            </w:r>
            <w:r w:rsidR="005558B7">
              <w:rPr>
                <w:noProof/>
                <w:webHidden/>
              </w:rPr>
              <w:fldChar w:fldCharType="begin"/>
            </w:r>
            <w:r w:rsidR="005558B7">
              <w:rPr>
                <w:noProof/>
                <w:webHidden/>
              </w:rPr>
              <w:instrText xml:space="preserve"> PAGEREF _Toc511293347 \h </w:instrText>
            </w:r>
            <w:r w:rsidR="005558B7">
              <w:rPr>
                <w:noProof/>
                <w:webHidden/>
              </w:rPr>
            </w:r>
            <w:r w:rsidR="005558B7">
              <w:rPr>
                <w:noProof/>
                <w:webHidden/>
              </w:rPr>
              <w:fldChar w:fldCharType="separate"/>
            </w:r>
            <w:r w:rsidR="005558B7">
              <w:rPr>
                <w:noProof/>
                <w:webHidden/>
              </w:rPr>
              <w:t>5</w:t>
            </w:r>
            <w:r w:rsidR="005558B7">
              <w:rPr>
                <w:noProof/>
                <w:webHidden/>
              </w:rPr>
              <w:fldChar w:fldCharType="end"/>
            </w:r>
          </w:hyperlink>
        </w:p>
        <w:p w14:paraId="36B97C29" w14:textId="7ABF84C3"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8" w:history="1">
            <w:r w:rsidR="005558B7" w:rsidRPr="003502E2">
              <w:rPr>
                <w:rStyle w:val="Hyperlinkki"/>
                <w:noProof/>
              </w:rPr>
              <w:t>17 § Peruspääoma</w:t>
            </w:r>
            <w:r w:rsidR="005558B7">
              <w:rPr>
                <w:noProof/>
                <w:webHidden/>
              </w:rPr>
              <w:tab/>
            </w:r>
            <w:r w:rsidR="005558B7">
              <w:rPr>
                <w:noProof/>
                <w:webHidden/>
              </w:rPr>
              <w:fldChar w:fldCharType="begin"/>
            </w:r>
            <w:r w:rsidR="005558B7">
              <w:rPr>
                <w:noProof/>
                <w:webHidden/>
              </w:rPr>
              <w:instrText xml:space="preserve"> PAGEREF _Toc511293348 \h </w:instrText>
            </w:r>
            <w:r w:rsidR="005558B7">
              <w:rPr>
                <w:noProof/>
                <w:webHidden/>
              </w:rPr>
            </w:r>
            <w:r w:rsidR="005558B7">
              <w:rPr>
                <w:noProof/>
                <w:webHidden/>
              </w:rPr>
              <w:fldChar w:fldCharType="separate"/>
            </w:r>
            <w:r w:rsidR="005558B7">
              <w:rPr>
                <w:noProof/>
                <w:webHidden/>
              </w:rPr>
              <w:t>5</w:t>
            </w:r>
            <w:r w:rsidR="005558B7">
              <w:rPr>
                <w:noProof/>
                <w:webHidden/>
              </w:rPr>
              <w:fldChar w:fldCharType="end"/>
            </w:r>
          </w:hyperlink>
        </w:p>
        <w:p w14:paraId="04DD09B0" w14:textId="2EF22720"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49" w:history="1">
            <w:r w:rsidR="005558B7" w:rsidRPr="003502E2">
              <w:rPr>
                <w:rStyle w:val="Hyperlinkki"/>
                <w:noProof/>
              </w:rPr>
              <w:t>18 § Jäsenkuntien osuudet kuntayhtymän varoihin ja vastuut sen veloista</w:t>
            </w:r>
            <w:r w:rsidR="005558B7">
              <w:rPr>
                <w:noProof/>
                <w:webHidden/>
              </w:rPr>
              <w:tab/>
            </w:r>
            <w:r w:rsidR="005558B7">
              <w:rPr>
                <w:noProof/>
                <w:webHidden/>
              </w:rPr>
              <w:fldChar w:fldCharType="begin"/>
            </w:r>
            <w:r w:rsidR="005558B7">
              <w:rPr>
                <w:noProof/>
                <w:webHidden/>
              </w:rPr>
              <w:instrText xml:space="preserve"> PAGEREF _Toc511293349 \h </w:instrText>
            </w:r>
            <w:r w:rsidR="005558B7">
              <w:rPr>
                <w:noProof/>
                <w:webHidden/>
              </w:rPr>
            </w:r>
            <w:r w:rsidR="005558B7">
              <w:rPr>
                <w:noProof/>
                <w:webHidden/>
              </w:rPr>
              <w:fldChar w:fldCharType="separate"/>
            </w:r>
            <w:r w:rsidR="005558B7">
              <w:rPr>
                <w:noProof/>
                <w:webHidden/>
              </w:rPr>
              <w:t>5</w:t>
            </w:r>
            <w:r w:rsidR="005558B7">
              <w:rPr>
                <w:noProof/>
                <w:webHidden/>
              </w:rPr>
              <w:fldChar w:fldCharType="end"/>
            </w:r>
          </w:hyperlink>
        </w:p>
        <w:p w14:paraId="2EC961C8" w14:textId="43BF228C"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0" w:history="1">
            <w:r w:rsidR="005558B7" w:rsidRPr="003502E2">
              <w:rPr>
                <w:rStyle w:val="Hyperlinkki"/>
                <w:noProof/>
              </w:rPr>
              <w:t>19 § Talousarvio- ja suunnitelma</w:t>
            </w:r>
            <w:r w:rsidR="005558B7">
              <w:rPr>
                <w:noProof/>
                <w:webHidden/>
              </w:rPr>
              <w:tab/>
            </w:r>
            <w:r w:rsidR="005558B7">
              <w:rPr>
                <w:noProof/>
                <w:webHidden/>
              </w:rPr>
              <w:fldChar w:fldCharType="begin"/>
            </w:r>
            <w:r w:rsidR="005558B7">
              <w:rPr>
                <w:noProof/>
                <w:webHidden/>
              </w:rPr>
              <w:instrText xml:space="preserve"> PAGEREF _Toc511293350 \h </w:instrText>
            </w:r>
            <w:r w:rsidR="005558B7">
              <w:rPr>
                <w:noProof/>
                <w:webHidden/>
              </w:rPr>
            </w:r>
            <w:r w:rsidR="005558B7">
              <w:rPr>
                <w:noProof/>
                <w:webHidden/>
              </w:rPr>
              <w:fldChar w:fldCharType="separate"/>
            </w:r>
            <w:r w:rsidR="005558B7">
              <w:rPr>
                <w:noProof/>
                <w:webHidden/>
              </w:rPr>
              <w:t>6</w:t>
            </w:r>
            <w:r w:rsidR="005558B7">
              <w:rPr>
                <w:noProof/>
                <w:webHidden/>
              </w:rPr>
              <w:fldChar w:fldCharType="end"/>
            </w:r>
          </w:hyperlink>
        </w:p>
        <w:p w14:paraId="7EB8FC03" w14:textId="057836C5"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1" w:history="1">
            <w:r w:rsidR="005558B7" w:rsidRPr="003502E2">
              <w:rPr>
                <w:rStyle w:val="Hyperlinkki"/>
                <w:noProof/>
              </w:rPr>
              <w:t>21 § Tilikauden yli- ja alijäämäkäsittely</w:t>
            </w:r>
            <w:r w:rsidR="005558B7">
              <w:rPr>
                <w:noProof/>
                <w:webHidden/>
              </w:rPr>
              <w:tab/>
            </w:r>
            <w:r w:rsidR="005558B7">
              <w:rPr>
                <w:noProof/>
                <w:webHidden/>
              </w:rPr>
              <w:fldChar w:fldCharType="begin"/>
            </w:r>
            <w:r w:rsidR="005558B7">
              <w:rPr>
                <w:noProof/>
                <w:webHidden/>
              </w:rPr>
              <w:instrText xml:space="preserve"> PAGEREF _Toc511293351 \h </w:instrText>
            </w:r>
            <w:r w:rsidR="005558B7">
              <w:rPr>
                <w:noProof/>
                <w:webHidden/>
              </w:rPr>
            </w:r>
            <w:r w:rsidR="005558B7">
              <w:rPr>
                <w:noProof/>
                <w:webHidden/>
              </w:rPr>
              <w:fldChar w:fldCharType="separate"/>
            </w:r>
            <w:r w:rsidR="005558B7">
              <w:rPr>
                <w:noProof/>
                <w:webHidden/>
              </w:rPr>
              <w:t>6</w:t>
            </w:r>
            <w:r w:rsidR="005558B7">
              <w:rPr>
                <w:noProof/>
                <w:webHidden/>
              </w:rPr>
              <w:fldChar w:fldCharType="end"/>
            </w:r>
          </w:hyperlink>
        </w:p>
        <w:p w14:paraId="19A8EE70" w14:textId="2A0DDDDC"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2" w:history="1">
            <w:r w:rsidR="005558B7" w:rsidRPr="003502E2">
              <w:rPr>
                <w:rStyle w:val="Hyperlinkki"/>
                <w:noProof/>
              </w:rPr>
              <w:t>22 § Tilinpäätöksen allekirjoittaminen</w:t>
            </w:r>
            <w:r w:rsidR="005558B7">
              <w:rPr>
                <w:noProof/>
                <w:webHidden/>
              </w:rPr>
              <w:tab/>
            </w:r>
            <w:r w:rsidR="005558B7">
              <w:rPr>
                <w:noProof/>
                <w:webHidden/>
              </w:rPr>
              <w:fldChar w:fldCharType="begin"/>
            </w:r>
            <w:r w:rsidR="005558B7">
              <w:rPr>
                <w:noProof/>
                <w:webHidden/>
              </w:rPr>
              <w:instrText xml:space="preserve"> PAGEREF _Toc511293352 \h </w:instrText>
            </w:r>
            <w:r w:rsidR="005558B7">
              <w:rPr>
                <w:noProof/>
                <w:webHidden/>
              </w:rPr>
            </w:r>
            <w:r w:rsidR="005558B7">
              <w:rPr>
                <w:noProof/>
                <w:webHidden/>
              </w:rPr>
              <w:fldChar w:fldCharType="separate"/>
            </w:r>
            <w:r w:rsidR="005558B7">
              <w:rPr>
                <w:noProof/>
                <w:webHidden/>
              </w:rPr>
              <w:t>6</w:t>
            </w:r>
            <w:r w:rsidR="005558B7">
              <w:rPr>
                <w:noProof/>
                <w:webHidden/>
              </w:rPr>
              <w:fldChar w:fldCharType="end"/>
            </w:r>
          </w:hyperlink>
        </w:p>
        <w:p w14:paraId="00CFEF2C" w14:textId="1BFC094D"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3" w:history="1">
            <w:r w:rsidR="005558B7" w:rsidRPr="003502E2">
              <w:rPr>
                <w:rStyle w:val="Hyperlinkki"/>
                <w:noProof/>
              </w:rPr>
              <w:t>6. LUKU</w:t>
            </w:r>
            <w:r w:rsidR="005558B7">
              <w:rPr>
                <w:noProof/>
                <w:webHidden/>
              </w:rPr>
              <w:tab/>
            </w:r>
            <w:r w:rsidR="005558B7">
              <w:rPr>
                <w:noProof/>
                <w:webHidden/>
              </w:rPr>
              <w:fldChar w:fldCharType="begin"/>
            </w:r>
            <w:r w:rsidR="005558B7">
              <w:rPr>
                <w:noProof/>
                <w:webHidden/>
              </w:rPr>
              <w:instrText xml:space="preserve"> PAGEREF _Toc511293353 \h </w:instrText>
            </w:r>
            <w:r w:rsidR="005558B7">
              <w:rPr>
                <w:noProof/>
                <w:webHidden/>
              </w:rPr>
            </w:r>
            <w:r w:rsidR="005558B7">
              <w:rPr>
                <w:noProof/>
                <w:webHidden/>
              </w:rPr>
              <w:fldChar w:fldCharType="separate"/>
            </w:r>
            <w:r w:rsidR="005558B7">
              <w:rPr>
                <w:noProof/>
                <w:webHidden/>
              </w:rPr>
              <w:t>6</w:t>
            </w:r>
            <w:r w:rsidR="005558B7">
              <w:rPr>
                <w:noProof/>
                <w:webHidden/>
              </w:rPr>
              <w:fldChar w:fldCharType="end"/>
            </w:r>
          </w:hyperlink>
        </w:p>
        <w:p w14:paraId="44170C1A" w14:textId="3854C214"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4" w:history="1">
            <w:r w:rsidR="005558B7" w:rsidRPr="003502E2">
              <w:rPr>
                <w:rStyle w:val="Hyperlinkki"/>
                <w:noProof/>
              </w:rPr>
              <w:t>KUNTAYHTYMÄN TOIMINNAN JA INVESTOINTIEN RAHOITTAMINEN</w:t>
            </w:r>
            <w:r w:rsidR="005558B7">
              <w:rPr>
                <w:noProof/>
                <w:webHidden/>
              </w:rPr>
              <w:tab/>
            </w:r>
            <w:r w:rsidR="005558B7">
              <w:rPr>
                <w:noProof/>
                <w:webHidden/>
              </w:rPr>
              <w:fldChar w:fldCharType="begin"/>
            </w:r>
            <w:r w:rsidR="005558B7">
              <w:rPr>
                <w:noProof/>
                <w:webHidden/>
              </w:rPr>
              <w:instrText xml:space="preserve"> PAGEREF _Toc511293354 \h </w:instrText>
            </w:r>
            <w:r w:rsidR="005558B7">
              <w:rPr>
                <w:noProof/>
                <w:webHidden/>
              </w:rPr>
            </w:r>
            <w:r w:rsidR="005558B7">
              <w:rPr>
                <w:noProof/>
                <w:webHidden/>
              </w:rPr>
              <w:fldChar w:fldCharType="separate"/>
            </w:r>
            <w:r w:rsidR="005558B7">
              <w:rPr>
                <w:noProof/>
                <w:webHidden/>
              </w:rPr>
              <w:t>6</w:t>
            </w:r>
            <w:r w:rsidR="005558B7">
              <w:rPr>
                <w:noProof/>
                <w:webHidden/>
              </w:rPr>
              <w:fldChar w:fldCharType="end"/>
            </w:r>
          </w:hyperlink>
        </w:p>
        <w:p w14:paraId="4338263A" w14:textId="336E4491"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5" w:history="1">
            <w:r w:rsidR="005558B7" w:rsidRPr="003502E2">
              <w:rPr>
                <w:rStyle w:val="Hyperlinkki"/>
                <w:noProof/>
              </w:rPr>
              <w:t>23 § Kuntayhtymän toiminnan rahoitus</w:t>
            </w:r>
            <w:r w:rsidR="005558B7">
              <w:rPr>
                <w:noProof/>
                <w:webHidden/>
              </w:rPr>
              <w:tab/>
            </w:r>
            <w:r w:rsidR="005558B7">
              <w:rPr>
                <w:noProof/>
                <w:webHidden/>
              </w:rPr>
              <w:fldChar w:fldCharType="begin"/>
            </w:r>
            <w:r w:rsidR="005558B7">
              <w:rPr>
                <w:noProof/>
                <w:webHidden/>
              </w:rPr>
              <w:instrText xml:space="preserve"> PAGEREF _Toc511293355 \h </w:instrText>
            </w:r>
            <w:r w:rsidR="005558B7">
              <w:rPr>
                <w:noProof/>
                <w:webHidden/>
              </w:rPr>
            </w:r>
            <w:r w:rsidR="005558B7">
              <w:rPr>
                <w:noProof/>
                <w:webHidden/>
              </w:rPr>
              <w:fldChar w:fldCharType="separate"/>
            </w:r>
            <w:r w:rsidR="005558B7">
              <w:rPr>
                <w:noProof/>
                <w:webHidden/>
              </w:rPr>
              <w:t>6</w:t>
            </w:r>
            <w:r w:rsidR="005558B7">
              <w:rPr>
                <w:noProof/>
                <w:webHidden/>
              </w:rPr>
              <w:fldChar w:fldCharType="end"/>
            </w:r>
          </w:hyperlink>
        </w:p>
        <w:p w14:paraId="5C1F49C6" w14:textId="23132056"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6" w:history="1">
            <w:r w:rsidR="005558B7" w:rsidRPr="003502E2">
              <w:rPr>
                <w:rStyle w:val="Hyperlinkki"/>
                <w:noProof/>
              </w:rPr>
              <w:t>24 § Rahastot, varaukset ja suunnitelmapoistot</w:t>
            </w:r>
            <w:r w:rsidR="005558B7">
              <w:rPr>
                <w:noProof/>
                <w:webHidden/>
              </w:rPr>
              <w:tab/>
            </w:r>
            <w:r w:rsidR="005558B7">
              <w:rPr>
                <w:noProof/>
                <w:webHidden/>
              </w:rPr>
              <w:fldChar w:fldCharType="begin"/>
            </w:r>
            <w:r w:rsidR="005558B7">
              <w:rPr>
                <w:noProof/>
                <w:webHidden/>
              </w:rPr>
              <w:instrText xml:space="preserve"> PAGEREF _Toc511293356 \h </w:instrText>
            </w:r>
            <w:r w:rsidR="005558B7">
              <w:rPr>
                <w:noProof/>
                <w:webHidden/>
              </w:rPr>
            </w:r>
            <w:r w:rsidR="005558B7">
              <w:rPr>
                <w:noProof/>
                <w:webHidden/>
              </w:rPr>
              <w:fldChar w:fldCharType="separate"/>
            </w:r>
            <w:r w:rsidR="005558B7">
              <w:rPr>
                <w:noProof/>
                <w:webHidden/>
              </w:rPr>
              <w:t>6</w:t>
            </w:r>
            <w:r w:rsidR="005558B7">
              <w:rPr>
                <w:noProof/>
                <w:webHidden/>
              </w:rPr>
              <w:fldChar w:fldCharType="end"/>
            </w:r>
          </w:hyperlink>
        </w:p>
        <w:p w14:paraId="375E0E71" w14:textId="036D5DA4"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7" w:history="1">
            <w:r w:rsidR="005558B7" w:rsidRPr="003502E2">
              <w:rPr>
                <w:rStyle w:val="Hyperlinkki"/>
                <w:noProof/>
              </w:rPr>
              <w:t>25 § Kunnan osuus käyttö- ja investointimenoihin</w:t>
            </w:r>
            <w:r w:rsidR="005558B7">
              <w:rPr>
                <w:noProof/>
                <w:webHidden/>
              </w:rPr>
              <w:tab/>
            </w:r>
            <w:r w:rsidR="005558B7">
              <w:rPr>
                <w:noProof/>
                <w:webHidden/>
              </w:rPr>
              <w:fldChar w:fldCharType="begin"/>
            </w:r>
            <w:r w:rsidR="005558B7">
              <w:rPr>
                <w:noProof/>
                <w:webHidden/>
              </w:rPr>
              <w:instrText xml:space="preserve"> PAGEREF _Toc511293357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2E5CD2E7" w14:textId="796E4535"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8" w:history="1">
            <w:r w:rsidR="005558B7" w:rsidRPr="003502E2">
              <w:rPr>
                <w:rStyle w:val="Hyperlinkki"/>
                <w:noProof/>
              </w:rPr>
              <w:t>26 § Investointien ja pitkäaikaisen vieraan pääoman rahoitus</w:t>
            </w:r>
            <w:r w:rsidR="005558B7">
              <w:rPr>
                <w:noProof/>
                <w:webHidden/>
              </w:rPr>
              <w:tab/>
            </w:r>
            <w:r w:rsidR="005558B7">
              <w:rPr>
                <w:noProof/>
                <w:webHidden/>
              </w:rPr>
              <w:fldChar w:fldCharType="begin"/>
            </w:r>
            <w:r w:rsidR="005558B7">
              <w:rPr>
                <w:noProof/>
                <w:webHidden/>
              </w:rPr>
              <w:instrText xml:space="preserve"> PAGEREF _Toc511293358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3A13B731" w14:textId="571CEF15"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59" w:history="1">
            <w:r w:rsidR="005558B7" w:rsidRPr="003502E2">
              <w:rPr>
                <w:rStyle w:val="Hyperlinkki"/>
                <w:noProof/>
              </w:rPr>
              <w:t>7. LUKU</w:t>
            </w:r>
            <w:r w:rsidR="005558B7">
              <w:rPr>
                <w:noProof/>
                <w:webHidden/>
              </w:rPr>
              <w:tab/>
            </w:r>
            <w:r w:rsidR="005558B7">
              <w:rPr>
                <w:noProof/>
                <w:webHidden/>
              </w:rPr>
              <w:fldChar w:fldCharType="begin"/>
            </w:r>
            <w:r w:rsidR="005558B7">
              <w:rPr>
                <w:noProof/>
                <w:webHidden/>
              </w:rPr>
              <w:instrText xml:space="preserve"> PAGEREF _Toc511293359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2167B363" w14:textId="6F2F3310"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0" w:history="1">
            <w:r w:rsidR="005558B7" w:rsidRPr="003502E2">
              <w:rPr>
                <w:rStyle w:val="Hyperlinkki"/>
                <w:noProof/>
              </w:rPr>
              <w:t>HALLINNON JA TALOUDEN TARKASTUS</w:t>
            </w:r>
            <w:r w:rsidR="005558B7">
              <w:rPr>
                <w:noProof/>
                <w:webHidden/>
              </w:rPr>
              <w:tab/>
            </w:r>
            <w:r w:rsidR="005558B7">
              <w:rPr>
                <w:noProof/>
                <w:webHidden/>
              </w:rPr>
              <w:fldChar w:fldCharType="begin"/>
            </w:r>
            <w:r w:rsidR="005558B7">
              <w:rPr>
                <w:noProof/>
                <w:webHidden/>
              </w:rPr>
              <w:instrText xml:space="preserve"> PAGEREF _Toc511293360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2259959D" w14:textId="64FE3E18"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1" w:history="1">
            <w:r w:rsidR="005558B7" w:rsidRPr="003502E2">
              <w:rPr>
                <w:rStyle w:val="Hyperlinkki"/>
                <w:noProof/>
              </w:rPr>
              <w:t>27 § Tarkastuslautakunta</w:t>
            </w:r>
            <w:r w:rsidR="005558B7">
              <w:rPr>
                <w:noProof/>
                <w:webHidden/>
              </w:rPr>
              <w:tab/>
            </w:r>
            <w:r w:rsidR="005558B7">
              <w:rPr>
                <w:noProof/>
                <w:webHidden/>
              </w:rPr>
              <w:fldChar w:fldCharType="begin"/>
            </w:r>
            <w:r w:rsidR="005558B7">
              <w:rPr>
                <w:noProof/>
                <w:webHidden/>
              </w:rPr>
              <w:instrText xml:space="preserve"> PAGEREF _Toc511293361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61CD67CC" w14:textId="1F016BF2"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2" w:history="1">
            <w:r w:rsidR="005558B7" w:rsidRPr="003502E2">
              <w:rPr>
                <w:rStyle w:val="Hyperlinkki"/>
                <w:noProof/>
              </w:rPr>
              <w:t>28 § Hallinnon ja talouden tarkastus</w:t>
            </w:r>
            <w:r w:rsidR="005558B7">
              <w:rPr>
                <w:noProof/>
                <w:webHidden/>
              </w:rPr>
              <w:tab/>
            </w:r>
            <w:r w:rsidR="005558B7">
              <w:rPr>
                <w:noProof/>
                <w:webHidden/>
              </w:rPr>
              <w:fldChar w:fldCharType="begin"/>
            </w:r>
            <w:r w:rsidR="005558B7">
              <w:rPr>
                <w:noProof/>
                <w:webHidden/>
              </w:rPr>
              <w:instrText xml:space="preserve"> PAGEREF _Toc511293362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2013ED0E" w14:textId="7C52633D"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3" w:history="1">
            <w:r w:rsidR="005558B7" w:rsidRPr="003502E2">
              <w:rPr>
                <w:rStyle w:val="Hyperlinkki"/>
                <w:noProof/>
              </w:rPr>
              <w:t>29 § Sisäinen valvonta ja riskienhallinta</w:t>
            </w:r>
            <w:r w:rsidR="005558B7">
              <w:rPr>
                <w:noProof/>
                <w:webHidden/>
              </w:rPr>
              <w:tab/>
            </w:r>
            <w:r w:rsidR="005558B7">
              <w:rPr>
                <w:noProof/>
                <w:webHidden/>
              </w:rPr>
              <w:fldChar w:fldCharType="begin"/>
            </w:r>
            <w:r w:rsidR="005558B7">
              <w:rPr>
                <w:noProof/>
                <w:webHidden/>
              </w:rPr>
              <w:instrText xml:space="preserve"> PAGEREF _Toc511293363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3779F3CD" w14:textId="6EA1D9D5"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4" w:history="1">
            <w:r w:rsidR="005558B7" w:rsidRPr="003502E2">
              <w:rPr>
                <w:rStyle w:val="Hyperlinkki"/>
                <w:noProof/>
              </w:rPr>
              <w:t>8. LUKU</w:t>
            </w:r>
            <w:r w:rsidR="005558B7">
              <w:rPr>
                <w:noProof/>
                <w:webHidden/>
              </w:rPr>
              <w:tab/>
            </w:r>
            <w:r w:rsidR="005558B7">
              <w:rPr>
                <w:noProof/>
                <w:webHidden/>
              </w:rPr>
              <w:fldChar w:fldCharType="begin"/>
            </w:r>
            <w:r w:rsidR="005558B7">
              <w:rPr>
                <w:noProof/>
                <w:webHidden/>
              </w:rPr>
              <w:instrText xml:space="preserve"> PAGEREF _Toc511293364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5C8ABE69" w14:textId="1B3BA618"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5" w:history="1">
            <w:r w:rsidR="005558B7" w:rsidRPr="003502E2">
              <w:rPr>
                <w:rStyle w:val="Hyperlinkki"/>
                <w:noProof/>
              </w:rPr>
              <w:t>KUNTAYHTYMÄN PURKAMINEN JA LOPPUSELVITYS</w:t>
            </w:r>
            <w:r w:rsidR="005558B7">
              <w:rPr>
                <w:noProof/>
                <w:webHidden/>
              </w:rPr>
              <w:tab/>
            </w:r>
            <w:r w:rsidR="005558B7">
              <w:rPr>
                <w:noProof/>
                <w:webHidden/>
              </w:rPr>
              <w:fldChar w:fldCharType="begin"/>
            </w:r>
            <w:r w:rsidR="005558B7">
              <w:rPr>
                <w:noProof/>
                <w:webHidden/>
              </w:rPr>
              <w:instrText xml:space="preserve"> PAGEREF _Toc511293365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51B7B229" w14:textId="3A862B5F"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6" w:history="1">
            <w:r w:rsidR="005558B7" w:rsidRPr="003502E2">
              <w:rPr>
                <w:rStyle w:val="Hyperlinkki"/>
                <w:noProof/>
              </w:rPr>
              <w:t>30 § Kuntayhtymän purkaminen ja loppuselvitys</w:t>
            </w:r>
            <w:r w:rsidR="005558B7">
              <w:rPr>
                <w:noProof/>
                <w:webHidden/>
              </w:rPr>
              <w:tab/>
            </w:r>
            <w:r w:rsidR="005558B7">
              <w:rPr>
                <w:noProof/>
                <w:webHidden/>
              </w:rPr>
              <w:fldChar w:fldCharType="begin"/>
            </w:r>
            <w:r w:rsidR="005558B7">
              <w:rPr>
                <w:noProof/>
                <w:webHidden/>
              </w:rPr>
              <w:instrText xml:space="preserve"> PAGEREF _Toc511293366 \h </w:instrText>
            </w:r>
            <w:r w:rsidR="005558B7">
              <w:rPr>
                <w:noProof/>
                <w:webHidden/>
              </w:rPr>
            </w:r>
            <w:r w:rsidR="005558B7">
              <w:rPr>
                <w:noProof/>
                <w:webHidden/>
              </w:rPr>
              <w:fldChar w:fldCharType="separate"/>
            </w:r>
            <w:r w:rsidR="005558B7">
              <w:rPr>
                <w:noProof/>
                <w:webHidden/>
              </w:rPr>
              <w:t>7</w:t>
            </w:r>
            <w:r w:rsidR="005558B7">
              <w:rPr>
                <w:noProof/>
                <w:webHidden/>
              </w:rPr>
              <w:fldChar w:fldCharType="end"/>
            </w:r>
          </w:hyperlink>
        </w:p>
        <w:p w14:paraId="0F3ABDF1" w14:textId="1ABA9270"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7" w:history="1">
            <w:r w:rsidR="005558B7" w:rsidRPr="003502E2">
              <w:rPr>
                <w:rStyle w:val="Hyperlinkki"/>
                <w:noProof/>
              </w:rPr>
              <w:t>31 § Kuntayhtymän kiinteän omaisuuden myynti</w:t>
            </w:r>
            <w:r w:rsidR="005558B7">
              <w:rPr>
                <w:noProof/>
                <w:webHidden/>
              </w:rPr>
              <w:tab/>
            </w:r>
            <w:r w:rsidR="005558B7">
              <w:rPr>
                <w:noProof/>
                <w:webHidden/>
              </w:rPr>
              <w:fldChar w:fldCharType="begin"/>
            </w:r>
            <w:r w:rsidR="005558B7">
              <w:rPr>
                <w:noProof/>
                <w:webHidden/>
              </w:rPr>
              <w:instrText xml:space="preserve"> PAGEREF _Toc511293367 \h </w:instrText>
            </w:r>
            <w:r w:rsidR="005558B7">
              <w:rPr>
                <w:noProof/>
                <w:webHidden/>
              </w:rPr>
            </w:r>
            <w:r w:rsidR="005558B7">
              <w:rPr>
                <w:noProof/>
                <w:webHidden/>
              </w:rPr>
              <w:fldChar w:fldCharType="separate"/>
            </w:r>
            <w:r w:rsidR="005558B7">
              <w:rPr>
                <w:noProof/>
                <w:webHidden/>
              </w:rPr>
              <w:t>8</w:t>
            </w:r>
            <w:r w:rsidR="005558B7">
              <w:rPr>
                <w:noProof/>
                <w:webHidden/>
              </w:rPr>
              <w:fldChar w:fldCharType="end"/>
            </w:r>
          </w:hyperlink>
        </w:p>
        <w:p w14:paraId="5B95815E" w14:textId="3100D411"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8" w:history="1">
            <w:r w:rsidR="005558B7" w:rsidRPr="003502E2">
              <w:rPr>
                <w:rStyle w:val="Hyperlinkki"/>
                <w:noProof/>
              </w:rPr>
              <w:t>32 § Perussopimuksen muuttaminen</w:t>
            </w:r>
            <w:r w:rsidR="005558B7">
              <w:rPr>
                <w:noProof/>
                <w:webHidden/>
              </w:rPr>
              <w:tab/>
            </w:r>
            <w:r w:rsidR="005558B7">
              <w:rPr>
                <w:noProof/>
                <w:webHidden/>
              </w:rPr>
              <w:fldChar w:fldCharType="begin"/>
            </w:r>
            <w:r w:rsidR="005558B7">
              <w:rPr>
                <w:noProof/>
                <w:webHidden/>
              </w:rPr>
              <w:instrText xml:space="preserve"> PAGEREF _Toc511293368 \h </w:instrText>
            </w:r>
            <w:r w:rsidR="005558B7">
              <w:rPr>
                <w:noProof/>
                <w:webHidden/>
              </w:rPr>
            </w:r>
            <w:r w:rsidR="005558B7">
              <w:rPr>
                <w:noProof/>
                <w:webHidden/>
              </w:rPr>
              <w:fldChar w:fldCharType="separate"/>
            </w:r>
            <w:r w:rsidR="005558B7">
              <w:rPr>
                <w:noProof/>
                <w:webHidden/>
              </w:rPr>
              <w:t>8</w:t>
            </w:r>
            <w:r w:rsidR="005558B7">
              <w:rPr>
                <w:noProof/>
                <w:webHidden/>
              </w:rPr>
              <w:fldChar w:fldCharType="end"/>
            </w:r>
          </w:hyperlink>
        </w:p>
        <w:p w14:paraId="1190E38B" w14:textId="0284638F"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69" w:history="1">
            <w:r w:rsidR="005558B7" w:rsidRPr="003502E2">
              <w:rPr>
                <w:rStyle w:val="Hyperlinkki"/>
                <w:noProof/>
              </w:rPr>
              <w:t>33 § Sopimuksesta aiheutuvien erimielisyyksien ratkaiseminen</w:t>
            </w:r>
            <w:r w:rsidR="005558B7">
              <w:rPr>
                <w:noProof/>
                <w:webHidden/>
              </w:rPr>
              <w:tab/>
            </w:r>
            <w:r w:rsidR="005558B7">
              <w:rPr>
                <w:noProof/>
                <w:webHidden/>
              </w:rPr>
              <w:fldChar w:fldCharType="begin"/>
            </w:r>
            <w:r w:rsidR="005558B7">
              <w:rPr>
                <w:noProof/>
                <w:webHidden/>
              </w:rPr>
              <w:instrText xml:space="preserve"> PAGEREF _Toc511293369 \h </w:instrText>
            </w:r>
            <w:r w:rsidR="005558B7">
              <w:rPr>
                <w:noProof/>
                <w:webHidden/>
              </w:rPr>
            </w:r>
            <w:r w:rsidR="005558B7">
              <w:rPr>
                <w:noProof/>
                <w:webHidden/>
              </w:rPr>
              <w:fldChar w:fldCharType="separate"/>
            </w:r>
            <w:r w:rsidR="005558B7">
              <w:rPr>
                <w:noProof/>
                <w:webHidden/>
              </w:rPr>
              <w:t>8</w:t>
            </w:r>
            <w:r w:rsidR="005558B7">
              <w:rPr>
                <w:noProof/>
                <w:webHidden/>
              </w:rPr>
              <w:fldChar w:fldCharType="end"/>
            </w:r>
          </w:hyperlink>
        </w:p>
        <w:p w14:paraId="7E7610A7" w14:textId="7F725C2A"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70" w:history="1">
            <w:r w:rsidR="005558B7" w:rsidRPr="003502E2">
              <w:rPr>
                <w:rStyle w:val="Hyperlinkki"/>
                <w:noProof/>
              </w:rPr>
              <w:t>9. LUKU</w:t>
            </w:r>
            <w:r w:rsidR="005558B7">
              <w:rPr>
                <w:noProof/>
                <w:webHidden/>
              </w:rPr>
              <w:tab/>
            </w:r>
            <w:r w:rsidR="005558B7">
              <w:rPr>
                <w:noProof/>
                <w:webHidden/>
              </w:rPr>
              <w:fldChar w:fldCharType="begin"/>
            </w:r>
            <w:r w:rsidR="005558B7">
              <w:rPr>
                <w:noProof/>
                <w:webHidden/>
              </w:rPr>
              <w:instrText xml:space="preserve"> PAGEREF _Toc511293370 \h </w:instrText>
            </w:r>
            <w:r w:rsidR="005558B7">
              <w:rPr>
                <w:noProof/>
                <w:webHidden/>
              </w:rPr>
            </w:r>
            <w:r w:rsidR="005558B7">
              <w:rPr>
                <w:noProof/>
                <w:webHidden/>
              </w:rPr>
              <w:fldChar w:fldCharType="separate"/>
            </w:r>
            <w:r w:rsidR="005558B7">
              <w:rPr>
                <w:noProof/>
                <w:webHidden/>
              </w:rPr>
              <w:t>8</w:t>
            </w:r>
            <w:r w:rsidR="005558B7">
              <w:rPr>
                <w:noProof/>
                <w:webHidden/>
              </w:rPr>
              <w:fldChar w:fldCharType="end"/>
            </w:r>
          </w:hyperlink>
        </w:p>
        <w:p w14:paraId="1269C99C" w14:textId="5A9045C4"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71" w:history="1">
            <w:r w:rsidR="005558B7" w:rsidRPr="003502E2">
              <w:rPr>
                <w:rStyle w:val="Hyperlinkki"/>
                <w:noProof/>
              </w:rPr>
              <w:t>VOIMAANTULO</w:t>
            </w:r>
            <w:r w:rsidR="005558B7">
              <w:rPr>
                <w:noProof/>
                <w:webHidden/>
              </w:rPr>
              <w:tab/>
            </w:r>
            <w:r w:rsidR="005558B7">
              <w:rPr>
                <w:noProof/>
                <w:webHidden/>
              </w:rPr>
              <w:fldChar w:fldCharType="begin"/>
            </w:r>
            <w:r w:rsidR="005558B7">
              <w:rPr>
                <w:noProof/>
                <w:webHidden/>
              </w:rPr>
              <w:instrText xml:space="preserve"> PAGEREF _Toc511293371 \h </w:instrText>
            </w:r>
            <w:r w:rsidR="005558B7">
              <w:rPr>
                <w:noProof/>
                <w:webHidden/>
              </w:rPr>
            </w:r>
            <w:r w:rsidR="005558B7">
              <w:rPr>
                <w:noProof/>
                <w:webHidden/>
              </w:rPr>
              <w:fldChar w:fldCharType="separate"/>
            </w:r>
            <w:r w:rsidR="005558B7">
              <w:rPr>
                <w:noProof/>
                <w:webHidden/>
              </w:rPr>
              <w:t>8</w:t>
            </w:r>
            <w:r w:rsidR="005558B7">
              <w:rPr>
                <w:noProof/>
                <w:webHidden/>
              </w:rPr>
              <w:fldChar w:fldCharType="end"/>
            </w:r>
          </w:hyperlink>
        </w:p>
        <w:p w14:paraId="7F6831B8" w14:textId="76FE63B9" w:rsidR="005558B7" w:rsidRDefault="00B72123">
          <w:pPr>
            <w:pStyle w:val="Sisluet1"/>
            <w:tabs>
              <w:tab w:val="right" w:leader="dot" w:pos="9628"/>
            </w:tabs>
            <w:rPr>
              <w:rFonts w:asciiTheme="minorHAnsi" w:eastAsiaTheme="minorEastAsia" w:hAnsiTheme="minorHAnsi" w:cstheme="minorBidi"/>
              <w:noProof/>
              <w:szCs w:val="22"/>
              <w:lang w:eastAsia="fi-FI"/>
            </w:rPr>
          </w:pPr>
          <w:hyperlink w:anchor="_Toc511293372" w:history="1">
            <w:r w:rsidR="005558B7" w:rsidRPr="003502E2">
              <w:rPr>
                <w:rStyle w:val="Hyperlinkki"/>
                <w:noProof/>
              </w:rPr>
              <w:t>34 § Voimaantulo</w:t>
            </w:r>
            <w:r w:rsidR="005558B7">
              <w:rPr>
                <w:noProof/>
                <w:webHidden/>
              </w:rPr>
              <w:tab/>
            </w:r>
            <w:r w:rsidR="005558B7">
              <w:rPr>
                <w:noProof/>
                <w:webHidden/>
              </w:rPr>
              <w:fldChar w:fldCharType="begin"/>
            </w:r>
            <w:r w:rsidR="005558B7">
              <w:rPr>
                <w:noProof/>
                <w:webHidden/>
              </w:rPr>
              <w:instrText xml:space="preserve"> PAGEREF _Toc511293372 \h </w:instrText>
            </w:r>
            <w:r w:rsidR="005558B7">
              <w:rPr>
                <w:noProof/>
                <w:webHidden/>
              </w:rPr>
            </w:r>
            <w:r w:rsidR="005558B7">
              <w:rPr>
                <w:noProof/>
                <w:webHidden/>
              </w:rPr>
              <w:fldChar w:fldCharType="separate"/>
            </w:r>
            <w:r w:rsidR="005558B7">
              <w:rPr>
                <w:noProof/>
                <w:webHidden/>
              </w:rPr>
              <w:t>8</w:t>
            </w:r>
            <w:r w:rsidR="005558B7">
              <w:rPr>
                <w:noProof/>
                <w:webHidden/>
              </w:rPr>
              <w:fldChar w:fldCharType="end"/>
            </w:r>
          </w:hyperlink>
        </w:p>
        <w:p w14:paraId="1CD0EA02" w14:textId="7B535A59" w:rsidR="0015780B" w:rsidRPr="0015780B" w:rsidRDefault="000E3E11">
          <w:pPr>
            <w:sectPr w:rsidR="0015780B" w:rsidRPr="0015780B" w:rsidSect="0015780B">
              <w:type w:val="continuous"/>
              <w:pgSz w:w="11906" w:h="16838" w:code="9"/>
              <w:pgMar w:top="851" w:right="1134" w:bottom="851" w:left="1134" w:header="567" w:footer="284" w:gutter="0"/>
              <w:pgNumType w:start="1"/>
              <w:cols w:space="708"/>
              <w:docGrid w:linePitch="299"/>
            </w:sectPr>
          </w:pPr>
          <w:r>
            <w:rPr>
              <w:b/>
              <w:bCs/>
            </w:rPr>
            <w:fldChar w:fldCharType="end"/>
          </w:r>
        </w:p>
      </w:sdtContent>
    </w:sdt>
    <w:p w14:paraId="7C9A2240" w14:textId="185CD13E" w:rsidR="000E3E11" w:rsidRDefault="000E3E11">
      <w:pPr>
        <w:rPr>
          <w:sz w:val="24"/>
          <w:szCs w:val="24"/>
        </w:rPr>
      </w:pPr>
    </w:p>
    <w:p w14:paraId="5C418DD6" w14:textId="65C55AA3" w:rsidR="00896253" w:rsidRPr="00896253" w:rsidRDefault="00896253" w:rsidP="0015780B">
      <w:pPr>
        <w:tabs>
          <w:tab w:val="left" w:pos="7815"/>
        </w:tabs>
        <w:jc w:val="both"/>
        <w:rPr>
          <w:b/>
          <w:sz w:val="24"/>
          <w:szCs w:val="24"/>
        </w:rPr>
      </w:pPr>
      <w:r w:rsidRPr="00896253">
        <w:rPr>
          <w:b/>
          <w:sz w:val="24"/>
          <w:szCs w:val="24"/>
        </w:rPr>
        <w:t>KESKI-POHJANMAAN KOULUTUSYHTYMÄ</w:t>
      </w:r>
      <w:r w:rsidR="0015780B">
        <w:rPr>
          <w:b/>
          <w:sz w:val="24"/>
          <w:szCs w:val="24"/>
        </w:rPr>
        <w:tab/>
      </w:r>
    </w:p>
    <w:p w14:paraId="1A1D07A4" w14:textId="3F87EAA5" w:rsidR="00FD32D8" w:rsidRPr="00896253" w:rsidRDefault="00FD32D8" w:rsidP="00146DE1">
      <w:pPr>
        <w:jc w:val="both"/>
        <w:rPr>
          <w:sz w:val="24"/>
          <w:szCs w:val="24"/>
        </w:rPr>
      </w:pPr>
      <w:r w:rsidRPr="00896253">
        <w:rPr>
          <w:sz w:val="24"/>
          <w:szCs w:val="24"/>
        </w:rPr>
        <w:t>Ehdotus uudeksi perussopimukseksi</w:t>
      </w:r>
    </w:p>
    <w:p w14:paraId="66BAE921" w14:textId="77777777" w:rsidR="00FD32D8" w:rsidRPr="00896253" w:rsidRDefault="00FD32D8" w:rsidP="00146DE1">
      <w:pPr>
        <w:jc w:val="both"/>
        <w:rPr>
          <w:sz w:val="24"/>
          <w:szCs w:val="24"/>
        </w:rPr>
      </w:pPr>
    </w:p>
    <w:p w14:paraId="2B8E8CED" w14:textId="77777777" w:rsidR="00FD32D8" w:rsidRPr="00896253" w:rsidRDefault="00FD32D8" w:rsidP="00146DE1">
      <w:pPr>
        <w:jc w:val="both"/>
        <w:rPr>
          <w:sz w:val="24"/>
          <w:szCs w:val="24"/>
        </w:rPr>
      </w:pPr>
    </w:p>
    <w:p w14:paraId="16C13631" w14:textId="77777777" w:rsidR="00FD32D8" w:rsidRPr="00896253" w:rsidRDefault="00FD32D8" w:rsidP="00146DE1">
      <w:pPr>
        <w:pStyle w:val="Otsikko"/>
        <w:jc w:val="both"/>
        <w:rPr>
          <w:szCs w:val="24"/>
        </w:rPr>
      </w:pPr>
      <w:bookmarkStart w:id="1" w:name="_Toc511293322"/>
      <w:r w:rsidRPr="00896253">
        <w:rPr>
          <w:szCs w:val="24"/>
        </w:rPr>
        <w:t>1. LUKU</w:t>
      </w:r>
      <w:bookmarkEnd w:id="1"/>
    </w:p>
    <w:p w14:paraId="0D48C454" w14:textId="77777777" w:rsidR="00FD32D8" w:rsidRPr="00896253" w:rsidRDefault="00FD32D8" w:rsidP="00146DE1">
      <w:pPr>
        <w:pStyle w:val="Otsikko"/>
        <w:jc w:val="both"/>
        <w:rPr>
          <w:szCs w:val="24"/>
        </w:rPr>
      </w:pPr>
      <w:bookmarkStart w:id="2" w:name="_Toc511293323"/>
      <w:r w:rsidRPr="00896253">
        <w:rPr>
          <w:szCs w:val="24"/>
        </w:rPr>
        <w:t>JÄSENKUNNAT JA TEHTÄVÄT</w:t>
      </w:r>
      <w:bookmarkEnd w:id="2"/>
    </w:p>
    <w:p w14:paraId="3BA08BC7" w14:textId="77777777" w:rsidR="00FD32D8" w:rsidRPr="00896253" w:rsidRDefault="00FD32D8" w:rsidP="00146DE1">
      <w:pPr>
        <w:jc w:val="both"/>
        <w:rPr>
          <w:sz w:val="24"/>
          <w:szCs w:val="24"/>
        </w:rPr>
      </w:pPr>
    </w:p>
    <w:p w14:paraId="5CFA1B2F" w14:textId="1ADC10EC" w:rsidR="00FD32D8" w:rsidRPr="00896253" w:rsidRDefault="00FD32D8" w:rsidP="00146DE1">
      <w:pPr>
        <w:pStyle w:val="Otsikko"/>
        <w:jc w:val="both"/>
        <w:rPr>
          <w:szCs w:val="24"/>
        </w:rPr>
      </w:pPr>
      <w:bookmarkStart w:id="3" w:name="_Toc511293324"/>
      <w:r w:rsidRPr="00896253">
        <w:rPr>
          <w:szCs w:val="24"/>
        </w:rPr>
        <w:t>1 §</w:t>
      </w:r>
      <w:r w:rsidR="000E3E11">
        <w:rPr>
          <w:szCs w:val="24"/>
        </w:rPr>
        <w:t xml:space="preserve"> </w:t>
      </w:r>
      <w:r w:rsidRPr="00896253">
        <w:rPr>
          <w:szCs w:val="24"/>
        </w:rPr>
        <w:t>Kuntayhtymän nimi ja kotipaikka</w:t>
      </w:r>
      <w:bookmarkEnd w:id="3"/>
    </w:p>
    <w:p w14:paraId="01F1C6E0" w14:textId="77777777" w:rsidR="00FD32D8" w:rsidRPr="00896253" w:rsidRDefault="00FD32D8" w:rsidP="00146DE1">
      <w:pPr>
        <w:jc w:val="both"/>
        <w:rPr>
          <w:sz w:val="24"/>
          <w:szCs w:val="24"/>
        </w:rPr>
      </w:pPr>
    </w:p>
    <w:p w14:paraId="336728F6" w14:textId="77777777" w:rsidR="00FD32D8" w:rsidRPr="00896253" w:rsidRDefault="00FD32D8" w:rsidP="00146DE1">
      <w:pPr>
        <w:ind w:left="2608"/>
        <w:jc w:val="both"/>
        <w:rPr>
          <w:sz w:val="24"/>
          <w:szCs w:val="24"/>
        </w:rPr>
      </w:pPr>
      <w:r w:rsidRPr="00896253">
        <w:rPr>
          <w:sz w:val="24"/>
          <w:szCs w:val="24"/>
        </w:rPr>
        <w:t xml:space="preserve">Kuntayhtymän nimi on Keski-Pohjanmaan koulutusyhtymä, kuntayhtymä. Päivittäisessä toiminnassa käytetään lyhennystä Kpedu. </w:t>
      </w:r>
    </w:p>
    <w:p w14:paraId="179B37F1" w14:textId="77777777" w:rsidR="00FD32D8" w:rsidRPr="00896253" w:rsidRDefault="00FD32D8" w:rsidP="00146DE1">
      <w:pPr>
        <w:ind w:left="2608"/>
        <w:jc w:val="both"/>
        <w:rPr>
          <w:sz w:val="24"/>
          <w:szCs w:val="24"/>
        </w:rPr>
      </w:pPr>
      <w:r w:rsidRPr="00896253">
        <w:rPr>
          <w:sz w:val="24"/>
          <w:szCs w:val="24"/>
        </w:rPr>
        <w:t>Kuntayhtymän kotipaikka on Kokkola.</w:t>
      </w:r>
    </w:p>
    <w:p w14:paraId="68B2A763" w14:textId="77777777" w:rsidR="00FD32D8" w:rsidRPr="00896253" w:rsidRDefault="00FD32D8" w:rsidP="00146DE1">
      <w:pPr>
        <w:jc w:val="both"/>
        <w:rPr>
          <w:sz w:val="24"/>
          <w:szCs w:val="24"/>
        </w:rPr>
      </w:pPr>
    </w:p>
    <w:p w14:paraId="4733CF6D" w14:textId="5E6400AD" w:rsidR="00FD32D8" w:rsidRPr="00896253" w:rsidRDefault="00FD32D8" w:rsidP="00146DE1">
      <w:pPr>
        <w:pStyle w:val="Otsikko1"/>
        <w:jc w:val="both"/>
        <w:rPr>
          <w:szCs w:val="24"/>
        </w:rPr>
      </w:pPr>
      <w:bookmarkStart w:id="4" w:name="_Toc511293325"/>
      <w:r w:rsidRPr="00896253">
        <w:rPr>
          <w:szCs w:val="24"/>
        </w:rPr>
        <w:t>2 §</w:t>
      </w:r>
      <w:r w:rsidR="000E3E11">
        <w:rPr>
          <w:szCs w:val="24"/>
        </w:rPr>
        <w:t xml:space="preserve"> </w:t>
      </w:r>
      <w:r w:rsidRPr="00896253">
        <w:rPr>
          <w:szCs w:val="24"/>
        </w:rPr>
        <w:t>Jäsenkunnat</w:t>
      </w:r>
      <w:bookmarkEnd w:id="4"/>
      <w:r w:rsidRPr="00896253">
        <w:rPr>
          <w:szCs w:val="24"/>
        </w:rPr>
        <w:tab/>
      </w:r>
    </w:p>
    <w:p w14:paraId="5FA5B1B7" w14:textId="77777777" w:rsidR="00FD32D8" w:rsidRPr="00896253" w:rsidRDefault="00FD32D8" w:rsidP="00146DE1">
      <w:pPr>
        <w:ind w:left="2608"/>
        <w:jc w:val="both"/>
        <w:rPr>
          <w:sz w:val="24"/>
          <w:szCs w:val="24"/>
        </w:rPr>
      </w:pPr>
      <w:r w:rsidRPr="00896253">
        <w:rPr>
          <w:sz w:val="24"/>
          <w:szCs w:val="24"/>
        </w:rPr>
        <w:t>Kuntayhtymän jäsenkuntia ovat Halsua, Kalajoki, Kannus, Kaustinen, Kokkola, Lestijärvi, Perho, Pietarsaari, Sievi, Toholampi ja Veteli.</w:t>
      </w:r>
    </w:p>
    <w:p w14:paraId="729FA1A1" w14:textId="77777777" w:rsidR="00FD32D8" w:rsidRPr="00896253" w:rsidRDefault="00FD32D8" w:rsidP="00146DE1">
      <w:pPr>
        <w:jc w:val="both"/>
        <w:rPr>
          <w:sz w:val="24"/>
          <w:szCs w:val="24"/>
        </w:rPr>
      </w:pPr>
    </w:p>
    <w:p w14:paraId="710889C2" w14:textId="77777777" w:rsidR="00FD32D8" w:rsidRPr="00896253" w:rsidRDefault="00FD32D8" w:rsidP="00146DE1">
      <w:pPr>
        <w:ind w:left="2608"/>
        <w:jc w:val="both"/>
        <w:rPr>
          <w:sz w:val="24"/>
          <w:szCs w:val="24"/>
        </w:rPr>
      </w:pPr>
      <w:r w:rsidRPr="00896253">
        <w:rPr>
          <w:sz w:val="24"/>
          <w:szCs w:val="24"/>
        </w:rPr>
        <w:t xml:space="preserve">Sopimusperusteisia kuntia ovat Kruunupyy, Vöyri ja Pedersöre. </w:t>
      </w:r>
    </w:p>
    <w:p w14:paraId="14E51517" w14:textId="519A29C9" w:rsidR="00FD32D8" w:rsidRPr="00896253" w:rsidRDefault="00FD32D8" w:rsidP="00146DE1">
      <w:pPr>
        <w:jc w:val="both"/>
        <w:rPr>
          <w:sz w:val="24"/>
          <w:szCs w:val="24"/>
        </w:rPr>
      </w:pPr>
    </w:p>
    <w:p w14:paraId="0BC969D1" w14:textId="14297278" w:rsidR="00FD32D8" w:rsidRPr="00896253" w:rsidRDefault="00FD32D8" w:rsidP="00146DE1">
      <w:pPr>
        <w:pStyle w:val="Otsikko1"/>
        <w:jc w:val="both"/>
        <w:rPr>
          <w:szCs w:val="24"/>
        </w:rPr>
      </w:pPr>
      <w:bookmarkStart w:id="5" w:name="_Toc511293326"/>
      <w:r w:rsidRPr="00896253">
        <w:rPr>
          <w:szCs w:val="24"/>
        </w:rPr>
        <w:t>3 §</w:t>
      </w:r>
      <w:r w:rsidR="000E3E11">
        <w:rPr>
          <w:szCs w:val="24"/>
        </w:rPr>
        <w:t xml:space="preserve"> </w:t>
      </w:r>
      <w:r w:rsidRPr="00896253">
        <w:rPr>
          <w:szCs w:val="24"/>
        </w:rPr>
        <w:t>Kuntayhtymän tehtävät</w:t>
      </w:r>
      <w:bookmarkEnd w:id="5"/>
      <w:r w:rsidRPr="00896253">
        <w:rPr>
          <w:szCs w:val="24"/>
        </w:rPr>
        <w:t xml:space="preserve"> </w:t>
      </w:r>
    </w:p>
    <w:p w14:paraId="48ED3903" w14:textId="77777777" w:rsidR="00FD32D8" w:rsidRPr="00896253" w:rsidRDefault="00FD32D8" w:rsidP="00146DE1">
      <w:pPr>
        <w:jc w:val="both"/>
        <w:rPr>
          <w:sz w:val="24"/>
          <w:szCs w:val="24"/>
        </w:rPr>
      </w:pPr>
    </w:p>
    <w:p w14:paraId="4FB109DF" w14:textId="77777777" w:rsidR="00FD32D8" w:rsidRPr="00896253" w:rsidRDefault="00FD32D8" w:rsidP="00146DE1">
      <w:pPr>
        <w:ind w:left="2608"/>
        <w:jc w:val="both"/>
        <w:rPr>
          <w:sz w:val="24"/>
          <w:szCs w:val="24"/>
        </w:rPr>
      </w:pPr>
      <w:r w:rsidRPr="00896253">
        <w:rPr>
          <w:sz w:val="24"/>
          <w:szCs w:val="24"/>
        </w:rPr>
        <w:t>Kuntayhtymän tehtävänä on järjestää ammatillista ja muuta toisen asteen koulutusta, vapaan sivistystyön mukaista koulutusta, lisä- ja täydennyskoulutusta, työvoimakoulutusta, koulutukseen liittyvää maksullista palvelutoimintaa sekä osallistua alue- ja yritystoiminnan kehittämiseen liittyvään hanketoimintaan.</w:t>
      </w:r>
    </w:p>
    <w:p w14:paraId="55D48B6C" w14:textId="77777777" w:rsidR="00FD32D8" w:rsidRPr="00896253" w:rsidRDefault="00FD32D8" w:rsidP="00146DE1">
      <w:pPr>
        <w:jc w:val="both"/>
        <w:rPr>
          <w:sz w:val="24"/>
          <w:szCs w:val="24"/>
        </w:rPr>
      </w:pPr>
    </w:p>
    <w:p w14:paraId="55F59F26" w14:textId="77777777" w:rsidR="00FD32D8" w:rsidRPr="00896253" w:rsidRDefault="00FD32D8" w:rsidP="00146DE1">
      <w:pPr>
        <w:ind w:left="2608"/>
        <w:jc w:val="both"/>
        <w:rPr>
          <w:sz w:val="24"/>
          <w:szCs w:val="24"/>
        </w:rPr>
      </w:pPr>
      <w:r w:rsidRPr="00896253">
        <w:rPr>
          <w:sz w:val="24"/>
          <w:szCs w:val="24"/>
        </w:rPr>
        <w:t>Lukiokoulutuksen tai muun uuden koulutuksen käynnistämisestä tai liittämisestä kuntayhtymään päätetään valtuustossa 2/3 määräenemmistöllä.</w:t>
      </w:r>
    </w:p>
    <w:p w14:paraId="4AE76ABE" w14:textId="77777777" w:rsidR="00FD32D8" w:rsidRPr="00896253" w:rsidRDefault="00FD32D8" w:rsidP="00146DE1">
      <w:pPr>
        <w:jc w:val="both"/>
        <w:rPr>
          <w:sz w:val="24"/>
          <w:szCs w:val="24"/>
        </w:rPr>
      </w:pPr>
    </w:p>
    <w:p w14:paraId="2AF6D11E" w14:textId="77777777" w:rsidR="00FD32D8" w:rsidRPr="00896253" w:rsidRDefault="00FD32D8" w:rsidP="00146DE1">
      <w:pPr>
        <w:ind w:left="2608"/>
        <w:jc w:val="both"/>
        <w:rPr>
          <w:sz w:val="24"/>
          <w:szCs w:val="24"/>
        </w:rPr>
      </w:pPr>
      <w:r w:rsidRPr="00896253">
        <w:rPr>
          <w:sz w:val="24"/>
          <w:szCs w:val="24"/>
        </w:rPr>
        <w:t>Kuntayhtymä voi omistaa tai olla osakkaana niissä osakeyhtiöissä ja jäsenenä muissa yhteisöissä, joiden toiminnalla edistetään koulutusyhtymän tehtäväalaa.</w:t>
      </w:r>
    </w:p>
    <w:p w14:paraId="59C13A6C" w14:textId="77777777" w:rsidR="00FD32D8" w:rsidRPr="00896253" w:rsidRDefault="00FD32D8" w:rsidP="00146DE1">
      <w:pPr>
        <w:jc w:val="both"/>
        <w:rPr>
          <w:sz w:val="24"/>
          <w:szCs w:val="24"/>
        </w:rPr>
      </w:pPr>
    </w:p>
    <w:p w14:paraId="64EB28DC" w14:textId="77777777" w:rsidR="00FD32D8" w:rsidRPr="00896253" w:rsidRDefault="00FD32D8" w:rsidP="00146DE1">
      <w:pPr>
        <w:ind w:left="2608"/>
        <w:jc w:val="both"/>
        <w:rPr>
          <w:sz w:val="24"/>
          <w:szCs w:val="24"/>
        </w:rPr>
      </w:pPr>
      <w:r w:rsidRPr="00896253">
        <w:rPr>
          <w:sz w:val="24"/>
          <w:szCs w:val="24"/>
        </w:rPr>
        <w:t xml:space="preserve">Kuntayhtymä voi omistaa ja hallita irtainta ja kiinteää omaisuutta. </w:t>
      </w:r>
    </w:p>
    <w:p w14:paraId="2C8B61C8" w14:textId="77777777" w:rsidR="00FD32D8" w:rsidRPr="00896253" w:rsidRDefault="00FD32D8" w:rsidP="00146DE1">
      <w:pPr>
        <w:jc w:val="both"/>
        <w:rPr>
          <w:sz w:val="24"/>
          <w:szCs w:val="24"/>
        </w:rPr>
      </w:pPr>
    </w:p>
    <w:p w14:paraId="7A32F1AC" w14:textId="77777777" w:rsidR="00FD32D8" w:rsidRPr="00896253" w:rsidRDefault="00FD32D8" w:rsidP="00146DE1">
      <w:pPr>
        <w:ind w:left="2608"/>
        <w:jc w:val="both"/>
        <w:rPr>
          <w:sz w:val="24"/>
          <w:szCs w:val="24"/>
        </w:rPr>
      </w:pPr>
      <w:r w:rsidRPr="00896253">
        <w:rPr>
          <w:sz w:val="24"/>
          <w:szCs w:val="24"/>
        </w:rPr>
        <w:t>Kuntayhtymän aikaisemmat toiminimet ovat olleet Keski-Pohjanmaan ammatillisen koulutuksen kuntainliitto, Keski-Pohjanmaan ammatillisen koulutuksen kuntayhtymä ja Keski-Pohjanmaan koulutuskuntayhtymä.</w:t>
      </w:r>
    </w:p>
    <w:p w14:paraId="0F6E4049" w14:textId="77777777" w:rsidR="00FD32D8" w:rsidRPr="00896253" w:rsidRDefault="00FD32D8" w:rsidP="00146DE1">
      <w:pPr>
        <w:jc w:val="both"/>
        <w:rPr>
          <w:sz w:val="24"/>
          <w:szCs w:val="24"/>
        </w:rPr>
      </w:pPr>
    </w:p>
    <w:p w14:paraId="36501061" w14:textId="1EA17630" w:rsidR="00FD32D8" w:rsidRPr="00896253" w:rsidRDefault="00FD32D8" w:rsidP="00146DE1">
      <w:pPr>
        <w:pStyle w:val="Otsikko1"/>
        <w:jc w:val="both"/>
        <w:rPr>
          <w:szCs w:val="24"/>
        </w:rPr>
      </w:pPr>
      <w:bookmarkStart w:id="6" w:name="_Toc511293327"/>
      <w:r w:rsidRPr="00896253">
        <w:rPr>
          <w:szCs w:val="24"/>
        </w:rPr>
        <w:t>4 §</w:t>
      </w:r>
      <w:r w:rsidR="000E3E11">
        <w:rPr>
          <w:szCs w:val="24"/>
        </w:rPr>
        <w:t xml:space="preserve"> </w:t>
      </w:r>
      <w:r w:rsidRPr="00896253">
        <w:rPr>
          <w:szCs w:val="24"/>
        </w:rPr>
        <w:t>Jäsenkunnan ottaminen ja eroaminen sekä toimintaa jatkavien jäsenkuntien asema</w:t>
      </w:r>
      <w:bookmarkEnd w:id="6"/>
    </w:p>
    <w:p w14:paraId="38913986" w14:textId="77777777" w:rsidR="00FD32D8" w:rsidRPr="00896253" w:rsidRDefault="00FD32D8" w:rsidP="00146DE1">
      <w:pPr>
        <w:jc w:val="both"/>
        <w:rPr>
          <w:sz w:val="24"/>
          <w:szCs w:val="24"/>
        </w:rPr>
      </w:pPr>
    </w:p>
    <w:p w14:paraId="36588CD1" w14:textId="3C4AADED" w:rsidR="00FD32D8" w:rsidRDefault="00FD32D8" w:rsidP="00146DE1">
      <w:pPr>
        <w:ind w:left="2608"/>
        <w:jc w:val="both"/>
        <w:rPr>
          <w:sz w:val="24"/>
          <w:szCs w:val="24"/>
        </w:rPr>
      </w:pPr>
      <w:r w:rsidRPr="00896253">
        <w:rPr>
          <w:sz w:val="24"/>
          <w:szCs w:val="24"/>
        </w:rPr>
        <w:t>Kunnan, joka haluaa tulla kuntayhtymän jäseneksi, tulee tehdä siit</w:t>
      </w:r>
      <w:r w:rsidR="00896253">
        <w:rPr>
          <w:sz w:val="24"/>
          <w:szCs w:val="24"/>
        </w:rPr>
        <w:t>ä ilmoitus yhtymähallitukselle.</w:t>
      </w:r>
    </w:p>
    <w:p w14:paraId="17FF38AA" w14:textId="77777777" w:rsidR="00896253" w:rsidRPr="00896253" w:rsidRDefault="00896253" w:rsidP="00146DE1">
      <w:pPr>
        <w:ind w:left="2608"/>
        <w:jc w:val="both"/>
        <w:rPr>
          <w:sz w:val="24"/>
          <w:szCs w:val="24"/>
        </w:rPr>
      </w:pPr>
    </w:p>
    <w:p w14:paraId="7E1EFE2C" w14:textId="77777777" w:rsidR="00FD32D8" w:rsidRPr="00896253" w:rsidRDefault="00FD32D8" w:rsidP="00146DE1">
      <w:pPr>
        <w:ind w:left="2608"/>
        <w:jc w:val="both"/>
        <w:rPr>
          <w:sz w:val="24"/>
          <w:szCs w:val="24"/>
        </w:rPr>
      </w:pPr>
      <w:r w:rsidRPr="00896253">
        <w:rPr>
          <w:sz w:val="24"/>
          <w:szCs w:val="24"/>
        </w:rPr>
        <w:t xml:space="preserve">Uuden jäsenkunnan ottaminen edellyttää kuntayhtymän perussopimuksen muuttamista kuntalain mukaisesti. Kuntalain mukaan perussopimusta voidaan muuttaa, jos vähintään kaksi kolmannesta jäsenkunnista sitä kannattaa ja niiden asukasluku on vähintään puolet kaikkien jäsenkuntien yhteenlasketusta asukasluvusta. </w:t>
      </w:r>
    </w:p>
    <w:p w14:paraId="0609CC6F" w14:textId="77777777" w:rsidR="00FD32D8" w:rsidRPr="00896253" w:rsidRDefault="00FD32D8" w:rsidP="00146DE1">
      <w:pPr>
        <w:jc w:val="both"/>
        <w:rPr>
          <w:sz w:val="24"/>
          <w:szCs w:val="24"/>
        </w:rPr>
      </w:pPr>
    </w:p>
    <w:p w14:paraId="40F467E9" w14:textId="77777777" w:rsidR="00FD32D8" w:rsidRPr="00896253" w:rsidRDefault="00FD32D8" w:rsidP="00146DE1">
      <w:pPr>
        <w:ind w:left="2608"/>
        <w:jc w:val="both"/>
        <w:rPr>
          <w:sz w:val="24"/>
          <w:szCs w:val="24"/>
        </w:rPr>
      </w:pPr>
      <w:r w:rsidRPr="00896253">
        <w:rPr>
          <w:sz w:val="24"/>
          <w:szCs w:val="24"/>
        </w:rPr>
        <w:t>Kunta voi lunastaa peruspääomaosuuksia jäsenkunnilta tai sijoittaa kuntayhtymään sovittavan peruspääomaosuuden.</w:t>
      </w:r>
    </w:p>
    <w:p w14:paraId="5A6AA643" w14:textId="77777777" w:rsidR="00FD32D8" w:rsidRPr="00896253" w:rsidRDefault="00FD32D8" w:rsidP="00146DE1">
      <w:pPr>
        <w:ind w:left="2608"/>
        <w:jc w:val="both"/>
        <w:rPr>
          <w:sz w:val="24"/>
          <w:szCs w:val="24"/>
        </w:rPr>
      </w:pPr>
      <w:r w:rsidRPr="00896253">
        <w:rPr>
          <w:sz w:val="24"/>
          <w:szCs w:val="24"/>
        </w:rPr>
        <w:t>Uuden jäsenkunnan jäsenyys kuntayhtymässä alkaa perussopimuksen muutoksen hyväksymistä seuraavan kalenterivuoden alusta.</w:t>
      </w:r>
    </w:p>
    <w:p w14:paraId="487941EA" w14:textId="77777777" w:rsidR="00FD32D8" w:rsidRPr="00896253" w:rsidRDefault="00FD32D8" w:rsidP="00146DE1">
      <w:pPr>
        <w:jc w:val="both"/>
        <w:rPr>
          <w:sz w:val="24"/>
          <w:szCs w:val="24"/>
        </w:rPr>
      </w:pPr>
    </w:p>
    <w:p w14:paraId="6EE28539" w14:textId="77777777" w:rsidR="00FD32D8" w:rsidRPr="00896253" w:rsidRDefault="00FD32D8" w:rsidP="00146DE1">
      <w:pPr>
        <w:ind w:left="2608"/>
        <w:jc w:val="both"/>
        <w:rPr>
          <w:sz w:val="24"/>
          <w:szCs w:val="24"/>
        </w:rPr>
      </w:pPr>
      <w:r w:rsidRPr="00896253">
        <w:rPr>
          <w:sz w:val="24"/>
          <w:szCs w:val="24"/>
        </w:rPr>
        <w:t>Jäsenkunnan, joka haluaa erota kuntayhtymästä, tulee ilmoittaa siitä kuntayhtymän hallitukselle. Ero tulee voimaan eroilmoitusta seuraavan kalenterivuoden päätyttyä.</w:t>
      </w:r>
    </w:p>
    <w:p w14:paraId="031DC609" w14:textId="77777777" w:rsidR="00FD32D8" w:rsidRPr="00896253" w:rsidRDefault="00FD32D8" w:rsidP="00146DE1">
      <w:pPr>
        <w:jc w:val="both"/>
        <w:rPr>
          <w:sz w:val="24"/>
          <w:szCs w:val="24"/>
        </w:rPr>
      </w:pPr>
    </w:p>
    <w:p w14:paraId="2842F128" w14:textId="77777777" w:rsidR="00FD32D8" w:rsidRPr="00896253" w:rsidRDefault="00FD32D8" w:rsidP="00146DE1">
      <w:pPr>
        <w:ind w:left="2608"/>
        <w:jc w:val="both"/>
        <w:rPr>
          <w:sz w:val="24"/>
          <w:szCs w:val="24"/>
        </w:rPr>
      </w:pPr>
      <w:r w:rsidRPr="00896253">
        <w:rPr>
          <w:sz w:val="24"/>
          <w:szCs w:val="24"/>
        </w:rPr>
        <w:t>Eroavalle jäsenkunnalle suoritetaan yhtymävaltuuston päätöksellä kunnan osuus peruspääomasta. Mikäli muut kunnat eivät lunasta eroavan jäsenkunnan pääomaosuutta, alennetaan peruspääomaa. Korvaus peruspääomaosuudesta suoritetaan tasasuuruisina erinä enintään 10 vuoden aikana eron voimaantulosta lukien.</w:t>
      </w:r>
    </w:p>
    <w:p w14:paraId="2B2A539E" w14:textId="77777777" w:rsidR="00FD32D8" w:rsidRPr="00896253" w:rsidRDefault="00FD32D8" w:rsidP="00146DE1">
      <w:pPr>
        <w:jc w:val="both"/>
        <w:rPr>
          <w:sz w:val="24"/>
          <w:szCs w:val="24"/>
        </w:rPr>
      </w:pPr>
    </w:p>
    <w:p w14:paraId="11D694D7" w14:textId="77777777" w:rsidR="00FD32D8" w:rsidRPr="00896253" w:rsidRDefault="00FD32D8" w:rsidP="00146DE1">
      <w:pPr>
        <w:ind w:left="2608"/>
        <w:jc w:val="both"/>
        <w:rPr>
          <w:sz w:val="24"/>
          <w:szCs w:val="24"/>
        </w:rPr>
      </w:pPr>
      <w:r w:rsidRPr="00896253">
        <w:rPr>
          <w:sz w:val="24"/>
          <w:szCs w:val="24"/>
        </w:rPr>
        <w:t>Mikäli kuntayhtymän nettovarallisuus on negatiivinen, eroava jäsenkunta on yhtymävaltuuston päätöksellä velvollinen suorittamaan kuntayhtymälle kunnan osuuden negatiivisesta nettovarallisuudesta. Mikäli jäsenkunnan eroaminen koskee vain osaa kuntayhtymän toiminnasta, koskee edellä tarkoitettu jäsenkunnan osuus vastaavasti tätä toimintaa.</w:t>
      </w:r>
    </w:p>
    <w:p w14:paraId="7018B7AC" w14:textId="77777777" w:rsidR="00FD32D8" w:rsidRPr="00896253" w:rsidRDefault="00FD32D8" w:rsidP="00146DE1">
      <w:pPr>
        <w:jc w:val="both"/>
        <w:rPr>
          <w:sz w:val="24"/>
          <w:szCs w:val="24"/>
        </w:rPr>
      </w:pPr>
    </w:p>
    <w:p w14:paraId="7F4B2AD4" w14:textId="77777777" w:rsidR="00FD32D8" w:rsidRPr="00896253" w:rsidRDefault="00FD32D8" w:rsidP="00146DE1">
      <w:pPr>
        <w:ind w:left="2608"/>
        <w:jc w:val="both"/>
        <w:rPr>
          <w:sz w:val="24"/>
          <w:szCs w:val="24"/>
        </w:rPr>
      </w:pPr>
      <w:r w:rsidRPr="00896253">
        <w:rPr>
          <w:sz w:val="24"/>
          <w:szCs w:val="24"/>
        </w:rPr>
        <w:t>Kunta voi erota kuntayhtymästä myös luovuttamalla peruspääomaosuutensa toiselle kunnalle valtuuston päättämien perusteiden mukaisesti.</w:t>
      </w:r>
    </w:p>
    <w:p w14:paraId="01B71635" w14:textId="77777777" w:rsidR="00FD32D8" w:rsidRPr="00896253" w:rsidRDefault="00FD32D8" w:rsidP="00146DE1">
      <w:pPr>
        <w:jc w:val="both"/>
        <w:rPr>
          <w:sz w:val="24"/>
          <w:szCs w:val="24"/>
        </w:rPr>
      </w:pPr>
    </w:p>
    <w:p w14:paraId="67DBA739" w14:textId="77777777" w:rsidR="00FD32D8" w:rsidRPr="00896253" w:rsidRDefault="00FD32D8" w:rsidP="00146DE1">
      <w:pPr>
        <w:ind w:left="2608"/>
        <w:jc w:val="both"/>
        <w:rPr>
          <w:sz w:val="24"/>
          <w:szCs w:val="24"/>
        </w:rPr>
      </w:pPr>
      <w:r w:rsidRPr="00896253">
        <w:rPr>
          <w:sz w:val="24"/>
          <w:szCs w:val="24"/>
        </w:rPr>
        <w:t>Jäsenkunnat sopivat erikseen kunkin muutostilanteen yhteydessä siitä, miten eläkemenoperusteinen KVTEL-maksu jaetaan jäsenkuntien kesken.</w:t>
      </w:r>
    </w:p>
    <w:p w14:paraId="70AB29D8" w14:textId="77777777" w:rsidR="00FD32D8" w:rsidRPr="00896253" w:rsidRDefault="00FD32D8" w:rsidP="00146DE1">
      <w:pPr>
        <w:jc w:val="both"/>
        <w:rPr>
          <w:sz w:val="24"/>
          <w:szCs w:val="24"/>
        </w:rPr>
      </w:pPr>
    </w:p>
    <w:p w14:paraId="71714923" w14:textId="41F6F691" w:rsidR="00FD32D8" w:rsidRDefault="00FD32D8" w:rsidP="00146DE1">
      <w:pPr>
        <w:ind w:left="2608"/>
        <w:jc w:val="both"/>
        <w:rPr>
          <w:sz w:val="24"/>
          <w:szCs w:val="24"/>
        </w:rPr>
      </w:pPr>
      <w:r w:rsidRPr="00896253">
        <w:rPr>
          <w:sz w:val="24"/>
          <w:szCs w:val="24"/>
        </w:rPr>
        <w:t>Sopimusperusteisen kunnan eroamisesta sekä liittymisestä täysjäseneksi päätetään samoin kuin jäsenkunnan osalta päätettäessä.</w:t>
      </w:r>
    </w:p>
    <w:p w14:paraId="3A5DEB06" w14:textId="77777777" w:rsidR="000E3E11" w:rsidRPr="00896253" w:rsidRDefault="000E3E11" w:rsidP="00146DE1">
      <w:pPr>
        <w:ind w:left="2608"/>
        <w:jc w:val="both"/>
        <w:rPr>
          <w:sz w:val="24"/>
          <w:szCs w:val="24"/>
        </w:rPr>
      </w:pPr>
    </w:p>
    <w:p w14:paraId="220FC5B8" w14:textId="77777777" w:rsidR="00FD32D8" w:rsidRPr="00896253" w:rsidRDefault="00FD32D8" w:rsidP="00146DE1">
      <w:pPr>
        <w:jc w:val="both"/>
        <w:rPr>
          <w:sz w:val="24"/>
          <w:szCs w:val="24"/>
        </w:rPr>
      </w:pPr>
    </w:p>
    <w:p w14:paraId="5220DD03" w14:textId="77777777" w:rsidR="00FD32D8" w:rsidRPr="00896253" w:rsidRDefault="00FD32D8" w:rsidP="00146DE1">
      <w:pPr>
        <w:pStyle w:val="Otsikko"/>
        <w:jc w:val="both"/>
        <w:rPr>
          <w:szCs w:val="24"/>
        </w:rPr>
      </w:pPr>
      <w:bookmarkStart w:id="7" w:name="_Toc511293328"/>
      <w:r w:rsidRPr="00896253">
        <w:rPr>
          <w:szCs w:val="24"/>
        </w:rPr>
        <w:t>2. LUKU</w:t>
      </w:r>
      <w:bookmarkEnd w:id="7"/>
    </w:p>
    <w:p w14:paraId="51CBACA2" w14:textId="77777777" w:rsidR="00FD32D8" w:rsidRPr="00896253" w:rsidRDefault="00FD32D8" w:rsidP="00146DE1">
      <w:pPr>
        <w:pStyle w:val="Otsikko"/>
        <w:jc w:val="both"/>
        <w:rPr>
          <w:szCs w:val="24"/>
        </w:rPr>
      </w:pPr>
      <w:bookmarkStart w:id="8" w:name="_Toc511293329"/>
      <w:r w:rsidRPr="00896253">
        <w:rPr>
          <w:szCs w:val="24"/>
        </w:rPr>
        <w:t>YHTYMÄVALTUUSTO</w:t>
      </w:r>
      <w:bookmarkEnd w:id="8"/>
    </w:p>
    <w:p w14:paraId="0DAA95F3" w14:textId="77777777" w:rsidR="00FD32D8" w:rsidRPr="00896253" w:rsidRDefault="00FD32D8" w:rsidP="00146DE1">
      <w:pPr>
        <w:jc w:val="both"/>
        <w:rPr>
          <w:sz w:val="24"/>
          <w:szCs w:val="24"/>
        </w:rPr>
      </w:pPr>
    </w:p>
    <w:p w14:paraId="1EC606B0" w14:textId="27698B43" w:rsidR="00FD32D8" w:rsidRPr="00896253" w:rsidRDefault="00FD32D8" w:rsidP="00146DE1">
      <w:pPr>
        <w:pStyle w:val="Otsikko1"/>
        <w:jc w:val="both"/>
        <w:rPr>
          <w:szCs w:val="24"/>
        </w:rPr>
      </w:pPr>
      <w:bookmarkStart w:id="9" w:name="_Toc511293330"/>
      <w:r w:rsidRPr="00896253">
        <w:rPr>
          <w:szCs w:val="24"/>
        </w:rPr>
        <w:t>5 §</w:t>
      </w:r>
      <w:r w:rsidR="000E3E11">
        <w:rPr>
          <w:szCs w:val="24"/>
        </w:rPr>
        <w:t xml:space="preserve"> </w:t>
      </w:r>
      <w:r w:rsidRPr="00896253">
        <w:rPr>
          <w:szCs w:val="24"/>
        </w:rPr>
        <w:t>Kuntayhtymän valtuusto</w:t>
      </w:r>
      <w:bookmarkEnd w:id="9"/>
    </w:p>
    <w:p w14:paraId="2DFB60CF" w14:textId="77777777" w:rsidR="00FD32D8" w:rsidRPr="00896253" w:rsidRDefault="00FD32D8" w:rsidP="00146DE1">
      <w:pPr>
        <w:jc w:val="both"/>
        <w:rPr>
          <w:sz w:val="24"/>
          <w:szCs w:val="24"/>
        </w:rPr>
      </w:pPr>
      <w:r w:rsidRPr="00896253">
        <w:rPr>
          <w:sz w:val="24"/>
          <w:szCs w:val="24"/>
        </w:rPr>
        <w:tab/>
      </w:r>
      <w:r w:rsidRPr="00896253">
        <w:rPr>
          <w:sz w:val="24"/>
          <w:szCs w:val="24"/>
        </w:rPr>
        <w:tab/>
      </w:r>
    </w:p>
    <w:p w14:paraId="1FBDBAFF" w14:textId="77777777" w:rsidR="00FD32D8" w:rsidRPr="00896253" w:rsidRDefault="00FD32D8" w:rsidP="00146DE1">
      <w:pPr>
        <w:ind w:left="2608"/>
        <w:jc w:val="both"/>
        <w:rPr>
          <w:sz w:val="24"/>
          <w:szCs w:val="24"/>
        </w:rPr>
      </w:pPr>
      <w:r w:rsidRPr="00896253">
        <w:rPr>
          <w:sz w:val="24"/>
          <w:szCs w:val="24"/>
        </w:rPr>
        <w:t xml:space="preserve">Kuntayhtymän ylin päättävä toimielin on yhtymävaltuusto. </w:t>
      </w:r>
    </w:p>
    <w:p w14:paraId="4CBB7B4A" w14:textId="77777777" w:rsidR="00FD32D8" w:rsidRPr="00896253" w:rsidRDefault="00FD32D8" w:rsidP="00146DE1">
      <w:pPr>
        <w:jc w:val="both"/>
        <w:rPr>
          <w:sz w:val="24"/>
          <w:szCs w:val="24"/>
        </w:rPr>
      </w:pPr>
    </w:p>
    <w:p w14:paraId="358B0C64" w14:textId="5AE97E16" w:rsidR="00FD32D8" w:rsidRPr="00896253" w:rsidRDefault="00FD32D8" w:rsidP="00146DE1">
      <w:pPr>
        <w:pStyle w:val="Otsikko1"/>
        <w:jc w:val="both"/>
        <w:rPr>
          <w:szCs w:val="24"/>
        </w:rPr>
      </w:pPr>
      <w:bookmarkStart w:id="10" w:name="_Toc511293331"/>
      <w:r w:rsidRPr="00896253">
        <w:rPr>
          <w:szCs w:val="24"/>
        </w:rPr>
        <w:t>6 §</w:t>
      </w:r>
      <w:r w:rsidR="000E3E11">
        <w:rPr>
          <w:szCs w:val="24"/>
        </w:rPr>
        <w:t xml:space="preserve"> </w:t>
      </w:r>
      <w:r w:rsidRPr="00896253">
        <w:rPr>
          <w:szCs w:val="24"/>
        </w:rPr>
        <w:t>Yhtymävaltuuston jäsenten valinta ja äänivalta</w:t>
      </w:r>
      <w:bookmarkEnd w:id="10"/>
    </w:p>
    <w:p w14:paraId="326727C1" w14:textId="77777777" w:rsidR="00FD32D8" w:rsidRPr="00896253" w:rsidRDefault="00FD32D8" w:rsidP="00146DE1">
      <w:pPr>
        <w:jc w:val="both"/>
        <w:rPr>
          <w:sz w:val="24"/>
          <w:szCs w:val="24"/>
        </w:rPr>
      </w:pPr>
    </w:p>
    <w:p w14:paraId="3A6CDF45" w14:textId="77777777" w:rsidR="00FD32D8" w:rsidRPr="00896253" w:rsidRDefault="00FD32D8" w:rsidP="00146DE1">
      <w:pPr>
        <w:ind w:left="2608"/>
        <w:jc w:val="both"/>
        <w:rPr>
          <w:sz w:val="24"/>
          <w:szCs w:val="24"/>
        </w:rPr>
      </w:pPr>
      <w:r w:rsidRPr="00896253">
        <w:rPr>
          <w:sz w:val="24"/>
          <w:szCs w:val="24"/>
        </w:rPr>
        <w:t xml:space="preserve">Jäsenkunnat valitsevat yhtymävaltuustoon jäsenet sekä kullekin henkilökohtaisen varajäsenen. </w:t>
      </w:r>
    </w:p>
    <w:p w14:paraId="7DBE30D4" w14:textId="77777777" w:rsidR="00FD32D8" w:rsidRPr="00896253" w:rsidRDefault="00FD32D8" w:rsidP="00146DE1">
      <w:pPr>
        <w:jc w:val="both"/>
        <w:rPr>
          <w:sz w:val="24"/>
          <w:szCs w:val="24"/>
        </w:rPr>
      </w:pPr>
    </w:p>
    <w:p w14:paraId="04644242" w14:textId="77777777" w:rsidR="00FD32D8" w:rsidRPr="00896253" w:rsidRDefault="00FD32D8" w:rsidP="00146DE1">
      <w:pPr>
        <w:ind w:left="2608"/>
        <w:jc w:val="both"/>
        <w:rPr>
          <w:sz w:val="24"/>
          <w:szCs w:val="24"/>
        </w:rPr>
      </w:pPr>
      <w:r w:rsidRPr="00896253">
        <w:rPr>
          <w:sz w:val="24"/>
          <w:szCs w:val="24"/>
        </w:rPr>
        <w:t>Äänimäärä lasketaan valtuuston toimikautta edeltävän vuoden tilinpäätöksen mukaan.</w:t>
      </w:r>
    </w:p>
    <w:p w14:paraId="154EA097" w14:textId="77777777" w:rsidR="00FD32D8" w:rsidRPr="00896253" w:rsidRDefault="00FD32D8" w:rsidP="00146DE1">
      <w:pPr>
        <w:jc w:val="both"/>
        <w:rPr>
          <w:sz w:val="24"/>
          <w:szCs w:val="24"/>
        </w:rPr>
      </w:pPr>
    </w:p>
    <w:p w14:paraId="047386B1" w14:textId="77777777" w:rsidR="00FD32D8" w:rsidRPr="00896253" w:rsidRDefault="00FD32D8" w:rsidP="00146DE1">
      <w:pPr>
        <w:ind w:left="2608"/>
        <w:jc w:val="both"/>
        <w:rPr>
          <w:sz w:val="24"/>
          <w:szCs w:val="24"/>
        </w:rPr>
      </w:pPr>
      <w:r w:rsidRPr="00896253">
        <w:rPr>
          <w:sz w:val="24"/>
          <w:szCs w:val="24"/>
        </w:rPr>
        <w:t>Jäsenkunnan äänimäärä on se kokonaisluku, joka saadaan, kun kunnan peruspääoma jaetaan luvulla kymmenentuhatta (10.000).  Yhden kunnan äänivalta voi kuitenkin olla enintään kaksiviidesosaa (2/5) koko kuntayhtymän äänimäärästä.</w:t>
      </w:r>
    </w:p>
    <w:p w14:paraId="5F02F2DD" w14:textId="77777777" w:rsidR="00FD32D8" w:rsidRPr="00896253" w:rsidRDefault="00FD32D8" w:rsidP="00146DE1">
      <w:pPr>
        <w:jc w:val="both"/>
        <w:rPr>
          <w:sz w:val="24"/>
          <w:szCs w:val="24"/>
        </w:rPr>
      </w:pPr>
    </w:p>
    <w:p w14:paraId="0F2BFBD4" w14:textId="2876C3E7" w:rsidR="00FD32D8" w:rsidRDefault="00FD32D8" w:rsidP="00146DE1">
      <w:pPr>
        <w:ind w:left="2608"/>
        <w:jc w:val="both"/>
        <w:rPr>
          <w:sz w:val="24"/>
          <w:szCs w:val="24"/>
        </w:rPr>
      </w:pPr>
      <w:r w:rsidRPr="00896253">
        <w:rPr>
          <w:sz w:val="24"/>
          <w:szCs w:val="24"/>
        </w:rPr>
        <w:t>Jäsenkunnan valitsemien jäsenten yhteinen äänimäärä jakautuu tasan saapuvilla olevien kesken</w:t>
      </w:r>
    </w:p>
    <w:p w14:paraId="6F464790" w14:textId="77777777" w:rsidR="000E3E11" w:rsidRPr="00896253" w:rsidRDefault="000E3E11" w:rsidP="00146DE1">
      <w:pPr>
        <w:ind w:left="2608"/>
        <w:jc w:val="both"/>
        <w:rPr>
          <w:sz w:val="24"/>
          <w:szCs w:val="24"/>
        </w:rPr>
      </w:pPr>
    </w:p>
    <w:p w14:paraId="4D966DAA" w14:textId="77777777" w:rsidR="005558B7" w:rsidRDefault="00FD32D8" w:rsidP="00146DE1">
      <w:pPr>
        <w:jc w:val="both"/>
        <w:rPr>
          <w:sz w:val="24"/>
          <w:szCs w:val="24"/>
        </w:rPr>
      </w:pPr>
      <w:r w:rsidRPr="00896253">
        <w:rPr>
          <w:sz w:val="24"/>
          <w:szCs w:val="24"/>
        </w:rPr>
        <w:tab/>
      </w:r>
    </w:p>
    <w:p w14:paraId="2568AAF1" w14:textId="684581EE" w:rsidR="00FD32D8" w:rsidRPr="00896253" w:rsidRDefault="00FD32D8" w:rsidP="00146DE1">
      <w:pPr>
        <w:jc w:val="both"/>
        <w:rPr>
          <w:sz w:val="24"/>
          <w:szCs w:val="24"/>
        </w:rPr>
      </w:pPr>
      <w:r w:rsidRPr="00896253">
        <w:rPr>
          <w:sz w:val="24"/>
          <w:szCs w:val="24"/>
        </w:rPr>
        <w:tab/>
      </w:r>
    </w:p>
    <w:p w14:paraId="3B72987F" w14:textId="77777777" w:rsidR="00FD32D8" w:rsidRPr="00896253" w:rsidRDefault="00FD32D8" w:rsidP="00146DE1">
      <w:pPr>
        <w:ind w:left="2608"/>
        <w:jc w:val="both"/>
        <w:rPr>
          <w:sz w:val="24"/>
          <w:szCs w:val="24"/>
        </w:rPr>
      </w:pPr>
      <w:r w:rsidRPr="00896253">
        <w:rPr>
          <w:sz w:val="24"/>
          <w:szCs w:val="24"/>
        </w:rPr>
        <w:t>Jäsenkunnan suhteellinen osuus             Jäsenten lukumäärä</w:t>
      </w:r>
    </w:p>
    <w:p w14:paraId="36511BC6" w14:textId="48B4C7F9" w:rsidR="00FD32D8" w:rsidRPr="00896253" w:rsidRDefault="00FD32D8" w:rsidP="00146DE1">
      <w:pPr>
        <w:ind w:left="2608"/>
        <w:jc w:val="both"/>
        <w:rPr>
          <w:sz w:val="24"/>
          <w:szCs w:val="24"/>
        </w:rPr>
      </w:pPr>
      <w:r w:rsidRPr="00896253">
        <w:rPr>
          <w:sz w:val="24"/>
          <w:szCs w:val="24"/>
        </w:rPr>
        <w:t>kuntayhtymän äänimäärästä</w:t>
      </w:r>
      <w:r w:rsidRPr="00896253">
        <w:rPr>
          <w:sz w:val="24"/>
          <w:szCs w:val="24"/>
        </w:rPr>
        <w:tab/>
        <w:t xml:space="preserve">      (enintään)</w:t>
      </w:r>
    </w:p>
    <w:p w14:paraId="60A35A63" w14:textId="77777777" w:rsidR="00FD32D8" w:rsidRPr="00896253" w:rsidRDefault="00FD32D8" w:rsidP="00146DE1">
      <w:pPr>
        <w:ind w:left="2608"/>
        <w:jc w:val="both"/>
        <w:rPr>
          <w:sz w:val="24"/>
          <w:szCs w:val="24"/>
        </w:rPr>
      </w:pPr>
      <w:r w:rsidRPr="00896253">
        <w:rPr>
          <w:sz w:val="24"/>
          <w:szCs w:val="24"/>
        </w:rPr>
        <w:t>alle 2,50 %</w:t>
      </w:r>
      <w:r w:rsidRPr="00896253">
        <w:rPr>
          <w:sz w:val="24"/>
          <w:szCs w:val="24"/>
        </w:rPr>
        <w:tab/>
      </w:r>
      <w:r w:rsidRPr="00896253">
        <w:rPr>
          <w:sz w:val="24"/>
          <w:szCs w:val="24"/>
        </w:rPr>
        <w:tab/>
      </w:r>
      <w:r w:rsidRPr="00896253">
        <w:rPr>
          <w:sz w:val="24"/>
          <w:szCs w:val="24"/>
        </w:rPr>
        <w:tab/>
        <w:t>2</w:t>
      </w:r>
    </w:p>
    <w:p w14:paraId="75CF7189" w14:textId="77777777" w:rsidR="00FD32D8" w:rsidRPr="00896253" w:rsidRDefault="00FD32D8" w:rsidP="00146DE1">
      <w:pPr>
        <w:ind w:left="2608"/>
        <w:jc w:val="both"/>
        <w:rPr>
          <w:sz w:val="24"/>
          <w:szCs w:val="24"/>
        </w:rPr>
      </w:pPr>
      <w:r w:rsidRPr="00896253">
        <w:rPr>
          <w:sz w:val="24"/>
          <w:szCs w:val="24"/>
        </w:rPr>
        <w:t>2,50... 5,00 %</w:t>
      </w:r>
      <w:r w:rsidRPr="00896253">
        <w:rPr>
          <w:sz w:val="24"/>
          <w:szCs w:val="24"/>
        </w:rPr>
        <w:tab/>
      </w:r>
      <w:r w:rsidRPr="00896253">
        <w:rPr>
          <w:sz w:val="24"/>
          <w:szCs w:val="24"/>
        </w:rPr>
        <w:tab/>
        <w:t>3</w:t>
      </w:r>
    </w:p>
    <w:p w14:paraId="3243925A" w14:textId="77777777" w:rsidR="00FD32D8" w:rsidRPr="00896253" w:rsidRDefault="00FD32D8" w:rsidP="00146DE1">
      <w:pPr>
        <w:ind w:left="2608"/>
        <w:jc w:val="both"/>
        <w:rPr>
          <w:sz w:val="24"/>
          <w:szCs w:val="24"/>
        </w:rPr>
      </w:pPr>
      <w:r w:rsidRPr="00896253">
        <w:rPr>
          <w:sz w:val="24"/>
          <w:szCs w:val="24"/>
        </w:rPr>
        <w:t>5,01...10,00 %</w:t>
      </w:r>
      <w:r w:rsidRPr="00896253">
        <w:rPr>
          <w:sz w:val="24"/>
          <w:szCs w:val="24"/>
        </w:rPr>
        <w:tab/>
      </w:r>
      <w:r w:rsidRPr="00896253">
        <w:rPr>
          <w:sz w:val="24"/>
          <w:szCs w:val="24"/>
        </w:rPr>
        <w:tab/>
        <w:t>4</w:t>
      </w:r>
    </w:p>
    <w:p w14:paraId="65524AA7" w14:textId="77777777" w:rsidR="00FD32D8" w:rsidRPr="00896253" w:rsidRDefault="00FD32D8" w:rsidP="00146DE1">
      <w:pPr>
        <w:ind w:left="2608"/>
        <w:jc w:val="both"/>
        <w:rPr>
          <w:sz w:val="24"/>
          <w:szCs w:val="24"/>
        </w:rPr>
      </w:pPr>
      <w:r w:rsidRPr="00896253">
        <w:rPr>
          <w:sz w:val="24"/>
          <w:szCs w:val="24"/>
        </w:rPr>
        <w:t>10,01...20,00 %</w:t>
      </w:r>
      <w:r w:rsidRPr="00896253">
        <w:rPr>
          <w:sz w:val="24"/>
          <w:szCs w:val="24"/>
        </w:rPr>
        <w:tab/>
      </w:r>
      <w:r w:rsidRPr="00896253">
        <w:rPr>
          <w:sz w:val="24"/>
          <w:szCs w:val="24"/>
        </w:rPr>
        <w:tab/>
        <w:t>5</w:t>
      </w:r>
    </w:p>
    <w:p w14:paraId="2106DF35" w14:textId="77777777" w:rsidR="00FD32D8" w:rsidRPr="00896253" w:rsidRDefault="00FD32D8" w:rsidP="00146DE1">
      <w:pPr>
        <w:ind w:left="2608"/>
        <w:jc w:val="both"/>
        <w:rPr>
          <w:sz w:val="24"/>
          <w:szCs w:val="24"/>
        </w:rPr>
      </w:pPr>
      <w:r w:rsidRPr="00896253">
        <w:rPr>
          <w:sz w:val="24"/>
          <w:szCs w:val="24"/>
        </w:rPr>
        <w:t>20,01…30,00 %</w:t>
      </w:r>
      <w:r w:rsidRPr="00896253">
        <w:rPr>
          <w:sz w:val="24"/>
          <w:szCs w:val="24"/>
        </w:rPr>
        <w:tab/>
      </w:r>
      <w:r w:rsidRPr="00896253">
        <w:rPr>
          <w:sz w:val="24"/>
          <w:szCs w:val="24"/>
        </w:rPr>
        <w:tab/>
        <w:t>6</w:t>
      </w:r>
    </w:p>
    <w:p w14:paraId="1FADB55E" w14:textId="77777777" w:rsidR="00FD32D8" w:rsidRPr="00896253" w:rsidRDefault="00FD32D8" w:rsidP="00146DE1">
      <w:pPr>
        <w:ind w:left="2608"/>
        <w:jc w:val="both"/>
        <w:rPr>
          <w:sz w:val="24"/>
          <w:szCs w:val="24"/>
        </w:rPr>
      </w:pPr>
      <w:r w:rsidRPr="00896253">
        <w:rPr>
          <w:sz w:val="24"/>
          <w:szCs w:val="24"/>
        </w:rPr>
        <w:t xml:space="preserve">30,01…39,99 % </w:t>
      </w:r>
      <w:r w:rsidRPr="00896253">
        <w:rPr>
          <w:sz w:val="24"/>
          <w:szCs w:val="24"/>
        </w:rPr>
        <w:tab/>
      </w:r>
      <w:r w:rsidRPr="00896253">
        <w:rPr>
          <w:sz w:val="24"/>
          <w:szCs w:val="24"/>
        </w:rPr>
        <w:tab/>
        <w:t>8</w:t>
      </w:r>
    </w:p>
    <w:p w14:paraId="6613AB11" w14:textId="77777777" w:rsidR="00FD32D8" w:rsidRPr="00896253" w:rsidRDefault="00FD32D8" w:rsidP="00146DE1">
      <w:pPr>
        <w:ind w:left="2608"/>
        <w:jc w:val="both"/>
        <w:rPr>
          <w:sz w:val="24"/>
          <w:szCs w:val="24"/>
        </w:rPr>
      </w:pPr>
      <w:r w:rsidRPr="00896253">
        <w:rPr>
          <w:sz w:val="24"/>
          <w:szCs w:val="24"/>
        </w:rPr>
        <w:t>yli 40,00 %</w:t>
      </w:r>
      <w:r w:rsidRPr="00896253">
        <w:rPr>
          <w:sz w:val="24"/>
          <w:szCs w:val="24"/>
        </w:rPr>
        <w:tab/>
      </w:r>
      <w:r w:rsidRPr="00896253">
        <w:rPr>
          <w:sz w:val="24"/>
          <w:szCs w:val="24"/>
        </w:rPr>
        <w:tab/>
      </w:r>
      <w:r w:rsidRPr="00896253">
        <w:rPr>
          <w:sz w:val="24"/>
          <w:szCs w:val="24"/>
        </w:rPr>
        <w:tab/>
        <w:t xml:space="preserve"> 10</w:t>
      </w:r>
    </w:p>
    <w:p w14:paraId="1B9695CD" w14:textId="77777777" w:rsidR="00FD32D8" w:rsidRPr="00896253" w:rsidRDefault="00FD32D8" w:rsidP="00146DE1">
      <w:pPr>
        <w:jc w:val="both"/>
        <w:rPr>
          <w:sz w:val="24"/>
          <w:szCs w:val="24"/>
        </w:rPr>
      </w:pPr>
    </w:p>
    <w:p w14:paraId="7AFD9F27" w14:textId="77777777" w:rsidR="00FD32D8" w:rsidRPr="00896253" w:rsidRDefault="00FD32D8" w:rsidP="00146DE1">
      <w:pPr>
        <w:ind w:left="2608"/>
        <w:jc w:val="both"/>
        <w:rPr>
          <w:sz w:val="24"/>
          <w:szCs w:val="24"/>
        </w:rPr>
      </w:pPr>
      <w:r w:rsidRPr="00896253">
        <w:rPr>
          <w:sz w:val="24"/>
          <w:szCs w:val="24"/>
        </w:rPr>
        <w:t>Jäsenkunnan jäsenmäärä on kiinteä koko yhtymävaltuuston toimikauden ajan.</w:t>
      </w:r>
    </w:p>
    <w:p w14:paraId="6ECF9885" w14:textId="77777777" w:rsidR="00FD32D8" w:rsidRPr="00896253" w:rsidRDefault="00FD32D8" w:rsidP="00146DE1">
      <w:pPr>
        <w:jc w:val="both"/>
        <w:rPr>
          <w:sz w:val="24"/>
          <w:szCs w:val="24"/>
        </w:rPr>
      </w:pPr>
    </w:p>
    <w:p w14:paraId="2D1B222D" w14:textId="77777777" w:rsidR="00FD32D8" w:rsidRPr="00896253" w:rsidRDefault="00FD32D8" w:rsidP="00146DE1">
      <w:pPr>
        <w:ind w:left="2608"/>
        <w:jc w:val="both"/>
        <w:rPr>
          <w:sz w:val="24"/>
          <w:szCs w:val="24"/>
        </w:rPr>
      </w:pPr>
      <w:r w:rsidRPr="00896253">
        <w:rPr>
          <w:sz w:val="24"/>
          <w:szCs w:val="24"/>
        </w:rPr>
        <w:t>Sopimusperusteisten kuntien edustajamäärä valtuustossa määräytyy perussopimuksen mukaisesti. Sopimusperusteiset kunnat eivät osallistu kuntayhtymän päätöksentekoon, mutta niillä on läsnäolo- ja puheoikeus yhtymävaltuustossa.</w:t>
      </w:r>
    </w:p>
    <w:p w14:paraId="04FAD591" w14:textId="77777777" w:rsidR="00FD32D8" w:rsidRPr="00896253" w:rsidRDefault="00FD32D8" w:rsidP="00146DE1">
      <w:pPr>
        <w:jc w:val="both"/>
        <w:rPr>
          <w:sz w:val="24"/>
          <w:szCs w:val="24"/>
        </w:rPr>
      </w:pPr>
    </w:p>
    <w:p w14:paraId="25DFDE84" w14:textId="77777777" w:rsidR="00FD32D8" w:rsidRPr="00896253" w:rsidRDefault="00FD32D8" w:rsidP="00146DE1">
      <w:pPr>
        <w:ind w:left="2608"/>
        <w:jc w:val="both"/>
        <w:rPr>
          <w:sz w:val="24"/>
          <w:szCs w:val="24"/>
        </w:rPr>
      </w:pPr>
      <w:r w:rsidRPr="00896253">
        <w:rPr>
          <w:sz w:val="24"/>
          <w:szCs w:val="24"/>
        </w:rPr>
        <w:t>Sopimusperusteisesti kuntayhtymän toiminnassa mukana olevien kuntien ääniosuutta ei oteta huomioon sovitettaessa kuntayhtymän muiden toimielinten kokoonpanoa.</w:t>
      </w:r>
    </w:p>
    <w:p w14:paraId="18682255" w14:textId="77777777" w:rsidR="00FD32D8" w:rsidRPr="00896253" w:rsidRDefault="00FD32D8" w:rsidP="00146DE1">
      <w:pPr>
        <w:jc w:val="both"/>
        <w:rPr>
          <w:sz w:val="24"/>
          <w:szCs w:val="24"/>
        </w:rPr>
      </w:pPr>
    </w:p>
    <w:p w14:paraId="6DF9C914" w14:textId="77777777" w:rsidR="00FD32D8" w:rsidRPr="00896253" w:rsidRDefault="00FD32D8" w:rsidP="00146DE1">
      <w:pPr>
        <w:ind w:left="2608"/>
        <w:jc w:val="both"/>
        <w:rPr>
          <w:sz w:val="24"/>
          <w:szCs w:val="24"/>
        </w:rPr>
      </w:pPr>
      <w:r w:rsidRPr="00896253">
        <w:rPr>
          <w:sz w:val="24"/>
          <w:szCs w:val="24"/>
        </w:rPr>
        <w:t xml:space="preserve">Mikäli yhtymävaltuuston jäsen tai varajäsen menettää vaalikelpoisuutensa kesken toimikauden tai hänelle myönnetään ero yhtymävaltuuston jäsenyydestä kesken toimikauden, päättää jäsenen edustama kunta eron myöntämisestä ja uuden jäsenen tai varajäsenen valitsemisesta jäljellä olevaksi toimikaudeksi. </w:t>
      </w:r>
    </w:p>
    <w:p w14:paraId="22A3F8EE" w14:textId="77777777" w:rsidR="00FD32D8" w:rsidRPr="00896253" w:rsidRDefault="00FD32D8" w:rsidP="00146DE1">
      <w:pPr>
        <w:jc w:val="both"/>
        <w:rPr>
          <w:sz w:val="24"/>
          <w:szCs w:val="24"/>
        </w:rPr>
      </w:pPr>
    </w:p>
    <w:p w14:paraId="07919543" w14:textId="77777777" w:rsidR="00FD32D8" w:rsidRPr="00896253" w:rsidRDefault="00FD32D8" w:rsidP="00146DE1">
      <w:pPr>
        <w:ind w:left="2608"/>
        <w:jc w:val="both"/>
        <w:rPr>
          <w:sz w:val="24"/>
          <w:szCs w:val="24"/>
        </w:rPr>
      </w:pPr>
      <w:r w:rsidRPr="00896253">
        <w:rPr>
          <w:sz w:val="24"/>
          <w:szCs w:val="24"/>
        </w:rPr>
        <w:t>Mikäli kuntayhtymään hyväksytään jäseneksi uusia kuntia valtuustokauden aikana, valitsevat kunnat jäljellä olevaksi valtuuston toimikaudeksi omat edustajansa yhtymävaltuustoon noudattaen tämän perussopimuksen määräyksiä.</w:t>
      </w:r>
    </w:p>
    <w:p w14:paraId="7717D3CC" w14:textId="77777777" w:rsidR="00FD32D8" w:rsidRPr="00896253" w:rsidRDefault="00FD32D8" w:rsidP="00146DE1">
      <w:pPr>
        <w:jc w:val="both"/>
        <w:rPr>
          <w:sz w:val="24"/>
          <w:szCs w:val="24"/>
        </w:rPr>
      </w:pPr>
    </w:p>
    <w:p w14:paraId="7792FE1E" w14:textId="0959CDC0" w:rsidR="00FD32D8" w:rsidRPr="00896253" w:rsidRDefault="00FD32D8" w:rsidP="00146DE1">
      <w:pPr>
        <w:pStyle w:val="Otsikko1"/>
        <w:jc w:val="both"/>
        <w:rPr>
          <w:szCs w:val="24"/>
        </w:rPr>
      </w:pPr>
      <w:bookmarkStart w:id="11" w:name="_Toc511293332"/>
      <w:r w:rsidRPr="00896253">
        <w:rPr>
          <w:szCs w:val="24"/>
        </w:rPr>
        <w:t>7 §</w:t>
      </w:r>
      <w:r w:rsidR="000E3E11">
        <w:rPr>
          <w:szCs w:val="24"/>
        </w:rPr>
        <w:t xml:space="preserve"> </w:t>
      </w:r>
      <w:r w:rsidRPr="00896253">
        <w:rPr>
          <w:szCs w:val="24"/>
        </w:rPr>
        <w:t>Yhtymävaltuuston päätösvaltaisuus</w:t>
      </w:r>
      <w:bookmarkEnd w:id="11"/>
    </w:p>
    <w:p w14:paraId="5D2BAFBF" w14:textId="77777777" w:rsidR="00FD32D8" w:rsidRPr="00896253" w:rsidRDefault="00FD32D8" w:rsidP="00146DE1">
      <w:pPr>
        <w:jc w:val="both"/>
        <w:rPr>
          <w:sz w:val="24"/>
          <w:szCs w:val="24"/>
        </w:rPr>
      </w:pPr>
    </w:p>
    <w:p w14:paraId="70020D1F" w14:textId="77777777" w:rsidR="00FD32D8" w:rsidRPr="00896253" w:rsidRDefault="00FD32D8" w:rsidP="00146DE1">
      <w:pPr>
        <w:ind w:left="2608"/>
        <w:jc w:val="both"/>
        <w:rPr>
          <w:sz w:val="24"/>
          <w:szCs w:val="24"/>
        </w:rPr>
      </w:pPr>
      <w:r w:rsidRPr="00896253">
        <w:rPr>
          <w:sz w:val="24"/>
          <w:szCs w:val="24"/>
        </w:rPr>
        <w:t>Yhtymävaltuusto on päätösvaltainen, kun (2/3) jäsenistä on saapuvilla ja he edustavat vähintään puolta (1/2) kaikkien jäsenten yhteenlasketusta äänimäärästä.</w:t>
      </w:r>
    </w:p>
    <w:p w14:paraId="19BE5D31" w14:textId="77777777" w:rsidR="00FD32D8" w:rsidRPr="00896253" w:rsidRDefault="00FD32D8" w:rsidP="00146DE1">
      <w:pPr>
        <w:jc w:val="both"/>
        <w:rPr>
          <w:sz w:val="24"/>
          <w:szCs w:val="24"/>
        </w:rPr>
      </w:pPr>
    </w:p>
    <w:p w14:paraId="3709EF40" w14:textId="77777777" w:rsidR="00FD32D8" w:rsidRPr="00896253" w:rsidRDefault="00FD32D8" w:rsidP="00146DE1">
      <w:pPr>
        <w:ind w:left="2608"/>
        <w:jc w:val="both"/>
        <w:rPr>
          <w:sz w:val="24"/>
          <w:szCs w:val="24"/>
        </w:rPr>
      </w:pPr>
      <w:r w:rsidRPr="00896253">
        <w:rPr>
          <w:sz w:val="24"/>
          <w:szCs w:val="24"/>
        </w:rPr>
        <w:t>Yhtymävaltuuston toiminnasta määrätään tarkemmin hallintosäännössä.</w:t>
      </w:r>
    </w:p>
    <w:p w14:paraId="132C4AE9" w14:textId="77777777" w:rsidR="00FD32D8" w:rsidRPr="00896253" w:rsidRDefault="00FD32D8" w:rsidP="00146DE1">
      <w:pPr>
        <w:jc w:val="both"/>
        <w:rPr>
          <w:sz w:val="24"/>
          <w:szCs w:val="24"/>
        </w:rPr>
      </w:pPr>
    </w:p>
    <w:p w14:paraId="050BA1FD" w14:textId="048BE399" w:rsidR="00FD32D8" w:rsidRPr="00896253" w:rsidRDefault="00FD32D8" w:rsidP="00146DE1">
      <w:pPr>
        <w:pStyle w:val="Otsikko1"/>
        <w:jc w:val="both"/>
        <w:rPr>
          <w:szCs w:val="24"/>
        </w:rPr>
      </w:pPr>
      <w:bookmarkStart w:id="12" w:name="_Toc511293333"/>
      <w:r w:rsidRPr="00896253">
        <w:rPr>
          <w:szCs w:val="24"/>
        </w:rPr>
        <w:t>8 §</w:t>
      </w:r>
      <w:r w:rsidR="000E3E11">
        <w:rPr>
          <w:szCs w:val="24"/>
        </w:rPr>
        <w:t xml:space="preserve"> </w:t>
      </w:r>
      <w:r w:rsidRPr="00896253">
        <w:rPr>
          <w:szCs w:val="24"/>
        </w:rPr>
        <w:t>Yhtymävaltuuston tehtävät</w:t>
      </w:r>
      <w:bookmarkEnd w:id="12"/>
    </w:p>
    <w:p w14:paraId="2A520A81" w14:textId="77777777" w:rsidR="00FD32D8" w:rsidRPr="00896253" w:rsidRDefault="00FD32D8" w:rsidP="00146DE1">
      <w:pPr>
        <w:jc w:val="both"/>
        <w:rPr>
          <w:sz w:val="24"/>
          <w:szCs w:val="24"/>
        </w:rPr>
      </w:pPr>
    </w:p>
    <w:p w14:paraId="2869B50E" w14:textId="77777777" w:rsidR="00FD32D8" w:rsidRPr="00896253" w:rsidRDefault="00FD32D8" w:rsidP="00146DE1">
      <w:pPr>
        <w:ind w:left="2608"/>
        <w:jc w:val="both"/>
        <w:rPr>
          <w:sz w:val="24"/>
          <w:szCs w:val="24"/>
        </w:rPr>
      </w:pPr>
      <w:r w:rsidRPr="00896253">
        <w:rPr>
          <w:sz w:val="24"/>
          <w:szCs w:val="24"/>
        </w:rPr>
        <w:t>Kuntalain 14 §:n mukaiset yhtymävaltuuston tehtävät on kirjattu hallintosääntöön.</w:t>
      </w:r>
    </w:p>
    <w:p w14:paraId="7A53AAC8" w14:textId="77777777" w:rsidR="00FD32D8" w:rsidRPr="00896253" w:rsidRDefault="00FD32D8" w:rsidP="00146DE1">
      <w:pPr>
        <w:jc w:val="both"/>
        <w:rPr>
          <w:sz w:val="24"/>
          <w:szCs w:val="24"/>
        </w:rPr>
      </w:pPr>
    </w:p>
    <w:p w14:paraId="7EA7544B" w14:textId="4E520F19" w:rsidR="00FD32D8" w:rsidRPr="00896253" w:rsidRDefault="00FD32D8" w:rsidP="00146DE1">
      <w:pPr>
        <w:pStyle w:val="Otsikko1"/>
        <w:jc w:val="both"/>
        <w:rPr>
          <w:szCs w:val="24"/>
        </w:rPr>
      </w:pPr>
      <w:bookmarkStart w:id="13" w:name="_Toc511293334"/>
      <w:r w:rsidRPr="00896253">
        <w:rPr>
          <w:szCs w:val="24"/>
        </w:rPr>
        <w:t>9 §</w:t>
      </w:r>
      <w:r w:rsidR="000E3E11">
        <w:rPr>
          <w:szCs w:val="24"/>
        </w:rPr>
        <w:t xml:space="preserve"> </w:t>
      </w:r>
      <w:r w:rsidRPr="00896253">
        <w:rPr>
          <w:szCs w:val="24"/>
        </w:rPr>
        <w:t>Kokouskutsu</w:t>
      </w:r>
      <w:bookmarkEnd w:id="13"/>
    </w:p>
    <w:p w14:paraId="2F8ACB1E" w14:textId="356201BE" w:rsidR="00FD32D8" w:rsidRDefault="00FD32D8" w:rsidP="00146DE1">
      <w:pPr>
        <w:ind w:left="2608"/>
        <w:jc w:val="both"/>
        <w:rPr>
          <w:sz w:val="24"/>
          <w:szCs w:val="24"/>
        </w:rPr>
      </w:pPr>
      <w:r w:rsidRPr="00896253">
        <w:rPr>
          <w:sz w:val="24"/>
          <w:szCs w:val="24"/>
        </w:rPr>
        <w:t>Yhtymävaltuuston kokouskutsu on lähetettävä vähintään kymmenen (10) päivää ennen kokousta valtuuston jäsenille ja tiedoksi hallituksen jäsenille sekä kuntien hallituksille.</w:t>
      </w:r>
    </w:p>
    <w:p w14:paraId="0BE99950" w14:textId="118F05E3" w:rsidR="000E3E11" w:rsidRDefault="000E3E11" w:rsidP="00146DE1">
      <w:pPr>
        <w:ind w:left="2608"/>
        <w:jc w:val="both"/>
        <w:rPr>
          <w:sz w:val="24"/>
          <w:szCs w:val="24"/>
        </w:rPr>
      </w:pPr>
    </w:p>
    <w:p w14:paraId="36E1930F" w14:textId="77777777" w:rsidR="000E3E11" w:rsidRPr="00896253" w:rsidRDefault="000E3E11" w:rsidP="00146DE1">
      <w:pPr>
        <w:ind w:left="2608"/>
        <w:jc w:val="both"/>
        <w:rPr>
          <w:sz w:val="24"/>
          <w:szCs w:val="24"/>
        </w:rPr>
      </w:pPr>
    </w:p>
    <w:p w14:paraId="7A9EFAA9" w14:textId="2261CDAD" w:rsidR="00FD32D8" w:rsidRDefault="00FD32D8" w:rsidP="00146DE1">
      <w:pPr>
        <w:jc w:val="both"/>
        <w:rPr>
          <w:sz w:val="24"/>
          <w:szCs w:val="24"/>
        </w:rPr>
      </w:pPr>
    </w:p>
    <w:p w14:paraId="1D1C332D" w14:textId="77777777" w:rsidR="005558B7" w:rsidRPr="00896253" w:rsidRDefault="005558B7" w:rsidP="00146DE1">
      <w:pPr>
        <w:jc w:val="both"/>
        <w:rPr>
          <w:sz w:val="24"/>
          <w:szCs w:val="24"/>
        </w:rPr>
      </w:pPr>
    </w:p>
    <w:p w14:paraId="40033183" w14:textId="77777777" w:rsidR="00FD32D8" w:rsidRPr="00896253" w:rsidRDefault="00FD32D8" w:rsidP="00146DE1">
      <w:pPr>
        <w:pStyle w:val="Otsikko"/>
        <w:jc w:val="both"/>
        <w:rPr>
          <w:szCs w:val="24"/>
        </w:rPr>
      </w:pPr>
      <w:bookmarkStart w:id="14" w:name="_Toc511293335"/>
      <w:r w:rsidRPr="00896253">
        <w:rPr>
          <w:szCs w:val="24"/>
        </w:rPr>
        <w:t>3. LUKU</w:t>
      </w:r>
      <w:bookmarkEnd w:id="14"/>
    </w:p>
    <w:p w14:paraId="558F3BD7" w14:textId="77777777" w:rsidR="00FD32D8" w:rsidRPr="00896253" w:rsidRDefault="00FD32D8" w:rsidP="00146DE1">
      <w:pPr>
        <w:pStyle w:val="Otsikko"/>
        <w:jc w:val="both"/>
        <w:rPr>
          <w:szCs w:val="24"/>
        </w:rPr>
      </w:pPr>
      <w:bookmarkStart w:id="15" w:name="_Toc511293336"/>
      <w:r w:rsidRPr="00896253">
        <w:rPr>
          <w:szCs w:val="24"/>
        </w:rPr>
        <w:t>YHTYMÄHALLITUS JA YHTYMÄJOHTAJA</w:t>
      </w:r>
      <w:bookmarkEnd w:id="15"/>
    </w:p>
    <w:p w14:paraId="72F78B5B" w14:textId="77777777" w:rsidR="00FD32D8" w:rsidRPr="00896253" w:rsidRDefault="00FD32D8" w:rsidP="00146DE1">
      <w:pPr>
        <w:jc w:val="both"/>
        <w:rPr>
          <w:sz w:val="24"/>
          <w:szCs w:val="24"/>
        </w:rPr>
      </w:pPr>
    </w:p>
    <w:p w14:paraId="2324F3C3" w14:textId="42F0C06A" w:rsidR="00FD32D8" w:rsidRPr="00896253" w:rsidRDefault="00FD32D8" w:rsidP="00146DE1">
      <w:pPr>
        <w:pStyle w:val="Otsikko1"/>
        <w:jc w:val="both"/>
        <w:rPr>
          <w:szCs w:val="24"/>
        </w:rPr>
      </w:pPr>
      <w:bookmarkStart w:id="16" w:name="_Toc511293337"/>
      <w:r w:rsidRPr="00896253">
        <w:rPr>
          <w:szCs w:val="24"/>
        </w:rPr>
        <w:t>10 §</w:t>
      </w:r>
      <w:r w:rsidR="000E3E11">
        <w:rPr>
          <w:szCs w:val="24"/>
        </w:rPr>
        <w:t xml:space="preserve"> </w:t>
      </w:r>
      <w:r w:rsidRPr="00896253">
        <w:rPr>
          <w:szCs w:val="24"/>
        </w:rPr>
        <w:t>Yhtymähallituksen kokoonpano</w:t>
      </w:r>
      <w:bookmarkEnd w:id="16"/>
    </w:p>
    <w:p w14:paraId="5BA83C61" w14:textId="77777777" w:rsidR="00FD32D8" w:rsidRPr="00896253" w:rsidRDefault="00FD32D8" w:rsidP="00146DE1">
      <w:pPr>
        <w:jc w:val="both"/>
        <w:rPr>
          <w:sz w:val="24"/>
          <w:szCs w:val="24"/>
        </w:rPr>
      </w:pPr>
    </w:p>
    <w:p w14:paraId="60214C73" w14:textId="77777777" w:rsidR="00FD32D8" w:rsidRPr="00896253" w:rsidRDefault="00FD32D8" w:rsidP="00146DE1">
      <w:pPr>
        <w:ind w:left="2608"/>
        <w:jc w:val="both"/>
        <w:rPr>
          <w:sz w:val="24"/>
          <w:szCs w:val="24"/>
        </w:rPr>
      </w:pPr>
      <w:r w:rsidRPr="00896253">
        <w:rPr>
          <w:sz w:val="24"/>
          <w:szCs w:val="24"/>
        </w:rPr>
        <w:t>Yhtymävaltuusto valitsee toimikaudekseen yhtymähallituksen sekä nimeää puheenjohtajan ja varapuheenjohtajan. Yhtymähallitukseen kuuluu yksitoista (11) jäsentä ja kullekin henkilökohtainen varajäsen. Kullakin jäsenellä on kokouksessa yksi (1) ääni.</w:t>
      </w:r>
    </w:p>
    <w:p w14:paraId="787EB13D" w14:textId="77777777" w:rsidR="00FD32D8" w:rsidRPr="00896253" w:rsidRDefault="00FD32D8" w:rsidP="00146DE1">
      <w:pPr>
        <w:jc w:val="both"/>
        <w:rPr>
          <w:sz w:val="24"/>
          <w:szCs w:val="24"/>
        </w:rPr>
      </w:pPr>
    </w:p>
    <w:p w14:paraId="2F626CB8" w14:textId="77777777" w:rsidR="00FD32D8" w:rsidRPr="00896253" w:rsidRDefault="00FD32D8" w:rsidP="00146DE1">
      <w:pPr>
        <w:ind w:left="2608"/>
        <w:jc w:val="both"/>
        <w:rPr>
          <w:sz w:val="24"/>
          <w:szCs w:val="24"/>
        </w:rPr>
      </w:pPr>
      <w:r w:rsidRPr="00896253">
        <w:rPr>
          <w:sz w:val="24"/>
          <w:szCs w:val="24"/>
        </w:rPr>
        <w:t>Yhtymähallituksen kokoonpano on sovitettava sellaiseksi, että se vastaa jäsenkuntien valtuustoissa edustettuna olevien eri ryhmien kunnallisvaaleissa saamaa ääniosuutta kuntayhtymän alueella kunnallisvaalilaissa säädetyn suhteellisuusperiaatteen mukaisesti.</w:t>
      </w:r>
    </w:p>
    <w:p w14:paraId="6829728A" w14:textId="77777777" w:rsidR="00FD32D8" w:rsidRPr="00896253" w:rsidRDefault="00FD32D8" w:rsidP="00146DE1">
      <w:pPr>
        <w:jc w:val="both"/>
        <w:rPr>
          <w:sz w:val="24"/>
          <w:szCs w:val="24"/>
        </w:rPr>
      </w:pPr>
    </w:p>
    <w:p w14:paraId="65C76DF2" w14:textId="648E7DEE" w:rsidR="00FD32D8" w:rsidRPr="00896253" w:rsidRDefault="00FD32D8" w:rsidP="00146DE1">
      <w:pPr>
        <w:pStyle w:val="Otsikko1"/>
        <w:jc w:val="both"/>
        <w:rPr>
          <w:szCs w:val="24"/>
        </w:rPr>
      </w:pPr>
      <w:bookmarkStart w:id="17" w:name="_Toc511293338"/>
      <w:r w:rsidRPr="00896253">
        <w:rPr>
          <w:szCs w:val="24"/>
        </w:rPr>
        <w:t>11 §</w:t>
      </w:r>
      <w:r w:rsidR="000E3E11">
        <w:rPr>
          <w:szCs w:val="24"/>
        </w:rPr>
        <w:t xml:space="preserve"> </w:t>
      </w:r>
      <w:r w:rsidRPr="00896253">
        <w:rPr>
          <w:szCs w:val="24"/>
        </w:rPr>
        <w:t>Yhtymähallituksen tehtävät</w:t>
      </w:r>
      <w:bookmarkEnd w:id="17"/>
      <w:r w:rsidRPr="00896253">
        <w:rPr>
          <w:szCs w:val="24"/>
        </w:rPr>
        <w:tab/>
      </w:r>
    </w:p>
    <w:p w14:paraId="2ED1D746" w14:textId="77777777" w:rsidR="00FD32D8" w:rsidRPr="00896253" w:rsidRDefault="00FD32D8" w:rsidP="00146DE1">
      <w:pPr>
        <w:jc w:val="both"/>
        <w:rPr>
          <w:sz w:val="24"/>
          <w:szCs w:val="24"/>
        </w:rPr>
      </w:pPr>
      <w:r w:rsidRPr="00896253">
        <w:rPr>
          <w:sz w:val="24"/>
          <w:szCs w:val="24"/>
        </w:rPr>
        <w:tab/>
      </w:r>
    </w:p>
    <w:p w14:paraId="433C63A8" w14:textId="77777777" w:rsidR="00FD32D8" w:rsidRPr="00896253" w:rsidRDefault="00FD32D8" w:rsidP="00146DE1">
      <w:pPr>
        <w:ind w:left="2608"/>
        <w:jc w:val="both"/>
        <w:rPr>
          <w:sz w:val="24"/>
          <w:szCs w:val="24"/>
        </w:rPr>
      </w:pPr>
      <w:r w:rsidRPr="00896253">
        <w:rPr>
          <w:sz w:val="24"/>
          <w:szCs w:val="24"/>
        </w:rPr>
        <w:t xml:space="preserve">Yhtymähallitus johtaa kuntayhtymää ja sen hallintoa siten kuin siitä on kuntalaissa ja erityislaeissa säädetty ja kuntayhtymän hallintosäännössä määrätty. </w:t>
      </w:r>
    </w:p>
    <w:p w14:paraId="7EC80BF4" w14:textId="77777777" w:rsidR="00FD32D8" w:rsidRPr="00896253" w:rsidRDefault="00FD32D8" w:rsidP="00146DE1">
      <w:pPr>
        <w:jc w:val="both"/>
        <w:rPr>
          <w:sz w:val="24"/>
          <w:szCs w:val="24"/>
        </w:rPr>
      </w:pPr>
    </w:p>
    <w:p w14:paraId="5B7F8D5E" w14:textId="77777777" w:rsidR="00FD32D8" w:rsidRPr="00896253" w:rsidRDefault="00FD32D8" w:rsidP="00146DE1">
      <w:pPr>
        <w:ind w:left="2608"/>
        <w:jc w:val="both"/>
        <w:rPr>
          <w:sz w:val="24"/>
          <w:szCs w:val="24"/>
        </w:rPr>
      </w:pPr>
      <w:r w:rsidRPr="00896253">
        <w:rPr>
          <w:sz w:val="24"/>
          <w:szCs w:val="24"/>
        </w:rPr>
        <w:t>Yhtymähallituksen tehtävistä, päätösvallasta ja koollekutsumisesta määrätään hallintosäännössä.</w:t>
      </w:r>
    </w:p>
    <w:p w14:paraId="475F478F" w14:textId="77777777" w:rsidR="00FD32D8" w:rsidRPr="00896253" w:rsidRDefault="00FD32D8" w:rsidP="00146DE1">
      <w:pPr>
        <w:jc w:val="both"/>
        <w:rPr>
          <w:sz w:val="24"/>
          <w:szCs w:val="24"/>
        </w:rPr>
      </w:pPr>
    </w:p>
    <w:p w14:paraId="66CA47E8" w14:textId="2C85A406" w:rsidR="00FD32D8" w:rsidRPr="00896253" w:rsidRDefault="00FD32D8" w:rsidP="00146DE1">
      <w:pPr>
        <w:pStyle w:val="Otsikko1"/>
        <w:jc w:val="both"/>
        <w:rPr>
          <w:szCs w:val="24"/>
        </w:rPr>
      </w:pPr>
      <w:bookmarkStart w:id="18" w:name="_Toc511293339"/>
      <w:r w:rsidRPr="00896253">
        <w:rPr>
          <w:szCs w:val="24"/>
        </w:rPr>
        <w:t>12 §</w:t>
      </w:r>
      <w:r w:rsidR="000E3E11">
        <w:rPr>
          <w:szCs w:val="24"/>
        </w:rPr>
        <w:t xml:space="preserve"> </w:t>
      </w:r>
      <w:r w:rsidRPr="00896253">
        <w:rPr>
          <w:szCs w:val="24"/>
        </w:rPr>
        <w:t>Kuntayhtymän nimen kirjoittaminen</w:t>
      </w:r>
      <w:bookmarkEnd w:id="18"/>
    </w:p>
    <w:p w14:paraId="79358344" w14:textId="77777777" w:rsidR="00FD32D8" w:rsidRPr="00896253" w:rsidRDefault="00FD32D8" w:rsidP="00146DE1">
      <w:pPr>
        <w:jc w:val="both"/>
        <w:rPr>
          <w:sz w:val="24"/>
          <w:szCs w:val="24"/>
        </w:rPr>
      </w:pPr>
    </w:p>
    <w:p w14:paraId="14F9CECD" w14:textId="77777777" w:rsidR="00FD32D8" w:rsidRPr="00896253" w:rsidRDefault="00FD32D8" w:rsidP="00146DE1">
      <w:pPr>
        <w:ind w:left="2608"/>
        <w:jc w:val="both"/>
        <w:rPr>
          <w:sz w:val="24"/>
          <w:szCs w:val="24"/>
        </w:rPr>
      </w:pPr>
      <w:r w:rsidRPr="00896253">
        <w:rPr>
          <w:sz w:val="24"/>
          <w:szCs w:val="24"/>
        </w:rPr>
        <w:t>Oikeudesta kuntayhtymän nimen kirjoittamiseen määrätään hallintosäännössä.</w:t>
      </w:r>
    </w:p>
    <w:p w14:paraId="4E7F5521" w14:textId="77777777" w:rsidR="00FD32D8" w:rsidRPr="00896253" w:rsidRDefault="00FD32D8" w:rsidP="00146DE1">
      <w:pPr>
        <w:jc w:val="both"/>
        <w:rPr>
          <w:sz w:val="24"/>
          <w:szCs w:val="24"/>
        </w:rPr>
      </w:pPr>
    </w:p>
    <w:p w14:paraId="25269FAE" w14:textId="1AB69C72" w:rsidR="00FD32D8" w:rsidRPr="00896253" w:rsidRDefault="00FD32D8" w:rsidP="00146DE1">
      <w:pPr>
        <w:pStyle w:val="Otsikko1"/>
        <w:jc w:val="both"/>
        <w:rPr>
          <w:szCs w:val="24"/>
        </w:rPr>
      </w:pPr>
      <w:bookmarkStart w:id="19" w:name="_Toc511293340"/>
      <w:r w:rsidRPr="00896253">
        <w:rPr>
          <w:szCs w:val="24"/>
        </w:rPr>
        <w:t>13 §</w:t>
      </w:r>
      <w:r w:rsidR="000E3E11">
        <w:rPr>
          <w:szCs w:val="24"/>
        </w:rPr>
        <w:t xml:space="preserve"> </w:t>
      </w:r>
      <w:r w:rsidRPr="00896253">
        <w:rPr>
          <w:szCs w:val="24"/>
        </w:rPr>
        <w:t>Yhtymäjohtaja</w:t>
      </w:r>
      <w:bookmarkEnd w:id="19"/>
    </w:p>
    <w:p w14:paraId="0A79498D" w14:textId="77777777" w:rsidR="00FD32D8" w:rsidRPr="00896253" w:rsidRDefault="00FD32D8" w:rsidP="00146DE1">
      <w:pPr>
        <w:ind w:left="2608"/>
        <w:jc w:val="both"/>
        <w:rPr>
          <w:sz w:val="24"/>
          <w:szCs w:val="24"/>
        </w:rPr>
      </w:pPr>
      <w:r w:rsidRPr="00896253">
        <w:rPr>
          <w:sz w:val="24"/>
          <w:szCs w:val="24"/>
        </w:rPr>
        <w:t xml:space="preserve">Kuntayhtymällä on johtaja, joka johtaa yhtymähallituksen alaisena yhtymän hallintoa, taloutta ja muuta toimintaa. </w:t>
      </w:r>
    </w:p>
    <w:p w14:paraId="6A075F04" w14:textId="77777777" w:rsidR="00FD32D8" w:rsidRPr="00896253" w:rsidRDefault="00FD32D8" w:rsidP="00146DE1">
      <w:pPr>
        <w:jc w:val="both"/>
        <w:rPr>
          <w:sz w:val="24"/>
          <w:szCs w:val="24"/>
        </w:rPr>
      </w:pPr>
    </w:p>
    <w:p w14:paraId="37D51085" w14:textId="4E89F686" w:rsidR="00FD32D8" w:rsidRDefault="00FD32D8" w:rsidP="00146DE1">
      <w:pPr>
        <w:ind w:left="2608"/>
        <w:jc w:val="both"/>
        <w:rPr>
          <w:sz w:val="24"/>
          <w:szCs w:val="24"/>
        </w:rPr>
      </w:pPr>
      <w:r w:rsidRPr="00896253">
        <w:rPr>
          <w:sz w:val="24"/>
          <w:szCs w:val="24"/>
        </w:rPr>
        <w:t>Yhtymäjohtajan tehtävät on määritelty hallintosäännössä.</w:t>
      </w:r>
    </w:p>
    <w:p w14:paraId="1DC34900" w14:textId="77777777" w:rsidR="000E3E11" w:rsidRPr="00896253" w:rsidRDefault="000E3E11" w:rsidP="00146DE1">
      <w:pPr>
        <w:ind w:left="2608"/>
        <w:jc w:val="both"/>
        <w:rPr>
          <w:sz w:val="24"/>
          <w:szCs w:val="24"/>
        </w:rPr>
      </w:pPr>
    </w:p>
    <w:p w14:paraId="6319127E" w14:textId="77777777" w:rsidR="00FD32D8" w:rsidRPr="00896253" w:rsidRDefault="00FD32D8" w:rsidP="00146DE1">
      <w:pPr>
        <w:jc w:val="both"/>
        <w:rPr>
          <w:sz w:val="24"/>
          <w:szCs w:val="24"/>
        </w:rPr>
      </w:pPr>
    </w:p>
    <w:p w14:paraId="53E74A08" w14:textId="77777777" w:rsidR="00FD32D8" w:rsidRPr="00896253" w:rsidRDefault="00FD32D8" w:rsidP="00146DE1">
      <w:pPr>
        <w:pStyle w:val="Otsikko"/>
        <w:jc w:val="both"/>
        <w:rPr>
          <w:szCs w:val="24"/>
        </w:rPr>
      </w:pPr>
      <w:bookmarkStart w:id="20" w:name="_Toc511293341"/>
      <w:r w:rsidRPr="00896253">
        <w:rPr>
          <w:szCs w:val="24"/>
        </w:rPr>
        <w:t>4. LUKU</w:t>
      </w:r>
      <w:bookmarkEnd w:id="20"/>
    </w:p>
    <w:p w14:paraId="6B100213" w14:textId="77777777" w:rsidR="00FD32D8" w:rsidRPr="00896253" w:rsidRDefault="00FD32D8" w:rsidP="00146DE1">
      <w:pPr>
        <w:pStyle w:val="Otsikko"/>
        <w:jc w:val="both"/>
        <w:rPr>
          <w:szCs w:val="24"/>
        </w:rPr>
      </w:pPr>
      <w:bookmarkStart w:id="21" w:name="_Toc511293342"/>
      <w:r w:rsidRPr="00896253">
        <w:rPr>
          <w:szCs w:val="24"/>
        </w:rPr>
        <w:t>OMISTAJAOHJAUS JA TIEDONANTOVELVOLLISUUS</w:t>
      </w:r>
      <w:bookmarkEnd w:id="21"/>
    </w:p>
    <w:p w14:paraId="602C85B1" w14:textId="77777777" w:rsidR="00FD32D8" w:rsidRPr="00896253" w:rsidRDefault="00FD32D8" w:rsidP="00146DE1">
      <w:pPr>
        <w:jc w:val="both"/>
        <w:rPr>
          <w:sz w:val="24"/>
          <w:szCs w:val="24"/>
        </w:rPr>
      </w:pPr>
    </w:p>
    <w:p w14:paraId="6E57F1A4" w14:textId="42F0AE95" w:rsidR="00FD32D8" w:rsidRPr="00896253" w:rsidRDefault="00FD32D8" w:rsidP="00146DE1">
      <w:pPr>
        <w:pStyle w:val="Otsikko1"/>
        <w:jc w:val="both"/>
        <w:rPr>
          <w:szCs w:val="24"/>
        </w:rPr>
      </w:pPr>
      <w:bookmarkStart w:id="22" w:name="_Toc511293343"/>
      <w:r w:rsidRPr="00896253">
        <w:rPr>
          <w:szCs w:val="24"/>
        </w:rPr>
        <w:t>14 §</w:t>
      </w:r>
      <w:r w:rsidR="000E3E11">
        <w:rPr>
          <w:szCs w:val="24"/>
        </w:rPr>
        <w:t xml:space="preserve"> </w:t>
      </w:r>
      <w:r w:rsidRPr="00896253">
        <w:rPr>
          <w:szCs w:val="24"/>
        </w:rPr>
        <w:t>Omistajaohjaus</w:t>
      </w:r>
      <w:bookmarkEnd w:id="22"/>
    </w:p>
    <w:p w14:paraId="3EDE1ED5" w14:textId="77777777" w:rsidR="00FD32D8" w:rsidRPr="00896253" w:rsidRDefault="00FD32D8" w:rsidP="00146DE1">
      <w:pPr>
        <w:jc w:val="both"/>
        <w:rPr>
          <w:sz w:val="24"/>
          <w:szCs w:val="24"/>
        </w:rPr>
      </w:pPr>
    </w:p>
    <w:p w14:paraId="6A51ADC3" w14:textId="77777777" w:rsidR="00FD32D8" w:rsidRPr="00896253" w:rsidRDefault="00FD32D8" w:rsidP="00146DE1">
      <w:pPr>
        <w:ind w:left="2608"/>
        <w:jc w:val="both"/>
        <w:rPr>
          <w:sz w:val="24"/>
          <w:szCs w:val="24"/>
        </w:rPr>
      </w:pPr>
      <w:r w:rsidRPr="00896253">
        <w:rPr>
          <w:sz w:val="24"/>
          <w:szCs w:val="24"/>
        </w:rPr>
        <w:t>Jäsenkuntien ja sopimusperusteisten kuntien omistajaohjaus toteutuu koulutusyhtymän hallitus- ja valtuustotyöskentelyssä sekä tarpeenmukaisissa työryhmissä ja neuvotteluissa.</w:t>
      </w:r>
    </w:p>
    <w:p w14:paraId="5A84109E" w14:textId="77777777" w:rsidR="00FD32D8" w:rsidRPr="00896253" w:rsidRDefault="00FD32D8" w:rsidP="00146DE1">
      <w:pPr>
        <w:jc w:val="both"/>
        <w:rPr>
          <w:sz w:val="24"/>
          <w:szCs w:val="24"/>
        </w:rPr>
      </w:pPr>
    </w:p>
    <w:p w14:paraId="66D3FA96" w14:textId="41C2FA53" w:rsidR="00FD32D8" w:rsidRPr="00896253" w:rsidRDefault="00FD32D8" w:rsidP="00146DE1">
      <w:pPr>
        <w:pStyle w:val="Otsikko1"/>
        <w:jc w:val="both"/>
        <w:rPr>
          <w:szCs w:val="24"/>
        </w:rPr>
      </w:pPr>
      <w:bookmarkStart w:id="23" w:name="_Toc511293344"/>
      <w:r w:rsidRPr="00896253">
        <w:rPr>
          <w:szCs w:val="24"/>
        </w:rPr>
        <w:t>15 §</w:t>
      </w:r>
      <w:r w:rsidR="000E3E11">
        <w:rPr>
          <w:szCs w:val="24"/>
        </w:rPr>
        <w:t xml:space="preserve"> </w:t>
      </w:r>
      <w:r w:rsidRPr="00896253">
        <w:rPr>
          <w:szCs w:val="24"/>
        </w:rPr>
        <w:t>Tiedonantovelvollisuus</w:t>
      </w:r>
      <w:bookmarkEnd w:id="23"/>
      <w:r w:rsidRPr="00896253">
        <w:rPr>
          <w:szCs w:val="24"/>
        </w:rPr>
        <w:t xml:space="preserve"> </w:t>
      </w:r>
    </w:p>
    <w:p w14:paraId="6D4139F6" w14:textId="77777777" w:rsidR="00FD32D8" w:rsidRPr="00896253" w:rsidRDefault="00FD32D8" w:rsidP="00146DE1">
      <w:pPr>
        <w:jc w:val="both"/>
        <w:rPr>
          <w:sz w:val="24"/>
          <w:szCs w:val="24"/>
        </w:rPr>
      </w:pPr>
    </w:p>
    <w:p w14:paraId="7A597AAA" w14:textId="77777777" w:rsidR="00FD32D8" w:rsidRPr="00896253" w:rsidRDefault="00FD32D8" w:rsidP="00146DE1">
      <w:pPr>
        <w:ind w:left="2608"/>
        <w:jc w:val="both"/>
        <w:rPr>
          <w:sz w:val="24"/>
          <w:szCs w:val="24"/>
        </w:rPr>
      </w:pPr>
      <w:r w:rsidRPr="00896253">
        <w:rPr>
          <w:sz w:val="24"/>
          <w:szCs w:val="24"/>
        </w:rPr>
        <w:t>Kuntayhtymän on annettava jäsenkuntien kunnanhallituksille kuntakonsernin taloudellisen aseman arvioimiseen ja sen toiminnan tuloksen laskemiseen tarvittavat tiedot lokakuun loppuun mennessä. Talousarvion valmisteluvaiheessa pidetään informaatiotilaisuus kuntien edustajille.</w:t>
      </w:r>
    </w:p>
    <w:p w14:paraId="55C3C5F7" w14:textId="53667D67" w:rsidR="00FD32D8" w:rsidRDefault="00FD32D8" w:rsidP="00146DE1">
      <w:pPr>
        <w:jc w:val="both"/>
        <w:rPr>
          <w:sz w:val="24"/>
          <w:szCs w:val="24"/>
        </w:rPr>
      </w:pPr>
    </w:p>
    <w:p w14:paraId="1DE5C298" w14:textId="77777777" w:rsidR="005558B7" w:rsidRPr="00896253" w:rsidRDefault="005558B7" w:rsidP="00146DE1">
      <w:pPr>
        <w:jc w:val="both"/>
        <w:rPr>
          <w:sz w:val="24"/>
          <w:szCs w:val="24"/>
        </w:rPr>
      </w:pPr>
    </w:p>
    <w:p w14:paraId="3EB017A4" w14:textId="4D20E8AA" w:rsidR="00FD32D8" w:rsidRPr="00896253" w:rsidRDefault="00FD32D8" w:rsidP="00146DE1">
      <w:pPr>
        <w:pStyle w:val="Otsikko1"/>
        <w:jc w:val="both"/>
        <w:rPr>
          <w:szCs w:val="24"/>
        </w:rPr>
      </w:pPr>
      <w:bookmarkStart w:id="24" w:name="_Toc511293345"/>
      <w:r w:rsidRPr="00896253">
        <w:rPr>
          <w:szCs w:val="24"/>
        </w:rPr>
        <w:t>16 §</w:t>
      </w:r>
      <w:r w:rsidR="000E3E11">
        <w:rPr>
          <w:szCs w:val="24"/>
        </w:rPr>
        <w:t xml:space="preserve"> </w:t>
      </w:r>
      <w:r w:rsidRPr="00896253">
        <w:rPr>
          <w:szCs w:val="24"/>
        </w:rPr>
        <w:t>Konserniohje</w:t>
      </w:r>
      <w:bookmarkEnd w:id="24"/>
    </w:p>
    <w:p w14:paraId="0487C114" w14:textId="77777777" w:rsidR="00FD32D8" w:rsidRPr="00896253" w:rsidRDefault="00FD32D8" w:rsidP="00146DE1">
      <w:pPr>
        <w:jc w:val="both"/>
        <w:rPr>
          <w:sz w:val="24"/>
          <w:szCs w:val="24"/>
        </w:rPr>
      </w:pPr>
    </w:p>
    <w:p w14:paraId="6706CF37" w14:textId="3161E8AB" w:rsidR="00FD32D8" w:rsidRDefault="00FD32D8" w:rsidP="00146DE1">
      <w:pPr>
        <w:ind w:left="2608"/>
        <w:jc w:val="both"/>
        <w:rPr>
          <w:sz w:val="24"/>
          <w:szCs w:val="24"/>
        </w:rPr>
      </w:pPr>
      <w:r w:rsidRPr="00896253">
        <w:rPr>
          <w:sz w:val="24"/>
          <w:szCs w:val="24"/>
        </w:rPr>
        <w:t xml:space="preserve">Koulutusyhtymässä on konserniohje, jonka yhtymävaltuusto hyväksyy. Konserniohjeesta ja konserniohjeen muutoksista on pyydettävä jäsenkuntien lausunnot ennen sen hyväksymistä. </w:t>
      </w:r>
    </w:p>
    <w:p w14:paraId="1427BFF1" w14:textId="77777777" w:rsidR="000E3E11" w:rsidRPr="00896253" w:rsidRDefault="000E3E11" w:rsidP="00146DE1">
      <w:pPr>
        <w:ind w:left="2608"/>
        <w:jc w:val="both"/>
        <w:rPr>
          <w:sz w:val="24"/>
          <w:szCs w:val="24"/>
        </w:rPr>
      </w:pPr>
    </w:p>
    <w:p w14:paraId="0B485E9B" w14:textId="77777777" w:rsidR="00FD32D8" w:rsidRPr="00896253" w:rsidRDefault="00FD32D8" w:rsidP="00146DE1">
      <w:pPr>
        <w:jc w:val="both"/>
        <w:rPr>
          <w:sz w:val="24"/>
          <w:szCs w:val="24"/>
        </w:rPr>
      </w:pPr>
    </w:p>
    <w:p w14:paraId="726209D1" w14:textId="77777777" w:rsidR="00FD32D8" w:rsidRPr="00896253" w:rsidRDefault="00FD32D8" w:rsidP="00146DE1">
      <w:pPr>
        <w:pStyle w:val="Otsikko"/>
        <w:jc w:val="both"/>
        <w:rPr>
          <w:szCs w:val="24"/>
        </w:rPr>
      </w:pPr>
      <w:bookmarkStart w:id="25" w:name="_Toc511293346"/>
      <w:r w:rsidRPr="00896253">
        <w:rPr>
          <w:szCs w:val="24"/>
        </w:rPr>
        <w:t>5. LUKU</w:t>
      </w:r>
      <w:bookmarkEnd w:id="25"/>
    </w:p>
    <w:p w14:paraId="361F88E5" w14:textId="77777777" w:rsidR="00FD32D8" w:rsidRPr="00896253" w:rsidRDefault="00FD32D8" w:rsidP="00146DE1">
      <w:pPr>
        <w:pStyle w:val="Otsikko"/>
        <w:jc w:val="both"/>
        <w:rPr>
          <w:szCs w:val="24"/>
        </w:rPr>
      </w:pPr>
      <w:bookmarkStart w:id="26" w:name="_Toc511293347"/>
      <w:r w:rsidRPr="00896253">
        <w:rPr>
          <w:szCs w:val="24"/>
        </w:rPr>
        <w:t>KUNTAYHTYMÄN TALOUS</w:t>
      </w:r>
      <w:bookmarkEnd w:id="26"/>
    </w:p>
    <w:p w14:paraId="72D3774E" w14:textId="77777777" w:rsidR="00FD32D8" w:rsidRPr="00896253" w:rsidRDefault="00FD32D8" w:rsidP="00146DE1">
      <w:pPr>
        <w:jc w:val="both"/>
        <w:rPr>
          <w:sz w:val="24"/>
          <w:szCs w:val="24"/>
        </w:rPr>
      </w:pPr>
    </w:p>
    <w:p w14:paraId="2AB2DA9D" w14:textId="3307BDC5" w:rsidR="00FD32D8" w:rsidRPr="00896253" w:rsidRDefault="00FD32D8" w:rsidP="00146DE1">
      <w:pPr>
        <w:pStyle w:val="Otsikko1"/>
        <w:jc w:val="both"/>
        <w:rPr>
          <w:szCs w:val="24"/>
        </w:rPr>
      </w:pPr>
      <w:bookmarkStart w:id="27" w:name="_Toc511293348"/>
      <w:r w:rsidRPr="00896253">
        <w:rPr>
          <w:szCs w:val="24"/>
        </w:rPr>
        <w:t>17 §</w:t>
      </w:r>
      <w:r w:rsidR="000E3E11">
        <w:rPr>
          <w:szCs w:val="24"/>
        </w:rPr>
        <w:t xml:space="preserve"> </w:t>
      </w:r>
      <w:r w:rsidRPr="00896253">
        <w:rPr>
          <w:szCs w:val="24"/>
        </w:rPr>
        <w:t>Peruspääoma</w:t>
      </w:r>
      <w:bookmarkEnd w:id="27"/>
      <w:r w:rsidRPr="00896253">
        <w:rPr>
          <w:szCs w:val="24"/>
        </w:rPr>
        <w:t xml:space="preserve"> </w:t>
      </w:r>
    </w:p>
    <w:p w14:paraId="2A796FBC" w14:textId="77777777" w:rsidR="00FD32D8" w:rsidRPr="00896253" w:rsidRDefault="00FD32D8" w:rsidP="00146DE1">
      <w:pPr>
        <w:jc w:val="both"/>
        <w:rPr>
          <w:sz w:val="24"/>
          <w:szCs w:val="24"/>
        </w:rPr>
      </w:pPr>
    </w:p>
    <w:p w14:paraId="0FC049B4" w14:textId="77777777" w:rsidR="00FD32D8" w:rsidRPr="00896253" w:rsidRDefault="00FD32D8" w:rsidP="00146DE1">
      <w:pPr>
        <w:ind w:left="2608"/>
        <w:jc w:val="both"/>
        <w:rPr>
          <w:sz w:val="24"/>
          <w:szCs w:val="24"/>
        </w:rPr>
      </w:pPr>
      <w:r w:rsidRPr="00896253">
        <w:rPr>
          <w:sz w:val="24"/>
          <w:szCs w:val="24"/>
        </w:rPr>
        <w:t>Kuntayhtymän peruspääoma muodostuu jäsenkuntien ja sopimusperusteisten kuntien pääomasijoituksista ja jakaantuu kuntaosuuksiin.</w:t>
      </w:r>
    </w:p>
    <w:p w14:paraId="5ED84007" w14:textId="77777777" w:rsidR="00FD32D8" w:rsidRPr="00896253" w:rsidRDefault="00FD32D8" w:rsidP="00146DE1">
      <w:pPr>
        <w:jc w:val="both"/>
        <w:rPr>
          <w:sz w:val="24"/>
          <w:szCs w:val="24"/>
        </w:rPr>
      </w:pPr>
    </w:p>
    <w:p w14:paraId="291D2AE1" w14:textId="77777777" w:rsidR="00FD32D8" w:rsidRPr="00896253" w:rsidRDefault="00FD32D8" w:rsidP="00146DE1">
      <w:pPr>
        <w:ind w:left="2608"/>
        <w:jc w:val="both"/>
        <w:rPr>
          <w:sz w:val="24"/>
          <w:szCs w:val="24"/>
        </w:rPr>
      </w:pPr>
      <w:r w:rsidRPr="00896253">
        <w:rPr>
          <w:sz w:val="24"/>
          <w:szCs w:val="24"/>
        </w:rPr>
        <w:t>Peruspääoman määrän ja kuntaosuudet vahvistaa yhtymävaltuusto.</w:t>
      </w:r>
    </w:p>
    <w:p w14:paraId="5F02C783" w14:textId="77777777" w:rsidR="00FD32D8" w:rsidRPr="00896253" w:rsidRDefault="00FD32D8" w:rsidP="00146DE1">
      <w:pPr>
        <w:jc w:val="both"/>
        <w:rPr>
          <w:sz w:val="24"/>
          <w:szCs w:val="24"/>
        </w:rPr>
      </w:pPr>
    </w:p>
    <w:p w14:paraId="08ACDB43" w14:textId="77777777" w:rsidR="00FD32D8" w:rsidRPr="00896253" w:rsidRDefault="00FD32D8" w:rsidP="00146DE1">
      <w:pPr>
        <w:ind w:left="2608"/>
        <w:jc w:val="both"/>
        <w:rPr>
          <w:sz w:val="24"/>
          <w:szCs w:val="24"/>
        </w:rPr>
      </w:pPr>
      <w:r w:rsidRPr="00896253">
        <w:rPr>
          <w:sz w:val="24"/>
          <w:szCs w:val="24"/>
        </w:rPr>
        <w:t xml:space="preserve">Kuntayhtymässä pidetään ajantasaista rekisteriä jäsenkuntien ja sopimusperusteisten kuntien peruspääomaosuuksista. </w:t>
      </w:r>
    </w:p>
    <w:p w14:paraId="6A6457AE" w14:textId="77777777" w:rsidR="00FD32D8" w:rsidRPr="00896253" w:rsidRDefault="00FD32D8" w:rsidP="00146DE1">
      <w:pPr>
        <w:jc w:val="both"/>
        <w:rPr>
          <w:sz w:val="24"/>
          <w:szCs w:val="24"/>
        </w:rPr>
      </w:pPr>
    </w:p>
    <w:p w14:paraId="26848CD9" w14:textId="77777777" w:rsidR="00FD32D8" w:rsidRPr="00896253" w:rsidRDefault="00FD32D8" w:rsidP="00146DE1">
      <w:pPr>
        <w:ind w:left="2608"/>
        <w:jc w:val="both"/>
        <w:rPr>
          <w:sz w:val="24"/>
          <w:szCs w:val="24"/>
        </w:rPr>
      </w:pPr>
      <w:r w:rsidRPr="00896253">
        <w:rPr>
          <w:sz w:val="24"/>
          <w:szCs w:val="24"/>
        </w:rPr>
        <w:t>Peruspääomaa voidaan korottaa yhtymävaltuuston päätöksellä siirrolla oman pääoman muusta erästä.</w:t>
      </w:r>
    </w:p>
    <w:p w14:paraId="461C241E" w14:textId="77777777" w:rsidR="00FD32D8" w:rsidRPr="00896253" w:rsidRDefault="00FD32D8" w:rsidP="00146DE1">
      <w:pPr>
        <w:jc w:val="both"/>
        <w:rPr>
          <w:sz w:val="24"/>
          <w:szCs w:val="24"/>
        </w:rPr>
      </w:pPr>
    </w:p>
    <w:p w14:paraId="40A27115" w14:textId="77777777" w:rsidR="00FD32D8" w:rsidRPr="00896253" w:rsidRDefault="00FD32D8" w:rsidP="00146DE1">
      <w:pPr>
        <w:ind w:left="2608"/>
        <w:jc w:val="both"/>
        <w:rPr>
          <w:sz w:val="24"/>
          <w:szCs w:val="24"/>
        </w:rPr>
      </w:pPr>
      <w:r w:rsidRPr="00896253">
        <w:rPr>
          <w:sz w:val="24"/>
          <w:szCs w:val="24"/>
        </w:rPr>
        <w:t>Peruspääomaa voidaan alentaa yhtymävaltuuston päätöksellä, kun perusteena on pysyvien vastaavien määrän pysyvä alentuminen omaisuuden luovutuksen, menetyksen tai ylimääräisten poistojen taikka arvonalentumisten seurauksena.</w:t>
      </w:r>
    </w:p>
    <w:p w14:paraId="32D918D5" w14:textId="77777777" w:rsidR="00FD32D8" w:rsidRPr="00896253" w:rsidRDefault="00FD32D8" w:rsidP="00146DE1">
      <w:pPr>
        <w:jc w:val="both"/>
        <w:rPr>
          <w:sz w:val="24"/>
          <w:szCs w:val="24"/>
        </w:rPr>
      </w:pPr>
    </w:p>
    <w:p w14:paraId="4D9A73ED" w14:textId="77777777" w:rsidR="00FD32D8" w:rsidRPr="00896253" w:rsidRDefault="00FD32D8" w:rsidP="00146DE1">
      <w:pPr>
        <w:ind w:left="2608"/>
        <w:jc w:val="both"/>
        <w:rPr>
          <w:sz w:val="24"/>
          <w:szCs w:val="24"/>
        </w:rPr>
      </w:pPr>
      <w:r w:rsidRPr="00896253">
        <w:rPr>
          <w:sz w:val="24"/>
          <w:szCs w:val="24"/>
        </w:rPr>
        <w:t>Uuden jäsenkunnan peruspääomasijoituksen mukaisesta määrästä ja suoritusajasta päättää yhtymävaltuusto.</w:t>
      </w:r>
    </w:p>
    <w:p w14:paraId="395E2F0D" w14:textId="77777777" w:rsidR="00FD32D8" w:rsidRPr="00896253" w:rsidRDefault="00FD32D8" w:rsidP="00146DE1">
      <w:pPr>
        <w:jc w:val="both"/>
        <w:rPr>
          <w:sz w:val="24"/>
          <w:szCs w:val="24"/>
        </w:rPr>
      </w:pPr>
    </w:p>
    <w:p w14:paraId="6D3FEB66" w14:textId="77777777" w:rsidR="00FD32D8" w:rsidRPr="00896253" w:rsidRDefault="00FD32D8" w:rsidP="00146DE1">
      <w:pPr>
        <w:ind w:left="2608"/>
        <w:jc w:val="both"/>
        <w:rPr>
          <w:sz w:val="24"/>
          <w:szCs w:val="24"/>
        </w:rPr>
      </w:pPr>
      <w:r w:rsidRPr="00896253">
        <w:rPr>
          <w:sz w:val="24"/>
          <w:szCs w:val="24"/>
        </w:rPr>
        <w:t>Muu peruspääoman korottaminen tai alentaminen edellyttää perussopimuksen muuttamista kuntalain mukaisesti. Kuntalain mukaan perussopimusta voidaan muuttaa, jos vähintään kaksi kolmannesta jäsenkunnista sitä kannattaa ja niiden asukasluku on vähintään puolet kaikkien jäsenkuntien yhteenlasketusta asukasluvusta.</w:t>
      </w:r>
    </w:p>
    <w:p w14:paraId="4836948D" w14:textId="77777777" w:rsidR="00FD32D8" w:rsidRPr="00896253" w:rsidRDefault="00FD32D8" w:rsidP="00146DE1">
      <w:pPr>
        <w:jc w:val="both"/>
        <w:rPr>
          <w:sz w:val="24"/>
          <w:szCs w:val="24"/>
        </w:rPr>
      </w:pPr>
    </w:p>
    <w:p w14:paraId="6BDE9973" w14:textId="778F76BA" w:rsidR="00FD32D8" w:rsidRPr="00896253" w:rsidRDefault="00FD32D8" w:rsidP="00146DE1">
      <w:pPr>
        <w:pStyle w:val="Otsikko1"/>
        <w:jc w:val="both"/>
        <w:rPr>
          <w:szCs w:val="24"/>
        </w:rPr>
      </w:pPr>
      <w:bookmarkStart w:id="28" w:name="_Toc511293349"/>
      <w:r w:rsidRPr="00896253">
        <w:rPr>
          <w:szCs w:val="24"/>
        </w:rPr>
        <w:t>18 §</w:t>
      </w:r>
      <w:r w:rsidR="000E3E11">
        <w:rPr>
          <w:szCs w:val="24"/>
        </w:rPr>
        <w:t xml:space="preserve"> </w:t>
      </w:r>
      <w:r w:rsidRPr="00896253">
        <w:rPr>
          <w:szCs w:val="24"/>
        </w:rPr>
        <w:t>Jäsenkuntien osuudet kuntayhtymän varoihin ja vastuut sen veloista</w:t>
      </w:r>
      <w:bookmarkEnd w:id="28"/>
    </w:p>
    <w:p w14:paraId="55B1AFB6" w14:textId="77777777" w:rsidR="00FD32D8" w:rsidRPr="00896253" w:rsidRDefault="00FD32D8" w:rsidP="00146DE1">
      <w:pPr>
        <w:jc w:val="both"/>
        <w:rPr>
          <w:sz w:val="24"/>
          <w:szCs w:val="24"/>
        </w:rPr>
      </w:pPr>
    </w:p>
    <w:p w14:paraId="1CAEB85B" w14:textId="77777777" w:rsidR="00FD32D8" w:rsidRPr="00896253" w:rsidRDefault="00FD32D8" w:rsidP="00146DE1">
      <w:pPr>
        <w:ind w:left="2608"/>
        <w:jc w:val="both"/>
        <w:rPr>
          <w:sz w:val="24"/>
          <w:szCs w:val="24"/>
        </w:rPr>
      </w:pPr>
      <w:r w:rsidRPr="00896253">
        <w:rPr>
          <w:sz w:val="24"/>
          <w:szCs w:val="24"/>
        </w:rPr>
        <w:t>Jäsenkuntien osuudet kuntayhtymän varoihin määräytyvät peruspääomaosuuksien mukaisessa suhteessa.</w:t>
      </w:r>
    </w:p>
    <w:p w14:paraId="75E3295C" w14:textId="77777777" w:rsidR="00FD32D8" w:rsidRPr="00896253" w:rsidRDefault="00FD32D8" w:rsidP="00146DE1">
      <w:pPr>
        <w:jc w:val="both"/>
        <w:rPr>
          <w:sz w:val="24"/>
          <w:szCs w:val="24"/>
        </w:rPr>
      </w:pPr>
    </w:p>
    <w:p w14:paraId="26B6B85E" w14:textId="77777777" w:rsidR="00FD32D8" w:rsidRPr="00896253" w:rsidRDefault="00FD32D8" w:rsidP="00146DE1">
      <w:pPr>
        <w:ind w:left="2608"/>
        <w:jc w:val="both"/>
        <w:rPr>
          <w:sz w:val="24"/>
          <w:szCs w:val="24"/>
        </w:rPr>
      </w:pPr>
      <w:r w:rsidRPr="00896253">
        <w:rPr>
          <w:sz w:val="24"/>
          <w:szCs w:val="24"/>
        </w:rPr>
        <w:t xml:space="preserve">Jäsenkuntien vastuu kuntayhtymän veloista ja kuntayhtymään kohdistuvista velvoitteista sekä vastuista määräytyy kuntayhtymän peruspääomaosuuksien suhteessa. Sama koskee sellaisia kuntayhtymän menoja, joita ei muutoin saada katetuksi. </w:t>
      </w:r>
    </w:p>
    <w:p w14:paraId="4ACBB10F" w14:textId="77777777" w:rsidR="00FD32D8" w:rsidRPr="00896253" w:rsidRDefault="00FD32D8" w:rsidP="00146DE1">
      <w:pPr>
        <w:jc w:val="both"/>
        <w:rPr>
          <w:sz w:val="24"/>
          <w:szCs w:val="24"/>
        </w:rPr>
      </w:pPr>
    </w:p>
    <w:p w14:paraId="03546E29" w14:textId="77777777" w:rsidR="00FD32D8" w:rsidRPr="00896253" w:rsidRDefault="00FD32D8" w:rsidP="00146DE1">
      <w:pPr>
        <w:ind w:left="2608"/>
        <w:jc w:val="both"/>
        <w:rPr>
          <w:sz w:val="24"/>
          <w:szCs w:val="24"/>
        </w:rPr>
      </w:pPr>
      <w:r w:rsidRPr="00896253">
        <w:rPr>
          <w:sz w:val="24"/>
          <w:szCs w:val="24"/>
        </w:rPr>
        <w:t xml:space="preserve">Sopimusperusteiset kunnat vastaavat peruspääomaa vastaavan sidotun pääoman mukaisessa suhteessa varoista ja veloista sekä osuuksistaan kuntayhtymän käyttö- ja investointimenoihin. </w:t>
      </w:r>
    </w:p>
    <w:p w14:paraId="5912C8F9" w14:textId="5731BFEE" w:rsidR="00FD32D8" w:rsidRDefault="00FD32D8" w:rsidP="00146DE1">
      <w:pPr>
        <w:jc w:val="both"/>
        <w:rPr>
          <w:sz w:val="24"/>
          <w:szCs w:val="24"/>
        </w:rPr>
      </w:pPr>
    </w:p>
    <w:p w14:paraId="2A9CEB93" w14:textId="7AF07DC0" w:rsidR="000E3E11" w:rsidRDefault="000E3E11" w:rsidP="00146DE1">
      <w:pPr>
        <w:jc w:val="both"/>
        <w:rPr>
          <w:sz w:val="24"/>
          <w:szCs w:val="24"/>
        </w:rPr>
      </w:pPr>
    </w:p>
    <w:p w14:paraId="77152DAD" w14:textId="77777777" w:rsidR="005558B7" w:rsidRPr="00896253" w:rsidRDefault="005558B7" w:rsidP="00146DE1">
      <w:pPr>
        <w:jc w:val="both"/>
        <w:rPr>
          <w:sz w:val="24"/>
          <w:szCs w:val="24"/>
        </w:rPr>
      </w:pPr>
    </w:p>
    <w:p w14:paraId="78080756" w14:textId="3128AEAF" w:rsidR="00FD32D8" w:rsidRPr="00896253" w:rsidRDefault="00FD32D8" w:rsidP="00146DE1">
      <w:pPr>
        <w:pStyle w:val="Otsikko1"/>
        <w:jc w:val="both"/>
        <w:rPr>
          <w:szCs w:val="24"/>
        </w:rPr>
      </w:pPr>
      <w:bookmarkStart w:id="29" w:name="_Toc511293350"/>
      <w:r w:rsidRPr="00896253">
        <w:rPr>
          <w:szCs w:val="24"/>
        </w:rPr>
        <w:t>19 §</w:t>
      </w:r>
      <w:r w:rsidR="000E3E11">
        <w:rPr>
          <w:szCs w:val="24"/>
        </w:rPr>
        <w:t xml:space="preserve"> </w:t>
      </w:r>
      <w:r w:rsidRPr="00896253">
        <w:rPr>
          <w:szCs w:val="24"/>
        </w:rPr>
        <w:t>Talousarvio- ja suunnitelma</w:t>
      </w:r>
      <w:bookmarkEnd w:id="29"/>
    </w:p>
    <w:p w14:paraId="670E6527" w14:textId="77777777" w:rsidR="00FD32D8" w:rsidRPr="00896253" w:rsidRDefault="00FD32D8" w:rsidP="00146DE1">
      <w:pPr>
        <w:jc w:val="both"/>
        <w:rPr>
          <w:sz w:val="24"/>
          <w:szCs w:val="24"/>
        </w:rPr>
      </w:pPr>
    </w:p>
    <w:p w14:paraId="2E4B6D33" w14:textId="77777777" w:rsidR="00FD32D8" w:rsidRPr="00896253" w:rsidRDefault="00FD32D8" w:rsidP="00146DE1">
      <w:pPr>
        <w:ind w:left="2608"/>
        <w:jc w:val="both"/>
        <w:rPr>
          <w:sz w:val="24"/>
          <w:szCs w:val="24"/>
        </w:rPr>
      </w:pPr>
      <w:r w:rsidRPr="00896253">
        <w:rPr>
          <w:sz w:val="24"/>
          <w:szCs w:val="24"/>
        </w:rPr>
        <w:t>Taloussuunnitelmaa valmisteltaessa jäsenkunnille varataan riittävän ajoissa tilaisuus esitysten tekemiseen kuntayhtymän toiminnan kehittämiseksi ja sopeuttamiseksi jäsenkuntien toiminnallisiin tavoitteisiin ja taloudellisiin mahdollisuuksiin.</w:t>
      </w:r>
    </w:p>
    <w:p w14:paraId="1EA903D0" w14:textId="77777777" w:rsidR="00FD32D8" w:rsidRPr="00896253" w:rsidRDefault="00FD32D8" w:rsidP="00146DE1">
      <w:pPr>
        <w:jc w:val="both"/>
        <w:rPr>
          <w:sz w:val="24"/>
          <w:szCs w:val="24"/>
        </w:rPr>
      </w:pPr>
    </w:p>
    <w:p w14:paraId="55040493" w14:textId="77777777" w:rsidR="00FD32D8" w:rsidRPr="00896253" w:rsidRDefault="00FD32D8" w:rsidP="00146DE1">
      <w:pPr>
        <w:ind w:left="2608"/>
        <w:jc w:val="both"/>
        <w:rPr>
          <w:sz w:val="24"/>
          <w:szCs w:val="24"/>
        </w:rPr>
      </w:pPr>
      <w:r w:rsidRPr="00896253">
        <w:rPr>
          <w:sz w:val="24"/>
          <w:szCs w:val="24"/>
        </w:rPr>
        <w:t>Yhtymähallituksen ehdotus talousarvioksi ja taloussuunnitelmaksi käsitellään yhtymävaltuustossa viimeistään lokakuun 31. päivään mennessä.</w:t>
      </w:r>
    </w:p>
    <w:p w14:paraId="57685B83" w14:textId="77777777" w:rsidR="00FD32D8" w:rsidRPr="00896253" w:rsidRDefault="00FD32D8" w:rsidP="00146DE1">
      <w:pPr>
        <w:jc w:val="both"/>
        <w:rPr>
          <w:sz w:val="24"/>
          <w:szCs w:val="24"/>
        </w:rPr>
      </w:pPr>
    </w:p>
    <w:p w14:paraId="5CB16872" w14:textId="4E6E4941" w:rsidR="00FD32D8" w:rsidRPr="00896253" w:rsidRDefault="00FD32D8" w:rsidP="00146DE1">
      <w:pPr>
        <w:pStyle w:val="Otsikko1"/>
        <w:jc w:val="both"/>
        <w:rPr>
          <w:szCs w:val="24"/>
        </w:rPr>
      </w:pPr>
      <w:bookmarkStart w:id="30" w:name="_Toc511293351"/>
      <w:r w:rsidRPr="00896253">
        <w:rPr>
          <w:szCs w:val="24"/>
        </w:rPr>
        <w:t>21 §</w:t>
      </w:r>
      <w:r w:rsidR="000E3E11">
        <w:rPr>
          <w:szCs w:val="24"/>
        </w:rPr>
        <w:t xml:space="preserve"> </w:t>
      </w:r>
      <w:r w:rsidRPr="00896253">
        <w:rPr>
          <w:szCs w:val="24"/>
        </w:rPr>
        <w:t>Tilikauden yli- ja alijäämäkäsittely</w:t>
      </w:r>
      <w:bookmarkEnd w:id="30"/>
    </w:p>
    <w:p w14:paraId="1D00C81D" w14:textId="77777777" w:rsidR="00FD32D8" w:rsidRPr="00896253" w:rsidRDefault="00FD32D8" w:rsidP="00146DE1">
      <w:pPr>
        <w:jc w:val="both"/>
        <w:rPr>
          <w:sz w:val="24"/>
          <w:szCs w:val="24"/>
        </w:rPr>
      </w:pPr>
    </w:p>
    <w:p w14:paraId="4209CD30" w14:textId="77777777" w:rsidR="00FD32D8" w:rsidRPr="00896253" w:rsidRDefault="00FD32D8" w:rsidP="00146DE1">
      <w:pPr>
        <w:ind w:left="2608"/>
        <w:jc w:val="both"/>
        <w:rPr>
          <w:sz w:val="24"/>
          <w:szCs w:val="24"/>
        </w:rPr>
      </w:pPr>
      <w:r w:rsidRPr="00896253">
        <w:rPr>
          <w:sz w:val="24"/>
          <w:szCs w:val="24"/>
        </w:rPr>
        <w:t>Taloussuunnitelman on oltava tasapainossa tai ylijäämäinen. Kuntayhtymän taseeseen kertynyt alijäämä tulee kattaa enintään neljän vuoden kuluessa tilinpäätöksen vahvistamista seuraavan vuoden alusta lukien. Kuntayhtymän tulee taloussuunnitelmassa päättää yksilöidyistä toimenpiteistä, joilla alijäämä mainittuna ajanjaksona katetaan.</w:t>
      </w:r>
    </w:p>
    <w:p w14:paraId="0D117D50" w14:textId="77777777" w:rsidR="00FD32D8" w:rsidRPr="00896253" w:rsidRDefault="00FD32D8" w:rsidP="00146DE1">
      <w:pPr>
        <w:jc w:val="both"/>
        <w:rPr>
          <w:sz w:val="24"/>
          <w:szCs w:val="24"/>
        </w:rPr>
      </w:pPr>
    </w:p>
    <w:p w14:paraId="0BA25BCB" w14:textId="7C64BEDF" w:rsidR="00FD32D8" w:rsidRPr="00896253" w:rsidRDefault="00FD32D8" w:rsidP="00146DE1">
      <w:pPr>
        <w:ind w:left="2608"/>
        <w:jc w:val="both"/>
        <w:rPr>
          <w:sz w:val="24"/>
          <w:szCs w:val="24"/>
        </w:rPr>
      </w:pPr>
      <w:r w:rsidRPr="00896253">
        <w:rPr>
          <w:sz w:val="24"/>
          <w:szCs w:val="24"/>
        </w:rPr>
        <w:t>Mikäli jäsenkunnat eivät ole hyväksyneet kuntalain 119 §:n 2 momentissa tarkoitettua</w:t>
      </w:r>
      <w:r w:rsidR="00896253">
        <w:rPr>
          <w:sz w:val="24"/>
          <w:szCs w:val="24"/>
        </w:rPr>
        <w:t xml:space="preserve"> </w:t>
      </w:r>
      <w:r w:rsidRPr="00896253">
        <w:rPr>
          <w:sz w:val="24"/>
          <w:szCs w:val="24"/>
        </w:rPr>
        <w:t>selvityshenkilön tekemää ehdotusta alijäämien kattamisesta kuntalain 57 §:ssä säädetyllä tavalla, jäsenkunnat vastaavat alijäämän kattamisesta perussopimuksen 18 §:n mukaisesti.</w:t>
      </w:r>
    </w:p>
    <w:p w14:paraId="6EA82621" w14:textId="77777777" w:rsidR="00FD32D8" w:rsidRPr="00896253" w:rsidRDefault="00FD32D8" w:rsidP="00146DE1">
      <w:pPr>
        <w:jc w:val="both"/>
        <w:rPr>
          <w:sz w:val="24"/>
          <w:szCs w:val="24"/>
        </w:rPr>
      </w:pPr>
    </w:p>
    <w:p w14:paraId="75D34095" w14:textId="5599D865" w:rsidR="00FD32D8" w:rsidRPr="00896253" w:rsidRDefault="00FD32D8" w:rsidP="00146DE1">
      <w:pPr>
        <w:pStyle w:val="Otsikko1"/>
        <w:jc w:val="both"/>
        <w:rPr>
          <w:szCs w:val="24"/>
        </w:rPr>
      </w:pPr>
      <w:bookmarkStart w:id="31" w:name="_Toc511293352"/>
      <w:r w:rsidRPr="00896253">
        <w:rPr>
          <w:szCs w:val="24"/>
        </w:rPr>
        <w:t>22 §</w:t>
      </w:r>
      <w:r w:rsidR="000E3E11">
        <w:rPr>
          <w:szCs w:val="24"/>
        </w:rPr>
        <w:t xml:space="preserve"> </w:t>
      </w:r>
      <w:r w:rsidRPr="00896253">
        <w:rPr>
          <w:szCs w:val="24"/>
        </w:rPr>
        <w:t>Tilinpäätöksen allekirjoittaminen</w:t>
      </w:r>
      <w:bookmarkEnd w:id="31"/>
    </w:p>
    <w:p w14:paraId="4461948E" w14:textId="77777777" w:rsidR="00FD32D8" w:rsidRPr="00896253" w:rsidRDefault="00FD32D8" w:rsidP="00146DE1">
      <w:pPr>
        <w:jc w:val="both"/>
        <w:rPr>
          <w:sz w:val="24"/>
          <w:szCs w:val="24"/>
        </w:rPr>
      </w:pPr>
    </w:p>
    <w:p w14:paraId="6E8CF24F" w14:textId="77777777" w:rsidR="00FD32D8" w:rsidRPr="00896253" w:rsidRDefault="00FD32D8" w:rsidP="00146DE1">
      <w:pPr>
        <w:ind w:left="2608"/>
        <w:jc w:val="both"/>
        <w:rPr>
          <w:sz w:val="24"/>
          <w:szCs w:val="24"/>
        </w:rPr>
      </w:pPr>
      <w:r w:rsidRPr="00896253">
        <w:rPr>
          <w:sz w:val="24"/>
          <w:szCs w:val="24"/>
        </w:rPr>
        <w:t>Tilinpäätöksen allekirjoittavat yhtymähallituksen jäsenet ja esittelijä.</w:t>
      </w:r>
    </w:p>
    <w:p w14:paraId="3038C207" w14:textId="77777777" w:rsidR="00FD32D8" w:rsidRPr="00896253" w:rsidRDefault="00FD32D8" w:rsidP="00146DE1">
      <w:pPr>
        <w:jc w:val="both"/>
        <w:rPr>
          <w:sz w:val="24"/>
          <w:szCs w:val="24"/>
        </w:rPr>
      </w:pPr>
    </w:p>
    <w:p w14:paraId="0C784DCE" w14:textId="77777777" w:rsidR="00FD32D8" w:rsidRPr="00896253" w:rsidRDefault="00FD32D8" w:rsidP="00146DE1">
      <w:pPr>
        <w:jc w:val="both"/>
        <w:rPr>
          <w:sz w:val="24"/>
          <w:szCs w:val="24"/>
        </w:rPr>
      </w:pPr>
    </w:p>
    <w:p w14:paraId="7E4D8158" w14:textId="77777777" w:rsidR="00FD32D8" w:rsidRPr="00896253" w:rsidRDefault="00FD32D8" w:rsidP="00146DE1">
      <w:pPr>
        <w:pStyle w:val="Otsikko"/>
        <w:jc w:val="both"/>
        <w:rPr>
          <w:szCs w:val="24"/>
        </w:rPr>
      </w:pPr>
      <w:bookmarkStart w:id="32" w:name="_Toc511293353"/>
      <w:r w:rsidRPr="00896253">
        <w:rPr>
          <w:szCs w:val="24"/>
        </w:rPr>
        <w:t>6. LUKU</w:t>
      </w:r>
      <w:bookmarkEnd w:id="32"/>
    </w:p>
    <w:p w14:paraId="7E67FEEE" w14:textId="77777777" w:rsidR="00FD32D8" w:rsidRPr="00896253" w:rsidRDefault="00FD32D8" w:rsidP="00146DE1">
      <w:pPr>
        <w:pStyle w:val="Otsikko"/>
        <w:jc w:val="both"/>
        <w:rPr>
          <w:szCs w:val="24"/>
        </w:rPr>
      </w:pPr>
      <w:bookmarkStart w:id="33" w:name="_Toc511293354"/>
      <w:r w:rsidRPr="00896253">
        <w:rPr>
          <w:szCs w:val="24"/>
        </w:rPr>
        <w:t>KUNTAYHTYMÄN TOIMINNAN JA INVESTOINTIEN RAHOITTAMINEN</w:t>
      </w:r>
      <w:bookmarkEnd w:id="33"/>
    </w:p>
    <w:p w14:paraId="76ABFB4D" w14:textId="77777777" w:rsidR="00FD32D8" w:rsidRPr="00896253" w:rsidRDefault="00FD32D8" w:rsidP="00146DE1">
      <w:pPr>
        <w:jc w:val="both"/>
        <w:rPr>
          <w:sz w:val="24"/>
          <w:szCs w:val="24"/>
        </w:rPr>
      </w:pPr>
    </w:p>
    <w:p w14:paraId="7F69A0C4" w14:textId="094C12B0" w:rsidR="00FD32D8" w:rsidRPr="00896253" w:rsidRDefault="00FD32D8" w:rsidP="00146DE1">
      <w:pPr>
        <w:pStyle w:val="Otsikko1"/>
        <w:jc w:val="both"/>
        <w:rPr>
          <w:szCs w:val="24"/>
        </w:rPr>
      </w:pPr>
      <w:bookmarkStart w:id="34" w:name="_Toc511293355"/>
      <w:r w:rsidRPr="00896253">
        <w:rPr>
          <w:szCs w:val="24"/>
        </w:rPr>
        <w:t>23 §</w:t>
      </w:r>
      <w:r w:rsidR="000E3E11">
        <w:rPr>
          <w:szCs w:val="24"/>
        </w:rPr>
        <w:t xml:space="preserve"> </w:t>
      </w:r>
      <w:r w:rsidRPr="00896253">
        <w:rPr>
          <w:szCs w:val="24"/>
        </w:rPr>
        <w:t>Kuntayhtymän toiminnan rahoitus</w:t>
      </w:r>
      <w:bookmarkEnd w:id="34"/>
    </w:p>
    <w:p w14:paraId="1249857A" w14:textId="77777777" w:rsidR="00FD32D8" w:rsidRPr="00896253" w:rsidRDefault="00FD32D8" w:rsidP="00146DE1">
      <w:pPr>
        <w:jc w:val="both"/>
        <w:rPr>
          <w:sz w:val="24"/>
          <w:szCs w:val="24"/>
        </w:rPr>
      </w:pPr>
    </w:p>
    <w:p w14:paraId="29925FFB" w14:textId="77777777" w:rsidR="00FD32D8" w:rsidRPr="00896253" w:rsidRDefault="00FD32D8" w:rsidP="00146DE1">
      <w:pPr>
        <w:ind w:left="2608"/>
        <w:jc w:val="both"/>
        <w:rPr>
          <w:sz w:val="24"/>
          <w:szCs w:val="24"/>
        </w:rPr>
      </w:pPr>
      <w:r w:rsidRPr="00896253">
        <w:rPr>
          <w:sz w:val="24"/>
          <w:szCs w:val="24"/>
        </w:rPr>
        <w:t>Koulutuksen ja kuntayhtymän muun toiminnan rahoitus perustuu opetus- ja kulttuuritoimen rahoituslain mukaiseen sekä muuhun tulorahoitukseen.</w:t>
      </w:r>
    </w:p>
    <w:p w14:paraId="6F78DEAC" w14:textId="77777777" w:rsidR="00FD32D8" w:rsidRPr="00896253" w:rsidRDefault="00FD32D8" w:rsidP="00146DE1">
      <w:pPr>
        <w:jc w:val="both"/>
        <w:rPr>
          <w:sz w:val="24"/>
          <w:szCs w:val="24"/>
        </w:rPr>
      </w:pPr>
    </w:p>
    <w:p w14:paraId="0B03590F" w14:textId="77777777" w:rsidR="00FD32D8" w:rsidRPr="00896253" w:rsidRDefault="00FD32D8" w:rsidP="00146DE1">
      <w:pPr>
        <w:ind w:left="2608"/>
        <w:jc w:val="both"/>
        <w:rPr>
          <w:sz w:val="24"/>
          <w:szCs w:val="24"/>
        </w:rPr>
      </w:pPr>
      <w:r w:rsidRPr="00896253">
        <w:rPr>
          <w:sz w:val="24"/>
          <w:szCs w:val="24"/>
        </w:rPr>
        <w:t xml:space="preserve">Kuntayhtymä ei peri jäsenkunnilta ja sopimusperusteisilta kunnilta maksuosuuksia toiminnan rahoitukseen ilman niiden hyväksyntää. Kuntien maksuosuuksien periminen toiminnan rahoitukseen edellyttää, että vähintään kaksi kolmannesta jäsenkunnista sitä kannattaa ja niiden asukasluku on vähintään puolet kaikkien jäsenkuntien yhteenlasketusta asukasluvusta. </w:t>
      </w:r>
    </w:p>
    <w:p w14:paraId="1A7C4F92" w14:textId="77777777" w:rsidR="00FD32D8" w:rsidRPr="00896253" w:rsidRDefault="00FD32D8" w:rsidP="00146DE1">
      <w:pPr>
        <w:jc w:val="both"/>
        <w:rPr>
          <w:sz w:val="24"/>
          <w:szCs w:val="24"/>
        </w:rPr>
      </w:pPr>
      <w:r w:rsidRPr="00896253">
        <w:rPr>
          <w:sz w:val="24"/>
          <w:szCs w:val="24"/>
        </w:rPr>
        <w:t xml:space="preserve"> </w:t>
      </w:r>
    </w:p>
    <w:p w14:paraId="1D642FCE" w14:textId="5B48D6EE" w:rsidR="00FD32D8" w:rsidRPr="00896253" w:rsidRDefault="00FD32D8" w:rsidP="00146DE1">
      <w:pPr>
        <w:pStyle w:val="Otsikko1"/>
        <w:jc w:val="both"/>
        <w:rPr>
          <w:szCs w:val="24"/>
        </w:rPr>
      </w:pPr>
      <w:bookmarkStart w:id="35" w:name="_Toc511293356"/>
      <w:r w:rsidRPr="00896253">
        <w:rPr>
          <w:szCs w:val="24"/>
        </w:rPr>
        <w:t>24 §</w:t>
      </w:r>
      <w:r w:rsidR="000E3E11">
        <w:rPr>
          <w:szCs w:val="24"/>
        </w:rPr>
        <w:t xml:space="preserve"> </w:t>
      </w:r>
      <w:r w:rsidRPr="00896253">
        <w:rPr>
          <w:szCs w:val="24"/>
        </w:rPr>
        <w:t>Rahastot, varaukset ja suunnitelmapoistot</w:t>
      </w:r>
      <w:bookmarkEnd w:id="35"/>
    </w:p>
    <w:p w14:paraId="278ABFEA" w14:textId="77777777" w:rsidR="00FD32D8" w:rsidRPr="00896253" w:rsidRDefault="00FD32D8" w:rsidP="00146DE1">
      <w:pPr>
        <w:jc w:val="both"/>
        <w:rPr>
          <w:sz w:val="24"/>
          <w:szCs w:val="24"/>
        </w:rPr>
      </w:pPr>
    </w:p>
    <w:p w14:paraId="10F131D4" w14:textId="77777777" w:rsidR="00FD32D8" w:rsidRPr="00896253" w:rsidRDefault="00FD32D8" w:rsidP="00146DE1">
      <w:pPr>
        <w:ind w:left="2608"/>
        <w:jc w:val="both"/>
        <w:rPr>
          <w:sz w:val="24"/>
          <w:szCs w:val="24"/>
        </w:rPr>
      </w:pPr>
      <w:r w:rsidRPr="00896253">
        <w:rPr>
          <w:sz w:val="24"/>
          <w:szCs w:val="24"/>
        </w:rPr>
        <w:t>Rahastojen perustamisesta ja niiden säännöistä päättää valtuusto.</w:t>
      </w:r>
    </w:p>
    <w:p w14:paraId="10113FE0" w14:textId="77777777" w:rsidR="00FD32D8" w:rsidRPr="00896253" w:rsidRDefault="00FD32D8" w:rsidP="00146DE1">
      <w:pPr>
        <w:jc w:val="both"/>
        <w:rPr>
          <w:sz w:val="24"/>
          <w:szCs w:val="24"/>
        </w:rPr>
      </w:pPr>
    </w:p>
    <w:p w14:paraId="00CC2E26" w14:textId="77777777" w:rsidR="00FD32D8" w:rsidRPr="00896253" w:rsidRDefault="00FD32D8" w:rsidP="00146DE1">
      <w:pPr>
        <w:ind w:left="2608"/>
        <w:jc w:val="both"/>
        <w:rPr>
          <w:sz w:val="24"/>
          <w:szCs w:val="24"/>
        </w:rPr>
      </w:pPr>
      <w:r w:rsidRPr="00896253">
        <w:rPr>
          <w:sz w:val="24"/>
          <w:szCs w:val="24"/>
        </w:rPr>
        <w:t>Varausten käytöstä kuntayhtymän talous- ja toimintasuunnitelmassa mainittujen menojen rahoittamiseksi päättää yhtymävaltuusto.</w:t>
      </w:r>
    </w:p>
    <w:p w14:paraId="34131D01" w14:textId="77777777" w:rsidR="00FD32D8" w:rsidRPr="00896253" w:rsidRDefault="00FD32D8" w:rsidP="00146DE1">
      <w:pPr>
        <w:jc w:val="both"/>
        <w:rPr>
          <w:sz w:val="24"/>
          <w:szCs w:val="24"/>
        </w:rPr>
      </w:pPr>
    </w:p>
    <w:p w14:paraId="5C4C87DA" w14:textId="77777777" w:rsidR="00FD32D8" w:rsidRPr="00896253" w:rsidRDefault="00FD32D8" w:rsidP="00146DE1">
      <w:pPr>
        <w:ind w:left="2608"/>
        <w:jc w:val="both"/>
        <w:rPr>
          <w:sz w:val="24"/>
          <w:szCs w:val="24"/>
        </w:rPr>
      </w:pPr>
      <w:r w:rsidRPr="00896253">
        <w:rPr>
          <w:sz w:val="24"/>
          <w:szCs w:val="24"/>
        </w:rPr>
        <w:t>Suunnitelman mukaisten poistojen laskentaperusteet hyväksyy yhtymävaltuusto.</w:t>
      </w:r>
    </w:p>
    <w:p w14:paraId="7F04AF63" w14:textId="77777777" w:rsidR="00FD32D8" w:rsidRPr="00896253" w:rsidRDefault="00FD32D8" w:rsidP="00146DE1">
      <w:pPr>
        <w:jc w:val="both"/>
        <w:rPr>
          <w:sz w:val="24"/>
          <w:szCs w:val="24"/>
        </w:rPr>
      </w:pPr>
    </w:p>
    <w:p w14:paraId="5891F465" w14:textId="6F614495" w:rsidR="00FD32D8" w:rsidRPr="00896253" w:rsidRDefault="00FD32D8" w:rsidP="00146DE1">
      <w:pPr>
        <w:pStyle w:val="Otsikko1"/>
        <w:jc w:val="both"/>
        <w:rPr>
          <w:szCs w:val="24"/>
        </w:rPr>
      </w:pPr>
      <w:bookmarkStart w:id="36" w:name="_Toc511293357"/>
      <w:r w:rsidRPr="00896253">
        <w:rPr>
          <w:szCs w:val="24"/>
        </w:rPr>
        <w:t>25 §</w:t>
      </w:r>
      <w:r w:rsidR="000E3E11">
        <w:rPr>
          <w:szCs w:val="24"/>
        </w:rPr>
        <w:t xml:space="preserve"> </w:t>
      </w:r>
      <w:r w:rsidRPr="00896253">
        <w:rPr>
          <w:szCs w:val="24"/>
        </w:rPr>
        <w:t>Kunnan osuus käyttö- ja investointimenoihin</w:t>
      </w:r>
      <w:bookmarkEnd w:id="36"/>
    </w:p>
    <w:p w14:paraId="7259BB80" w14:textId="77777777" w:rsidR="00FD32D8" w:rsidRPr="00896253" w:rsidRDefault="00FD32D8" w:rsidP="00146DE1">
      <w:pPr>
        <w:jc w:val="both"/>
        <w:rPr>
          <w:sz w:val="24"/>
          <w:szCs w:val="24"/>
        </w:rPr>
      </w:pPr>
    </w:p>
    <w:p w14:paraId="777B2485" w14:textId="77777777" w:rsidR="00FD32D8" w:rsidRPr="00896253" w:rsidRDefault="00FD32D8" w:rsidP="00146DE1">
      <w:pPr>
        <w:ind w:left="2608"/>
        <w:jc w:val="both"/>
        <w:rPr>
          <w:sz w:val="24"/>
          <w:szCs w:val="24"/>
        </w:rPr>
      </w:pPr>
      <w:r w:rsidRPr="00896253">
        <w:rPr>
          <w:sz w:val="24"/>
          <w:szCs w:val="24"/>
        </w:rPr>
        <w:t>Kuntien maksuosuudet käyttö- ja investointimenoihin sovitaan erikseen (§23). Kunnilta perittävät maksuosuudet hyväksytään vuosittain talousarvion yhteydessä. Jos ei muuta ole päätetty, niin maksuosuuksien jakoperiaate perustuu peruspääoman mukaisiin kuntaosuuksiin.</w:t>
      </w:r>
    </w:p>
    <w:p w14:paraId="4A34E872" w14:textId="77777777" w:rsidR="00FD32D8" w:rsidRPr="00896253" w:rsidRDefault="00FD32D8" w:rsidP="00146DE1">
      <w:pPr>
        <w:jc w:val="both"/>
        <w:rPr>
          <w:sz w:val="24"/>
          <w:szCs w:val="24"/>
        </w:rPr>
      </w:pPr>
    </w:p>
    <w:p w14:paraId="6AC62711" w14:textId="77777777" w:rsidR="00FD32D8" w:rsidRPr="00896253" w:rsidRDefault="00FD32D8" w:rsidP="00146DE1">
      <w:pPr>
        <w:ind w:left="2608"/>
        <w:jc w:val="both"/>
        <w:rPr>
          <w:sz w:val="24"/>
          <w:szCs w:val="24"/>
        </w:rPr>
      </w:pPr>
      <w:r w:rsidRPr="00896253">
        <w:rPr>
          <w:sz w:val="24"/>
          <w:szCs w:val="24"/>
        </w:rPr>
        <w:t>Käyttömenoihin liittyvät kuntaosuudet eivät lisää peruspääomaa. Investointimenojen kuntaosuudet kasvattavat peruspääomaa, jos ei ole muuta päätetty.</w:t>
      </w:r>
    </w:p>
    <w:p w14:paraId="4ED5A638" w14:textId="77777777" w:rsidR="00FD32D8" w:rsidRPr="00896253" w:rsidRDefault="00FD32D8" w:rsidP="00146DE1">
      <w:pPr>
        <w:jc w:val="both"/>
        <w:rPr>
          <w:sz w:val="24"/>
          <w:szCs w:val="24"/>
        </w:rPr>
      </w:pPr>
    </w:p>
    <w:p w14:paraId="156C2BD1" w14:textId="69D04644" w:rsidR="00FD32D8" w:rsidRPr="00896253" w:rsidRDefault="00FD32D8" w:rsidP="00146DE1">
      <w:pPr>
        <w:pStyle w:val="Otsikko1"/>
        <w:jc w:val="both"/>
        <w:rPr>
          <w:szCs w:val="24"/>
        </w:rPr>
      </w:pPr>
      <w:bookmarkStart w:id="37" w:name="_Toc511293358"/>
      <w:r w:rsidRPr="00896253">
        <w:rPr>
          <w:szCs w:val="24"/>
        </w:rPr>
        <w:t>26 §</w:t>
      </w:r>
      <w:r w:rsidR="000E3E11">
        <w:rPr>
          <w:szCs w:val="24"/>
        </w:rPr>
        <w:t xml:space="preserve"> </w:t>
      </w:r>
      <w:r w:rsidRPr="00896253">
        <w:rPr>
          <w:szCs w:val="24"/>
        </w:rPr>
        <w:t>Investointien ja pitkäaikaisen vieraan pääoman rahoitus</w:t>
      </w:r>
      <w:bookmarkEnd w:id="37"/>
    </w:p>
    <w:p w14:paraId="71D9ADFD" w14:textId="77777777" w:rsidR="00FD32D8" w:rsidRPr="00896253" w:rsidRDefault="00FD32D8" w:rsidP="00146DE1">
      <w:pPr>
        <w:jc w:val="both"/>
        <w:rPr>
          <w:sz w:val="24"/>
          <w:szCs w:val="24"/>
        </w:rPr>
      </w:pPr>
    </w:p>
    <w:p w14:paraId="46F4C489" w14:textId="77777777" w:rsidR="00FD32D8" w:rsidRPr="00896253" w:rsidRDefault="00FD32D8" w:rsidP="00146DE1">
      <w:pPr>
        <w:ind w:left="2608"/>
        <w:jc w:val="both"/>
        <w:rPr>
          <w:sz w:val="24"/>
          <w:szCs w:val="24"/>
        </w:rPr>
      </w:pPr>
      <w:r w:rsidRPr="00896253">
        <w:rPr>
          <w:sz w:val="24"/>
          <w:szCs w:val="24"/>
        </w:rPr>
        <w:t>Kuntayhtymä voi hankkia pääomarahoitusta investointimenoon valtionosuutena tai lainana jäsenkunnalta tai rahoituslaitokselta. Jäsenkuntalainan ehdoista päättää kuntayhtymän osalta yhtymävaltuusto.</w:t>
      </w:r>
    </w:p>
    <w:p w14:paraId="37249EE7" w14:textId="77777777" w:rsidR="00FD32D8" w:rsidRPr="00896253" w:rsidRDefault="00FD32D8" w:rsidP="00146DE1">
      <w:pPr>
        <w:jc w:val="both"/>
        <w:rPr>
          <w:sz w:val="24"/>
          <w:szCs w:val="24"/>
        </w:rPr>
      </w:pPr>
    </w:p>
    <w:p w14:paraId="12F0C34F" w14:textId="77777777" w:rsidR="00FD32D8" w:rsidRPr="00896253" w:rsidRDefault="00FD32D8" w:rsidP="00146DE1">
      <w:pPr>
        <w:ind w:left="2608"/>
        <w:jc w:val="both"/>
        <w:rPr>
          <w:sz w:val="24"/>
          <w:szCs w:val="24"/>
        </w:rPr>
      </w:pPr>
      <w:r w:rsidRPr="00896253">
        <w:rPr>
          <w:sz w:val="24"/>
          <w:szCs w:val="24"/>
        </w:rPr>
        <w:t>Oppilaitosten perustamishankkeiden kuntaosuuksista sovitaan erikseen jäsenkuntien yhtäpitävin päätöksin.</w:t>
      </w:r>
    </w:p>
    <w:p w14:paraId="39817ACD" w14:textId="77777777" w:rsidR="00FD32D8" w:rsidRPr="00896253" w:rsidRDefault="00FD32D8" w:rsidP="00146DE1">
      <w:pPr>
        <w:jc w:val="both"/>
        <w:rPr>
          <w:sz w:val="24"/>
          <w:szCs w:val="24"/>
        </w:rPr>
      </w:pPr>
    </w:p>
    <w:p w14:paraId="3750E0CA" w14:textId="77777777" w:rsidR="00FD32D8" w:rsidRPr="00896253" w:rsidRDefault="00FD32D8" w:rsidP="00146DE1">
      <w:pPr>
        <w:ind w:left="2608"/>
        <w:jc w:val="both"/>
        <w:rPr>
          <w:sz w:val="24"/>
          <w:szCs w:val="24"/>
        </w:rPr>
      </w:pPr>
      <w:r w:rsidRPr="00896253">
        <w:rPr>
          <w:sz w:val="24"/>
          <w:szCs w:val="24"/>
        </w:rPr>
        <w:t>Jäsenkuntaosuuden lisäyksen merkitsemisestä sijoituspääomarahastoon päättävät jäsenkuntien valtuustot.</w:t>
      </w:r>
    </w:p>
    <w:p w14:paraId="34CC88D0" w14:textId="77777777" w:rsidR="00FD32D8" w:rsidRPr="00896253" w:rsidRDefault="00FD32D8" w:rsidP="00146DE1">
      <w:pPr>
        <w:jc w:val="both"/>
        <w:rPr>
          <w:sz w:val="24"/>
          <w:szCs w:val="24"/>
        </w:rPr>
      </w:pPr>
    </w:p>
    <w:p w14:paraId="10FB0CCD" w14:textId="77777777" w:rsidR="00FD32D8" w:rsidRPr="00896253" w:rsidRDefault="00FD32D8" w:rsidP="00146DE1">
      <w:pPr>
        <w:jc w:val="both"/>
        <w:rPr>
          <w:sz w:val="24"/>
          <w:szCs w:val="24"/>
        </w:rPr>
      </w:pPr>
    </w:p>
    <w:p w14:paraId="0A26D896" w14:textId="77777777" w:rsidR="00FD32D8" w:rsidRPr="00896253" w:rsidRDefault="00FD32D8" w:rsidP="00146DE1">
      <w:pPr>
        <w:pStyle w:val="Otsikko"/>
        <w:jc w:val="both"/>
        <w:rPr>
          <w:szCs w:val="24"/>
        </w:rPr>
      </w:pPr>
      <w:bookmarkStart w:id="38" w:name="_Toc511293359"/>
      <w:r w:rsidRPr="00896253">
        <w:rPr>
          <w:szCs w:val="24"/>
        </w:rPr>
        <w:t>7. LUKU</w:t>
      </w:r>
      <w:bookmarkEnd w:id="38"/>
    </w:p>
    <w:p w14:paraId="0F4FAA3E" w14:textId="77777777" w:rsidR="00FD32D8" w:rsidRPr="00896253" w:rsidRDefault="00FD32D8" w:rsidP="00146DE1">
      <w:pPr>
        <w:pStyle w:val="Otsikko"/>
        <w:jc w:val="both"/>
        <w:rPr>
          <w:szCs w:val="24"/>
        </w:rPr>
      </w:pPr>
      <w:bookmarkStart w:id="39" w:name="_Toc511293360"/>
      <w:r w:rsidRPr="00896253">
        <w:rPr>
          <w:szCs w:val="24"/>
        </w:rPr>
        <w:t>HALLINNON JA TALOUDEN TARKASTUS</w:t>
      </w:r>
      <w:bookmarkEnd w:id="39"/>
    </w:p>
    <w:p w14:paraId="7E42C564" w14:textId="77777777" w:rsidR="00FD32D8" w:rsidRPr="00896253" w:rsidRDefault="00FD32D8" w:rsidP="00146DE1">
      <w:pPr>
        <w:jc w:val="both"/>
        <w:rPr>
          <w:sz w:val="24"/>
          <w:szCs w:val="24"/>
        </w:rPr>
      </w:pPr>
    </w:p>
    <w:p w14:paraId="03CB1528" w14:textId="5D46D745" w:rsidR="00FD32D8" w:rsidRPr="00896253" w:rsidRDefault="00FD32D8" w:rsidP="00146DE1">
      <w:pPr>
        <w:pStyle w:val="Otsikko1"/>
        <w:jc w:val="both"/>
        <w:rPr>
          <w:szCs w:val="24"/>
        </w:rPr>
      </w:pPr>
      <w:bookmarkStart w:id="40" w:name="_Toc511293361"/>
      <w:r w:rsidRPr="00896253">
        <w:rPr>
          <w:szCs w:val="24"/>
        </w:rPr>
        <w:t>27 §</w:t>
      </w:r>
      <w:r w:rsidR="000E3E11">
        <w:rPr>
          <w:szCs w:val="24"/>
        </w:rPr>
        <w:t xml:space="preserve"> </w:t>
      </w:r>
      <w:r w:rsidRPr="00896253">
        <w:rPr>
          <w:szCs w:val="24"/>
        </w:rPr>
        <w:t>Tarkastuslautakunta</w:t>
      </w:r>
      <w:bookmarkEnd w:id="40"/>
    </w:p>
    <w:p w14:paraId="20F749F1" w14:textId="77777777" w:rsidR="00FD32D8" w:rsidRPr="00896253" w:rsidRDefault="00FD32D8" w:rsidP="00146DE1">
      <w:pPr>
        <w:jc w:val="both"/>
        <w:rPr>
          <w:sz w:val="24"/>
          <w:szCs w:val="24"/>
        </w:rPr>
      </w:pPr>
    </w:p>
    <w:p w14:paraId="49DC750C" w14:textId="77777777" w:rsidR="00FD32D8" w:rsidRPr="00896253" w:rsidRDefault="00FD32D8" w:rsidP="00146DE1">
      <w:pPr>
        <w:ind w:left="2608"/>
        <w:jc w:val="both"/>
        <w:rPr>
          <w:sz w:val="24"/>
          <w:szCs w:val="24"/>
        </w:rPr>
      </w:pPr>
      <w:r w:rsidRPr="00896253">
        <w:rPr>
          <w:sz w:val="24"/>
          <w:szCs w:val="24"/>
        </w:rPr>
        <w:t>Kuntayhtymässä on tarkastuslautakunta, jonka tehtävistä säädetään kuntalaissa. Tarkastuslautakunnan kokoonpanosta, toimivallasta ja koollekutsumisesta määrätään tarkemmin hallintosäännössä.</w:t>
      </w:r>
    </w:p>
    <w:p w14:paraId="298326AD" w14:textId="77777777" w:rsidR="00FD32D8" w:rsidRPr="00896253" w:rsidRDefault="00FD32D8" w:rsidP="00146DE1">
      <w:pPr>
        <w:jc w:val="both"/>
        <w:rPr>
          <w:sz w:val="24"/>
          <w:szCs w:val="24"/>
        </w:rPr>
      </w:pPr>
    </w:p>
    <w:p w14:paraId="5BAF7509" w14:textId="35DAD3FC" w:rsidR="00FD32D8" w:rsidRPr="00896253" w:rsidRDefault="00FD32D8" w:rsidP="00146DE1">
      <w:pPr>
        <w:pStyle w:val="Otsikko1"/>
        <w:jc w:val="both"/>
        <w:rPr>
          <w:szCs w:val="24"/>
        </w:rPr>
      </w:pPr>
      <w:bookmarkStart w:id="41" w:name="_Toc511293362"/>
      <w:r w:rsidRPr="00896253">
        <w:rPr>
          <w:szCs w:val="24"/>
        </w:rPr>
        <w:t>28 §</w:t>
      </w:r>
      <w:r w:rsidR="000E3E11">
        <w:rPr>
          <w:szCs w:val="24"/>
        </w:rPr>
        <w:t xml:space="preserve"> </w:t>
      </w:r>
      <w:r w:rsidRPr="00896253">
        <w:rPr>
          <w:szCs w:val="24"/>
        </w:rPr>
        <w:t>Hallinnon ja talouden tarkastus</w:t>
      </w:r>
      <w:bookmarkEnd w:id="41"/>
    </w:p>
    <w:p w14:paraId="7529B754" w14:textId="77777777" w:rsidR="00FD32D8" w:rsidRPr="00896253" w:rsidRDefault="00FD32D8" w:rsidP="00146DE1">
      <w:pPr>
        <w:jc w:val="both"/>
        <w:rPr>
          <w:sz w:val="24"/>
          <w:szCs w:val="24"/>
        </w:rPr>
      </w:pPr>
    </w:p>
    <w:p w14:paraId="5C6B0248" w14:textId="77777777" w:rsidR="00FD32D8" w:rsidRPr="00896253" w:rsidRDefault="00FD32D8" w:rsidP="00146DE1">
      <w:pPr>
        <w:ind w:left="2608"/>
        <w:jc w:val="both"/>
        <w:rPr>
          <w:sz w:val="24"/>
          <w:szCs w:val="24"/>
        </w:rPr>
      </w:pPr>
      <w:r w:rsidRPr="00896253">
        <w:rPr>
          <w:sz w:val="24"/>
          <w:szCs w:val="24"/>
        </w:rPr>
        <w:t>Hallinnon ja talouden tarkastamisesta noudatetaan, mitä siitä on säädetty kuntalaissa ja määrätty hallintosäännössä.</w:t>
      </w:r>
    </w:p>
    <w:p w14:paraId="10436C3C" w14:textId="77777777" w:rsidR="00FD32D8" w:rsidRPr="00896253" w:rsidRDefault="00FD32D8" w:rsidP="00146DE1">
      <w:pPr>
        <w:jc w:val="both"/>
        <w:rPr>
          <w:sz w:val="24"/>
          <w:szCs w:val="24"/>
        </w:rPr>
      </w:pPr>
    </w:p>
    <w:p w14:paraId="4BA23450" w14:textId="6A385F06" w:rsidR="00FD32D8" w:rsidRPr="00896253" w:rsidRDefault="00FD32D8" w:rsidP="00146DE1">
      <w:pPr>
        <w:pStyle w:val="Otsikko1"/>
        <w:jc w:val="both"/>
        <w:rPr>
          <w:szCs w:val="24"/>
        </w:rPr>
      </w:pPr>
      <w:bookmarkStart w:id="42" w:name="_Toc511293363"/>
      <w:r w:rsidRPr="00896253">
        <w:rPr>
          <w:szCs w:val="24"/>
        </w:rPr>
        <w:t>29 §</w:t>
      </w:r>
      <w:r w:rsidR="000E3E11">
        <w:rPr>
          <w:szCs w:val="24"/>
        </w:rPr>
        <w:t xml:space="preserve"> </w:t>
      </w:r>
      <w:r w:rsidRPr="00896253">
        <w:rPr>
          <w:szCs w:val="24"/>
        </w:rPr>
        <w:t>Sisäinen valvonta ja riskienhallinta</w:t>
      </w:r>
      <w:bookmarkEnd w:id="42"/>
    </w:p>
    <w:p w14:paraId="28BDD01C" w14:textId="77777777" w:rsidR="00FD32D8" w:rsidRPr="00896253" w:rsidRDefault="00FD32D8" w:rsidP="00146DE1">
      <w:pPr>
        <w:jc w:val="both"/>
        <w:rPr>
          <w:sz w:val="24"/>
          <w:szCs w:val="24"/>
        </w:rPr>
      </w:pPr>
    </w:p>
    <w:p w14:paraId="3990EB50" w14:textId="6C9588F4" w:rsidR="00FD32D8" w:rsidRDefault="00FD32D8" w:rsidP="00146DE1">
      <w:pPr>
        <w:ind w:left="2608"/>
        <w:jc w:val="both"/>
        <w:rPr>
          <w:sz w:val="24"/>
          <w:szCs w:val="24"/>
        </w:rPr>
      </w:pPr>
      <w:r w:rsidRPr="00896253">
        <w:rPr>
          <w:sz w:val="24"/>
          <w:szCs w:val="24"/>
        </w:rPr>
        <w:t xml:space="preserve">Sisäisestä valvonnasta ja riskienhallinnasta määrätään hallintosäännössä sekä yhtymähallituksen hyväksymässä Sisäisen valvonnan ohjeessa. </w:t>
      </w:r>
    </w:p>
    <w:p w14:paraId="3FB3F792" w14:textId="77777777" w:rsidR="00664D6C" w:rsidRPr="00896253" w:rsidRDefault="00664D6C" w:rsidP="00146DE1">
      <w:pPr>
        <w:ind w:left="2608"/>
        <w:jc w:val="both"/>
        <w:rPr>
          <w:sz w:val="24"/>
          <w:szCs w:val="24"/>
        </w:rPr>
      </w:pPr>
    </w:p>
    <w:p w14:paraId="07A03695" w14:textId="77777777" w:rsidR="00FD32D8" w:rsidRPr="00896253" w:rsidRDefault="00FD32D8" w:rsidP="00146DE1">
      <w:pPr>
        <w:jc w:val="both"/>
        <w:rPr>
          <w:sz w:val="24"/>
          <w:szCs w:val="24"/>
        </w:rPr>
      </w:pPr>
    </w:p>
    <w:p w14:paraId="285AA66E" w14:textId="77777777" w:rsidR="00FD32D8" w:rsidRPr="00896253" w:rsidRDefault="00FD32D8" w:rsidP="00146DE1">
      <w:pPr>
        <w:pStyle w:val="Otsikko"/>
        <w:jc w:val="both"/>
        <w:rPr>
          <w:szCs w:val="24"/>
        </w:rPr>
      </w:pPr>
      <w:bookmarkStart w:id="43" w:name="_Toc511293364"/>
      <w:r w:rsidRPr="00896253">
        <w:rPr>
          <w:szCs w:val="24"/>
        </w:rPr>
        <w:t>8. LUKU</w:t>
      </w:r>
      <w:bookmarkEnd w:id="43"/>
    </w:p>
    <w:p w14:paraId="38AF9B8F" w14:textId="77777777" w:rsidR="00FD32D8" w:rsidRPr="00896253" w:rsidRDefault="00FD32D8" w:rsidP="00146DE1">
      <w:pPr>
        <w:pStyle w:val="Otsikko"/>
        <w:jc w:val="both"/>
        <w:rPr>
          <w:szCs w:val="24"/>
        </w:rPr>
      </w:pPr>
      <w:bookmarkStart w:id="44" w:name="_Toc511293365"/>
      <w:r w:rsidRPr="00896253">
        <w:rPr>
          <w:szCs w:val="24"/>
        </w:rPr>
        <w:t>KUNTAYHTYMÄN PURKAMINEN JA LOPPUSELVITYS</w:t>
      </w:r>
      <w:bookmarkEnd w:id="44"/>
    </w:p>
    <w:p w14:paraId="43EF8F5F" w14:textId="77777777" w:rsidR="00FD32D8" w:rsidRPr="00896253" w:rsidRDefault="00FD32D8" w:rsidP="00146DE1">
      <w:pPr>
        <w:jc w:val="both"/>
        <w:rPr>
          <w:sz w:val="24"/>
          <w:szCs w:val="24"/>
        </w:rPr>
      </w:pPr>
    </w:p>
    <w:p w14:paraId="5CC0204C" w14:textId="69CCDED4" w:rsidR="00FD32D8" w:rsidRPr="00896253" w:rsidRDefault="00FD32D8" w:rsidP="00146DE1">
      <w:pPr>
        <w:pStyle w:val="Otsikko1"/>
        <w:jc w:val="both"/>
        <w:rPr>
          <w:szCs w:val="24"/>
        </w:rPr>
      </w:pPr>
      <w:bookmarkStart w:id="45" w:name="_Toc511293366"/>
      <w:r w:rsidRPr="00896253">
        <w:rPr>
          <w:szCs w:val="24"/>
        </w:rPr>
        <w:t>30 §</w:t>
      </w:r>
      <w:r w:rsidR="000E3E11">
        <w:rPr>
          <w:szCs w:val="24"/>
        </w:rPr>
        <w:t xml:space="preserve"> </w:t>
      </w:r>
      <w:r w:rsidRPr="00896253">
        <w:rPr>
          <w:szCs w:val="24"/>
        </w:rPr>
        <w:t>Kuntayhtymän purkaminen ja loppuselvitys</w:t>
      </w:r>
      <w:bookmarkEnd w:id="45"/>
    </w:p>
    <w:p w14:paraId="51A3F979" w14:textId="77777777" w:rsidR="00FD32D8" w:rsidRPr="00896253" w:rsidRDefault="00FD32D8" w:rsidP="00146DE1">
      <w:pPr>
        <w:jc w:val="both"/>
        <w:rPr>
          <w:sz w:val="24"/>
          <w:szCs w:val="24"/>
        </w:rPr>
      </w:pPr>
    </w:p>
    <w:p w14:paraId="1AA66615" w14:textId="77777777" w:rsidR="00FD32D8" w:rsidRPr="00896253" w:rsidRDefault="00FD32D8" w:rsidP="00146DE1">
      <w:pPr>
        <w:ind w:left="2608"/>
        <w:jc w:val="both"/>
        <w:rPr>
          <w:sz w:val="24"/>
          <w:szCs w:val="24"/>
        </w:rPr>
      </w:pPr>
      <w:r w:rsidRPr="00896253">
        <w:rPr>
          <w:sz w:val="24"/>
          <w:szCs w:val="24"/>
        </w:rPr>
        <w:t>Kuntayhtymän purkamisesta päättävät jäsenkuntien valtuustot.</w:t>
      </w:r>
    </w:p>
    <w:p w14:paraId="7CA70645" w14:textId="77777777" w:rsidR="00FD32D8" w:rsidRPr="00896253" w:rsidRDefault="00FD32D8" w:rsidP="00146DE1">
      <w:pPr>
        <w:jc w:val="both"/>
        <w:rPr>
          <w:sz w:val="24"/>
          <w:szCs w:val="24"/>
        </w:rPr>
      </w:pPr>
    </w:p>
    <w:p w14:paraId="2EA892AF" w14:textId="77777777" w:rsidR="00FD32D8" w:rsidRPr="00896253" w:rsidRDefault="00FD32D8" w:rsidP="00146DE1">
      <w:pPr>
        <w:ind w:left="2608"/>
        <w:jc w:val="both"/>
        <w:rPr>
          <w:sz w:val="24"/>
          <w:szCs w:val="24"/>
        </w:rPr>
      </w:pPr>
      <w:r w:rsidRPr="00896253">
        <w:rPr>
          <w:sz w:val="24"/>
          <w:szCs w:val="24"/>
        </w:rPr>
        <w:t xml:space="preserve">Jäsenkuntien valtuustot päättävät kuntayhtymän purkamisen yksityiskohtia koskevasta sopimuksesta. </w:t>
      </w:r>
    </w:p>
    <w:p w14:paraId="141002BE" w14:textId="77777777" w:rsidR="00FD32D8" w:rsidRPr="00896253" w:rsidRDefault="00FD32D8" w:rsidP="00146DE1">
      <w:pPr>
        <w:jc w:val="both"/>
        <w:rPr>
          <w:sz w:val="24"/>
          <w:szCs w:val="24"/>
        </w:rPr>
      </w:pPr>
    </w:p>
    <w:p w14:paraId="4545EB38" w14:textId="77777777" w:rsidR="00FD32D8" w:rsidRPr="00896253" w:rsidRDefault="00FD32D8" w:rsidP="00146DE1">
      <w:pPr>
        <w:ind w:left="2608"/>
        <w:jc w:val="both"/>
        <w:rPr>
          <w:sz w:val="24"/>
          <w:szCs w:val="24"/>
        </w:rPr>
      </w:pPr>
      <w:r w:rsidRPr="00896253">
        <w:rPr>
          <w:sz w:val="24"/>
          <w:szCs w:val="24"/>
        </w:rPr>
        <w:t>Kuntayhtymän purkautuessa yhtymähallituksen on huolehdittava loppuselvityksestä, elleivät jäsenkunnat sovi muusta järjestelystä. Kuntayhtymän varat, joita ei tarvita loppuselvityksen kustannusten ja velkojen suorittamiseen eikä sitoumusten täyttämiseen, jaetaan jäsenkunnille peruspääomaosuuksien suhteessa. Jos kustannusten ja velkojen suorittamiseen sekä sitoumusten täyttämiseen tarvittava määrä on varoja suurempi, jäsenkunnat ovat velvolliset suorittamaan erotuksen edellä mainittujen osuuksien suhteessa.</w:t>
      </w:r>
    </w:p>
    <w:p w14:paraId="265DA607" w14:textId="77777777" w:rsidR="00FD32D8" w:rsidRPr="00896253" w:rsidRDefault="00FD32D8" w:rsidP="00146DE1">
      <w:pPr>
        <w:jc w:val="both"/>
        <w:rPr>
          <w:sz w:val="24"/>
          <w:szCs w:val="24"/>
        </w:rPr>
      </w:pPr>
    </w:p>
    <w:p w14:paraId="71B7167C" w14:textId="77777777" w:rsidR="00FD32D8" w:rsidRPr="00896253" w:rsidRDefault="00FD32D8" w:rsidP="00146DE1">
      <w:pPr>
        <w:ind w:left="2608"/>
        <w:jc w:val="both"/>
        <w:rPr>
          <w:sz w:val="24"/>
          <w:szCs w:val="24"/>
        </w:rPr>
      </w:pPr>
      <w:r w:rsidRPr="00896253">
        <w:rPr>
          <w:sz w:val="24"/>
          <w:szCs w:val="24"/>
        </w:rPr>
        <w:t xml:space="preserve">Jäsenkuntien valtuustot hyväksyvät loppuselvityksen. Viimeinen tilinpäätös ja vastuuvapaus käsitellään jäsenkuntien valtuustoissa. </w:t>
      </w:r>
    </w:p>
    <w:p w14:paraId="17E678E1" w14:textId="77777777" w:rsidR="00FD32D8" w:rsidRPr="00896253" w:rsidRDefault="00FD32D8" w:rsidP="00146DE1">
      <w:pPr>
        <w:jc w:val="both"/>
        <w:rPr>
          <w:sz w:val="24"/>
          <w:szCs w:val="24"/>
        </w:rPr>
      </w:pPr>
    </w:p>
    <w:p w14:paraId="5085B07B" w14:textId="24544BAD" w:rsidR="00FD32D8" w:rsidRPr="00896253" w:rsidRDefault="00FD32D8" w:rsidP="00146DE1">
      <w:pPr>
        <w:pStyle w:val="Otsikko1"/>
        <w:jc w:val="both"/>
        <w:rPr>
          <w:szCs w:val="24"/>
        </w:rPr>
      </w:pPr>
      <w:bookmarkStart w:id="46" w:name="_Toc511293367"/>
      <w:r w:rsidRPr="00896253">
        <w:rPr>
          <w:szCs w:val="24"/>
        </w:rPr>
        <w:t>31 §</w:t>
      </w:r>
      <w:r w:rsidR="000E3E11">
        <w:rPr>
          <w:szCs w:val="24"/>
        </w:rPr>
        <w:t xml:space="preserve"> </w:t>
      </w:r>
      <w:r w:rsidRPr="00896253">
        <w:rPr>
          <w:szCs w:val="24"/>
        </w:rPr>
        <w:t>Kuntayhtymän kiinteän omaisuuden myynti</w:t>
      </w:r>
      <w:bookmarkEnd w:id="46"/>
    </w:p>
    <w:p w14:paraId="33D03E85" w14:textId="77777777" w:rsidR="00FD32D8" w:rsidRPr="00896253" w:rsidRDefault="00FD32D8" w:rsidP="00146DE1">
      <w:pPr>
        <w:jc w:val="both"/>
        <w:rPr>
          <w:sz w:val="24"/>
          <w:szCs w:val="24"/>
        </w:rPr>
      </w:pPr>
    </w:p>
    <w:p w14:paraId="56FB3401" w14:textId="77777777" w:rsidR="00FD32D8" w:rsidRPr="00896253" w:rsidRDefault="00FD32D8" w:rsidP="00146DE1">
      <w:pPr>
        <w:ind w:left="2608"/>
        <w:jc w:val="both"/>
        <w:rPr>
          <w:sz w:val="24"/>
          <w:szCs w:val="24"/>
        </w:rPr>
      </w:pPr>
      <w:r w:rsidRPr="00896253">
        <w:rPr>
          <w:sz w:val="24"/>
          <w:szCs w:val="24"/>
        </w:rPr>
        <w:t>Ennen kiinteän omaisuuden myyntiä on siitä tiedotettava hyvissä ajoin kiinteistön sijaintikunnalle.</w:t>
      </w:r>
    </w:p>
    <w:p w14:paraId="7E06F356" w14:textId="77777777" w:rsidR="00FD32D8" w:rsidRPr="00896253" w:rsidRDefault="00FD32D8" w:rsidP="00146DE1">
      <w:pPr>
        <w:jc w:val="both"/>
        <w:rPr>
          <w:sz w:val="24"/>
          <w:szCs w:val="24"/>
        </w:rPr>
      </w:pPr>
    </w:p>
    <w:p w14:paraId="2A13AB9E" w14:textId="54AA6886" w:rsidR="00FD32D8" w:rsidRPr="00896253" w:rsidRDefault="00FD32D8" w:rsidP="00146DE1">
      <w:pPr>
        <w:pStyle w:val="Otsikko1"/>
        <w:jc w:val="both"/>
        <w:rPr>
          <w:szCs w:val="24"/>
        </w:rPr>
      </w:pPr>
      <w:bookmarkStart w:id="47" w:name="_Toc511293368"/>
      <w:r w:rsidRPr="00896253">
        <w:rPr>
          <w:szCs w:val="24"/>
        </w:rPr>
        <w:t>32 §</w:t>
      </w:r>
      <w:r w:rsidR="000E3E11">
        <w:rPr>
          <w:szCs w:val="24"/>
        </w:rPr>
        <w:t xml:space="preserve"> </w:t>
      </w:r>
      <w:r w:rsidRPr="00896253">
        <w:rPr>
          <w:szCs w:val="24"/>
        </w:rPr>
        <w:t>Perussopimuksen muuttaminen</w:t>
      </w:r>
      <w:bookmarkEnd w:id="47"/>
    </w:p>
    <w:p w14:paraId="4FAB99A6" w14:textId="77777777" w:rsidR="00FD32D8" w:rsidRPr="00896253" w:rsidRDefault="00FD32D8" w:rsidP="00146DE1">
      <w:pPr>
        <w:jc w:val="both"/>
        <w:rPr>
          <w:sz w:val="24"/>
          <w:szCs w:val="24"/>
        </w:rPr>
      </w:pPr>
    </w:p>
    <w:p w14:paraId="05325990" w14:textId="77777777" w:rsidR="00FD32D8" w:rsidRPr="00896253" w:rsidRDefault="00FD32D8" w:rsidP="00146DE1">
      <w:pPr>
        <w:ind w:left="2608"/>
        <w:jc w:val="both"/>
        <w:rPr>
          <w:sz w:val="24"/>
          <w:szCs w:val="24"/>
        </w:rPr>
      </w:pPr>
      <w:r w:rsidRPr="00896253">
        <w:rPr>
          <w:sz w:val="24"/>
          <w:szCs w:val="24"/>
        </w:rPr>
        <w:t xml:space="preserve">Perussopimusta voidaan muuttaa, jos vähintään 2/3 jäsenkunnista sitä kannattaa ja niiden asukasluku on vähintään puolet kaikkien jäsenkuntien yhteenlasketusta asukasluvusta. </w:t>
      </w:r>
    </w:p>
    <w:p w14:paraId="77A29E22" w14:textId="77777777" w:rsidR="00FD32D8" w:rsidRPr="00896253" w:rsidRDefault="00FD32D8" w:rsidP="00146DE1">
      <w:pPr>
        <w:jc w:val="both"/>
        <w:rPr>
          <w:sz w:val="24"/>
          <w:szCs w:val="24"/>
        </w:rPr>
      </w:pPr>
    </w:p>
    <w:p w14:paraId="7FEC3B81" w14:textId="222CFC9E" w:rsidR="00FD32D8" w:rsidRPr="00896253" w:rsidRDefault="00FD32D8" w:rsidP="00146DE1">
      <w:pPr>
        <w:pStyle w:val="Otsikko1"/>
        <w:jc w:val="both"/>
        <w:rPr>
          <w:szCs w:val="24"/>
        </w:rPr>
      </w:pPr>
      <w:bookmarkStart w:id="48" w:name="_Toc511293369"/>
      <w:r w:rsidRPr="00896253">
        <w:rPr>
          <w:szCs w:val="24"/>
        </w:rPr>
        <w:t>33 §</w:t>
      </w:r>
      <w:r w:rsidR="000E3E11">
        <w:rPr>
          <w:szCs w:val="24"/>
        </w:rPr>
        <w:t xml:space="preserve"> </w:t>
      </w:r>
      <w:r w:rsidRPr="00896253">
        <w:rPr>
          <w:szCs w:val="24"/>
        </w:rPr>
        <w:t>Sopimuksesta aiheutuvien erimielisyyksien ratkaiseminen</w:t>
      </w:r>
      <w:bookmarkEnd w:id="48"/>
    </w:p>
    <w:p w14:paraId="24B3BF32" w14:textId="77777777" w:rsidR="00FD32D8" w:rsidRPr="00896253" w:rsidRDefault="00FD32D8" w:rsidP="00146DE1">
      <w:pPr>
        <w:jc w:val="both"/>
        <w:rPr>
          <w:sz w:val="24"/>
          <w:szCs w:val="24"/>
        </w:rPr>
      </w:pPr>
    </w:p>
    <w:p w14:paraId="1EBABA68" w14:textId="77777777" w:rsidR="00FD32D8" w:rsidRPr="00896253" w:rsidRDefault="00FD32D8" w:rsidP="00146DE1">
      <w:pPr>
        <w:ind w:left="2608"/>
        <w:jc w:val="both"/>
        <w:rPr>
          <w:sz w:val="24"/>
          <w:szCs w:val="24"/>
        </w:rPr>
      </w:pPr>
      <w:r w:rsidRPr="00896253">
        <w:rPr>
          <w:sz w:val="24"/>
          <w:szCs w:val="24"/>
        </w:rPr>
        <w:t xml:space="preserve">Yhteistoimintasopimuksesta aiheutuvat erimielisyydet ratkaistaan hallintoriita-asioina Vaasan hallinto-oikeudessa. </w:t>
      </w:r>
    </w:p>
    <w:p w14:paraId="7C8DE811" w14:textId="77777777" w:rsidR="00FD32D8" w:rsidRPr="00896253" w:rsidRDefault="00FD32D8" w:rsidP="00146DE1">
      <w:pPr>
        <w:jc w:val="both"/>
        <w:rPr>
          <w:sz w:val="24"/>
          <w:szCs w:val="24"/>
        </w:rPr>
      </w:pPr>
    </w:p>
    <w:p w14:paraId="6B0CCE88" w14:textId="65DA3D96" w:rsidR="00FD32D8" w:rsidRPr="00896253" w:rsidRDefault="00B771C9" w:rsidP="00146DE1">
      <w:pPr>
        <w:pStyle w:val="Otsikko"/>
        <w:jc w:val="both"/>
        <w:rPr>
          <w:szCs w:val="24"/>
        </w:rPr>
      </w:pPr>
      <w:bookmarkStart w:id="49" w:name="_Toc511293370"/>
      <w:r w:rsidRPr="00896253">
        <w:rPr>
          <w:szCs w:val="24"/>
        </w:rPr>
        <w:t xml:space="preserve">9. </w:t>
      </w:r>
      <w:r w:rsidR="00FD32D8" w:rsidRPr="00896253">
        <w:rPr>
          <w:szCs w:val="24"/>
        </w:rPr>
        <w:t>LUKU</w:t>
      </w:r>
      <w:bookmarkEnd w:id="49"/>
    </w:p>
    <w:p w14:paraId="2EE3F894" w14:textId="3A3AE942" w:rsidR="00B771C9" w:rsidRPr="00896253" w:rsidRDefault="00B771C9" w:rsidP="00146DE1">
      <w:pPr>
        <w:pStyle w:val="Otsikko"/>
        <w:jc w:val="both"/>
        <w:rPr>
          <w:szCs w:val="24"/>
        </w:rPr>
      </w:pPr>
      <w:bookmarkStart w:id="50" w:name="_Toc511293371"/>
      <w:r w:rsidRPr="00896253">
        <w:rPr>
          <w:szCs w:val="24"/>
        </w:rPr>
        <w:t>VOIMAANTULO</w:t>
      </w:r>
      <w:bookmarkEnd w:id="50"/>
    </w:p>
    <w:p w14:paraId="01136152" w14:textId="77777777" w:rsidR="00B771C9" w:rsidRPr="00896253" w:rsidRDefault="00B771C9" w:rsidP="00146DE1">
      <w:pPr>
        <w:jc w:val="both"/>
        <w:rPr>
          <w:sz w:val="24"/>
          <w:szCs w:val="24"/>
        </w:rPr>
      </w:pPr>
    </w:p>
    <w:p w14:paraId="1BA08683" w14:textId="6B334A15" w:rsidR="00FD32D8" w:rsidRPr="00896253" w:rsidRDefault="00FD32D8" w:rsidP="00146DE1">
      <w:pPr>
        <w:pStyle w:val="Otsikko1"/>
        <w:jc w:val="both"/>
        <w:rPr>
          <w:szCs w:val="24"/>
        </w:rPr>
      </w:pPr>
      <w:bookmarkStart w:id="51" w:name="_Toc511293372"/>
      <w:r w:rsidRPr="00896253">
        <w:rPr>
          <w:szCs w:val="24"/>
        </w:rPr>
        <w:t>34 §</w:t>
      </w:r>
      <w:r w:rsidR="000E3E11">
        <w:rPr>
          <w:szCs w:val="24"/>
        </w:rPr>
        <w:t xml:space="preserve"> </w:t>
      </w:r>
      <w:r w:rsidRPr="00896253">
        <w:rPr>
          <w:szCs w:val="24"/>
        </w:rPr>
        <w:t>Voimaantulo</w:t>
      </w:r>
      <w:bookmarkEnd w:id="51"/>
      <w:r w:rsidRPr="00896253">
        <w:rPr>
          <w:szCs w:val="24"/>
        </w:rPr>
        <w:t xml:space="preserve"> </w:t>
      </w:r>
    </w:p>
    <w:p w14:paraId="7071D433" w14:textId="77777777" w:rsidR="00FD32D8" w:rsidRPr="00896253" w:rsidRDefault="00FD32D8" w:rsidP="00146DE1">
      <w:pPr>
        <w:ind w:left="2608"/>
        <w:jc w:val="both"/>
        <w:rPr>
          <w:sz w:val="24"/>
          <w:szCs w:val="24"/>
        </w:rPr>
      </w:pPr>
      <w:r w:rsidRPr="00896253">
        <w:rPr>
          <w:sz w:val="24"/>
          <w:szCs w:val="24"/>
        </w:rPr>
        <w:t xml:space="preserve">Tämä perussopimus tulee voimaan 1.1.2019. </w:t>
      </w:r>
    </w:p>
    <w:p w14:paraId="59E693C0" w14:textId="77777777" w:rsidR="00244345" w:rsidRPr="00896253" w:rsidRDefault="00244345" w:rsidP="00146DE1">
      <w:pPr>
        <w:jc w:val="both"/>
        <w:rPr>
          <w:sz w:val="24"/>
          <w:szCs w:val="24"/>
        </w:rPr>
      </w:pPr>
    </w:p>
    <w:sectPr w:rsidR="00244345" w:rsidRPr="00896253" w:rsidSect="00F30F93">
      <w:headerReference w:type="default" r:id="rId8"/>
      <w:headerReference w:type="first" r:id="rId9"/>
      <w:pgSz w:w="11906" w:h="16838" w:code="9"/>
      <w:pgMar w:top="851" w:right="1134" w:bottom="851" w:left="1134" w:header="567" w:footer="284"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0D2A" w14:textId="77777777" w:rsidR="005558B7" w:rsidRDefault="005558B7">
      <w:r>
        <w:separator/>
      </w:r>
    </w:p>
  </w:endnote>
  <w:endnote w:type="continuationSeparator" w:id="0">
    <w:p w14:paraId="03399419" w14:textId="77777777" w:rsidR="005558B7" w:rsidRDefault="0055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8B1C" w14:textId="77777777" w:rsidR="005558B7" w:rsidRDefault="005558B7">
      <w:r>
        <w:separator/>
      </w:r>
    </w:p>
  </w:footnote>
  <w:footnote w:type="continuationSeparator" w:id="0">
    <w:p w14:paraId="52179958" w14:textId="77777777" w:rsidR="005558B7" w:rsidRDefault="00555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068805"/>
      <w:docPartObj>
        <w:docPartGallery w:val="Page Numbers (Top of Page)"/>
        <w:docPartUnique/>
      </w:docPartObj>
    </w:sdtPr>
    <w:sdtEndPr/>
    <w:sdtContent>
      <w:p w14:paraId="29E17ABB" w14:textId="02542813" w:rsidR="005558B7" w:rsidRDefault="005558B7">
        <w:pPr>
          <w:pStyle w:val="Yltunniste"/>
          <w:jc w:val="right"/>
        </w:pPr>
        <w:r>
          <w:fldChar w:fldCharType="begin"/>
        </w:r>
        <w:r>
          <w:instrText>PAGE   \* MERGEFORMAT</w:instrText>
        </w:r>
        <w:r>
          <w:fldChar w:fldCharType="separate"/>
        </w:r>
        <w:r w:rsidRPr="0015780B">
          <w:rPr>
            <w:noProof/>
            <w:lang w:val="fi-FI"/>
          </w:rPr>
          <w:t>1</w:t>
        </w:r>
        <w:r>
          <w:fldChar w:fldCharType="end"/>
        </w:r>
      </w:p>
    </w:sdtContent>
  </w:sdt>
  <w:p w14:paraId="7B18CD07" w14:textId="77777777" w:rsidR="005558B7" w:rsidRDefault="005558B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0229"/>
      <w:docPartObj>
        <w:docPartGallery w:val="Page Numbers (Top of Page)"/>
        <w:docPartUnique/>
      </w:docPartObj>
    </w:sdtPr>
    <w:sdtEndPr/>
    <w:sdtContent>
      <w:p w14:paraId="3DACCF4D" w14:textId="1B07AA53" w:rsidR="005558B7" w:rsidRDefault="005558B7">
        <w:pPr>
          <w:pStyle w:val="Yltunniste"/>
          <w:jc w:val="right"/>
        </w:pPr>
        <w:r>
          <w:fldChar w:fldCharType="begin"/>
        </w:r>
        <w:r>
          <w:instrText>PAGE   \* MERGEFORMAT</w:instrText>
        </w:r>
        <w:r>
          <w:fldChar w:fldCharType="separate"/>
        </w:r>
        <w:r w:rsidR="00B72123" w:rsidRPr="00B72123">
          <w:rPr>
            <w:noProof/>
            <w:lang w:val="fi-FI"/>
          </w:rPr>
          <w:t>4</w:t>
        </w:r>
        <w:r>
          <w:fldChar w:fldCharType="end"/>
        </w:r>
      </w:p>
    </w:sdtContent>
  </w:sdt>
  <w:p w14:paraId="77F909A5" w14:textId="77777777" w:rsidR="005558B7" w:rsidRDefault="005558B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A535" w14:textId="6EA07B66" w:rsidR="005558B7" w:rsidRDefault="005558B7">
    <w:pPr>
      <w:pStyle w:val="Yltunniste"/>
      <w:jc w:val="right"/>
    </w:pPr>
  </w:p>
  <w:p w14:paraId="3ACDCBFA" w14:textId="77777777" w:rsidR="005558B7" w:rsidRDefault="005558B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EA"/>
    <w:rsid w:val="00005952"/>
    <w:rsid w:val="00043836"/>
    <w:rsid w:val="000878CF"/>
    <w:rsid w:val="000A20D1"/>
    <w:rsid w:val="000E130D"/>
    <w:rsid w:val="000E3E11"/>
    <w:rsid w:val="000F1047"/>
    <w:rsid w:val="00146DE1"/>
    <w:rsid w:val="0015780B"/>
    <w:rsid w:val="00187B67"/>
    <w:rsid w:val="00220C2A"/>
    <w:rsid w:val="00225CF6"/>
    <w:rsid w:val="00240CAB"/>
    <w:rsid w:val="00244345"/>
    <w:rsid w:val="002B45AF"/>
    <w:rsid w:val="002E3E4E"/>
    <w:rsid w:val="003655B5"/>
    <w:rsid w:val="003B2EB2"/>
    <w:rsid w:val="00411AEA"/>
    <w:rsid w:val="004730AD"/>
    <w:rsid w:val="004C6040"/>
    <w:rsid w:val="004D0CD9"/>
    <w:rsid w:val="00512583"/>
    <w:rsid w:val="00525019"/>
    <w:rsid w:val="0054262E"/>
    <w:rsid w:val="005558B7"/>
    <w:rsid w:val="005E71C6"/>
    <w:rsid w:val="005F1577"/>
    <w:rsid w:val="00612B81"/>
    <w:rsid w:val="006167F7"/>
    <w:rsid w:val="006409DD"/>
    <w:rsid w:val="00664D6C"/>
    <w:rsid w:val="00674D96"/>
    <w:rsid w:val="0067555F"/>
    <w:rsid w:val="006A2E42"/>
    <w:rsid w:val="006B4E04"/>
    <w:rsid w:val="006D4FDE"/>
    <w:rsid w:val="00731FAB"/>
    <w:rsid w:val="00753D55"/>
    <w:rsid w:val="00895D25"/>
    <w:rsid w:val="00896253"/>
    <w:rsid w:val="008B7B16"/>
    <w:rsid w:val="00913455"/>
    <w:rsid w:val="00927307"/>
    <w:rsid w:val="00942FF6"/>
    <w:rsid w:val="00947568"/>
    <w:rsid w:val="0096104E"/>
    <w:rsid w:val="00974D38"/>
    <w:rsid w:val="009B134A"/>
    <w:rsid w:val="009D221A"/>
    <w:rsid w:val="009F1F08"/>
    <w:rsid w:val="00A8419E"/>
    <w:rsid w:val="00A926CE"/>
    <w:rsid w:val="00A926E5"/>
    <w:rsid w:val="00A93F1C"/>
    <w:rsid w:val="00AB1E64"/>
    <w:rsid w:val="00AF234C"/>
    <w:rsid w:val="00B13B34"/>
    <w:rsid w:val="00B72123"/>
    <w:rsid w:val="00B771C9"/>
    <w:rsid w:val="00B91166"/>
    <w:rsid w:val="00BC2F7E"/>
    <w:rsid w:val="00BC71F6"/>
    <w:rsid w:val="00BF3640"/>
    <w:rsid w:val="00C1287F"/>
    <w:rsid w:val="00C24375"/>
    <w:rsid w:val="00C52268"/>
    <w:rsid w:val="00CA4706"/>
    <w:rsid w:val="00CA69F1"/>
    <w:rsid w:val="00CB5A67"/>
    <w:rsid w:val="00CF66DA"/>
    <w:rsid w:val="00D82456"/>
    <w:rsid w:val="00DC7618"/>
    <w:rsid w:val="00E72E6D"/>
    <w:rsid w:val="00F30F93"/>
    <w:rsid w:val="00F354F7"/>
    <w:rsid w:val="00F35504"/>
    <w:rsid w:val="00F53181"/>
    <w:rsid w:val="00FD32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A81AC83"/>
  <w15:docId w15:val="{A5E5237A-68E0-41C8-A112-BA7E6E0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lang w:eastAsia="en-US"/>
    </w:rPr>
  </w:style>
  <w:style w:type="paragraph" w:styleId="Otsikko1">
    <w:name w:val="heading 1"/>
    <w:basedOn w:val="Normaali"/>
    <w:next w:val="Normaali"/>
    <w:qFormat/>
    <w:rsid w:val="00FD32D8"/>
    <w:pPr>
      <w:keepNext/>
      <w:ind w:left="2608" w:hanging="2608"/>
      <w:outlineLvl w:val="0"/>
    </w:pPr>
    <w:rPr>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tyle>
  <w:style w:type="paragraph" w:styleId="Sisennettyleipteksti">
    <w:name w:val="Body Text Indent"/>
    <w:basedOn w:val="Normaali"/>
    <w:pPr>
      <w:ind w:left="2608"/>
    </w:pPr>
    <w:rPr>
      <w:sz w:val="18"/>
    </w:rPr>
  </w:style>
  <w:style w:type="paragraph" w:styleId="Sisennettyleipteksti2">
    <w:name w:val="Body Text Indent 2"/>
    <w:basedOn w:val="Normaali"/>
    <w:pPr>
      <w:ind w:left="2610" w:hanging="2"/>
    </w:pPr>
    <w:rPr>
      <w:sz w:val="18"/>
    </w:rPr>
  </w:style>
  <w:style w:type="paragraph" w:styleId="Yltunniste">
    <w:name w:val="header"/>
    <w:basedOn w:val="Normaali"/>
    <w:link w:val="YltunnisteChar"/>
    <w:uiPriority w:val="99"/>
    <w:pPr>
      <w:tabs>
        <w:tab w:val="center" w:pos="4819"/>
        <w:tab w:val="right" w:pos="9638"/>
      </w:tabs>
    </w:pPr>
    <w:rPr>
      <w:lang w:val="x-none"/>
    </w:rPr>
  </w:style>
  <w:style w:type="paragraph" w:styleId="Alatunniste">
    <w:name w:val="footer"/>
    <w:basedOn w:val="Normaali"/>
    <w:pPr>
      <w:tabs>
        <w:tab w:val="center" w:pos="4819"/>
        <w:tab w:val="right" w:pos="9638"/>
      </w:tabs>
    </w:pPr>
  </w:style>
  <w:style w:type="paragraph" w:styleId="Sisennettyleipteksti3">
    <w:name w:val="Body Text Indent 3"/>
    <w:basedOn w:val="Normaali"/>
    <w:pPr>
      <w:ind w:left="2608"/>
    </w:pPr>
  </w:style>
  <w:style w:type="character" w:customStyle="1" w:styleId="YltunnisteChar">
    <w:name w:val="Ylätunniste Char"/>
    <w:link w:val="Yltunniste"/>
    <w:uiPriority w:val="99"/>
    <w:rsid w:val="00731FAB"/>
    <w:rPr>
      <w:sz w:val="22"/>
      <w:lang w:eastAsia="en-US"/>
    </w:rPr>
  </w:style>
  <w:style w:type="paragraph" w:styleId="Seliteteksti">
    <w:name w:val="Balloon Text"/>
    <w:basedOn w:val="Normaali"/>
    <w:link w:val="SelitetekstiChar"/>
    <w:rsid w:val="00731FAB"/>
    <w:rPr>
      <w:rFonts w:ascii="Tahoma" w:hAnsi="Tahoma"/>
      <w:sz w:val="16"/>
      <w:szCs w:val="16"/>
      <w:lang w:val="x-none"/>
    </w:rPr>
  </w:style>
  <w:style w:type="character" w:customStyle="1" w:styleId="SelitetekstiChar">
    <w:name w:val="Seliteteksti Char"/>
    <w:link w:val="Seliteteksti"/>
    <w:rsid w:val="00731FAB"/>
    <w:rPr>
      <w:rFonts w:ascii="Tahoma" w:hAnsi="Tahoma" w:cs="Tahoma"/>
      <w:sz w:val="16"/>
      <w:szCs w:val="16"/>
      <w:lang w:eastAsia="en-US"/>
    </w:rPr>
  </w:style>
  <w:style w:type="paragraph" w:styleId="NormaaliWWW">
    <w:name w:val="Normal (Web)"/>
    <w:basedOn w:val="Normaali"/>
    <w:uiPriority w:val="99"/>
    <w:semiHidden/>
    <w:unhideWhenUsed/>
    <w:rsid w:val="008B7B16"/>
    <w:pPr>
      <w:spacing w:before="100" w:beforeAutospacing="1" w:after="100" w:afterAutospacing="1"/>
    </w:pPr>
    <w:rPr>
      <w:sz w:val="24"/>
      <w:szCs w:val="24"/>
      <w:lang w:eastAsia="fi-FI"/>
    </w:rPr>
  </w:style>
  <w:style w:type="character" w:styleId="Hyperlinkki">
    <w:name w:val="Hyperlink"/>
    <w:uiPriority w:val="99"/>
    <w:unhideWhenUsed/>
    <w:rsid w:val="00244345"/>
    <w:rPr>
      <w:color w:val="0563C1"/>
      <w:u w:val="single"/>
    </w:rPr>
  </w:style>
  <w:style w:type="paragraph" w:styleId="Otsikko">
    <w:name w:val="Title"/>
    <w:basedOn w:val="Normaali"/>
    <w:next w:val="Normaali"/>
    <w:link w:val="OtsikkoChar"/>
    <w:qFormat/>
    <w:rsid w:val="00FD32D8"/>
    <w:pPr>
      <w:outlineLvl w:val="0"/>
    </w:pPr>
    <w:rPr>
      <w:rFonts w:eastAsiaTheme="majorEastAsia" w:cstheme="majorHAnsi"/>
      <w:b/>
      <w:bCs/>
      <w:kern w:val="28"/>
      <w:sz w:val="24"/>
      <w:szCs w:val="32"/>
    </w:rPr>
  </w:style>
  <w:style w:type="character" w:customStyle="1" w:styleId="OtsikkoChar">
    <w:name w:val="Otsikko Char"/>
    <w:basedOn w:val="Kappaleenoletusfontti"/>
    <w:link w:val="Otsikko"/>
    <w:rsid w:val="00FD32D8"/>
    <w:rPr>
      <w:rFonts w:eastAsiaTheme="majorEastAsia" w:cstheme="majorHAnsi"/>
      <w:b/>
      <w:bCs/>
      <w:kern w:val="28"/>
      <w:sz w:val="24"/>
      <w:szCs w:val="32"/>
      <w:lang w:eastAsia="en-US"/>
    </w:rPr>
  </w:style>
  <w:style w:type="paragraph" w:styleId="Sisllysluettelonotsikko">
    <w:name w:val="TOC Heading"/>
    <w:basedOn w:val="Otsikko1"/>
    <w:next w:val="Normaali"/>
    <w:uiPriority w:val="39"/>
    <w:unhideWhenUsed/>
    <w:qFormat/>
    <w:rsid w:val="000E3E11"/>
    <w:pPr>
      <w:keepLines/>
      <w:spacing w:before="240" w:line="259" w:lineRule="auto"/>
      <w:ind w:left="0" w:firstLine="0"/>
      <w:outlineLvl w:val="9"/>
    </w:pPr>
    <w:rPr>
      <w:rFonts w:asciiTheme="majorHAnsi" w:eastAsiaTheme="majorEastAsia" w:hAnsiTheme="majorHAnsi" w:cstheme="majorBidi"/>
      <w:b w:val="0"/>
      <w:iCs w:val="0"/>
      <w:color w:val="2E74B5" w:themeColor="accent1" w:themeShade="BF"/>
      <w:sz w:val="32"/>
      <w:szCs w:val="32"/>
      <w:lang w:eastAsia="fi-FI"/>
    </w:rPr>
  </w:style>
  <w:style w:type="paragraph" w:styleId="Sisluet1">
    <w:name w:val="toc 1"/>
    <w:basedOn w:val="Normaali"/>
    <w:next w:val="Normaali"/>
    <w:autoRedefine/>
    <w:uiPriority w:val="39"/>
    <w:unhideWhenUsed/>
    <w:rsid w:val="000E3E11"/>
    <w:pPr>
      <w:spacing w:after="100"/>
    </w:pPr>
  </w:style>
  <w:style w:type="paragraph" w:styleId="Eivli">
    <w:name w:val="No Spacing"/>
    <w:link w:val="EivliChar"/>
    <w:uiPriority w:val="1"/>
    <w:qFormat/>
    <w:rsid w:val="000E3E11"/>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0E3E1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Toimistotiimi\Asiakirjastandardi_Kped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8E56-8130-4818-ACB4-C567BB96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Asiakirjastandardi_Kpedu</Template>
  <TotalTime>0</TotalTime>
  <Pages>11</Pages>
  <Words>1723</Words>
  <Characters>17805</Characters>
  <Application>Microsoft Office Word</Application>
  <DocSecurity>4</DocSecurity>
  <Lines>148</Lines>
  <Paragraphs>38</Paragraphs>
  <ScaleCrop>false</ScaleCrop>
  <HeadingPairs>
    <vt:vector size="2" baseType="variant">
      <vt:variant>
        <vt:lpstr>Otsikko</vt:lpstr>
      </vt:variant>
      <vt:variant>
        <vt:i4>1</vt:i4>
      </vt:variant>
    </vt:vector>
  </HeadingPairs>
  <TitlesOfParts>
    <vt:vector size="1" baseType="lpstr">
      <vt:lpstr>Perussopimus</vt:lpstr>
    </vt:vector>
  </TitlesOfParts>
  <Company>Jollas Opisto</Company>
  <LinksUpToDate>false</LinksUpToDate>
  <CharactersWithSpaces>19490</CharactersWithSpaces>
  <SharedDoc>false</SharedDoc>
  <HLinks>
    <vt:vector size="6" baseType="variant">
      <vt:variant>
        <vt:i4>1638403</vt:i4>
      </vt:variant>
      <vt:variant>
        <vt:i4>9</vt:i4>
      </vt:variant>
      <vt:variant>
        <vt:i4>0</vt:i4>
      </vt:variant>
      <vt:variant>
        <vt:i4>5</vt:i4>
      </vt:variant>
      <vt:variant>
        <vt:lpwstr>http://www.kpedu.fi/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Perussopimus</dc:title>
  <dc:subject>Keski-Pohjanmaan koulutusyhtymä</dc:subject>
  <dc:creator>yhtymähallitus 3.4.2018</dc:creator>
  <cp:keywords/>
  <cp:lastModifiedBy>jarmoka</cp:lastModifiedBy>
  <cp:revision>2</cp:revision>
  <cp:lastPrinted>2009-09-21T04:46:00Z</cp:lastPrinted>
  <dcterms:created xsi:type="dcterms:W3CDTF">2018-04-12T09:41:00Z</dcterms:created>
  <dcterms:modified xsi:type="dcterms:W3CDTF">2018-04-12T09:41:00Z</dcterms:modified>
</cp:coreProperties>
</file>