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405" w:rsidRDefault="00EC7405" w:rsidP="004C17A5">
      <w:pPr>
        <w:pStyle w:val="kappaleteksti"/>
        <w:ind w:left="709" w:hanging="709"/>
        <w:rPr>
          <w:rFonts w:ascii="Verdana" w:hAnsi="Verdana"/>
          <w:highlight w:val="yellow"/>
        </w:rPr>
      </w:pPr>
      <w:bookmarkStart w:id="0" w:name="_GoBack"/>
      <w:bookmarkEnd w:id="0"/>
    </w:p>
    <w:p w:rsidR="00351D84" w:rsidRPr="00124515" w:rsidRDefault="001745E2" w:rsidP="004C17A5">
      <w:pPr>
        <w:pStyle w:val="kappaleteksti"/>
        <w:ind w:left="709" w:hanging="709"/>
        <w:rPr>
          <w:rFonts w:ascii="Verdana" w:hAnsi="Verdana"/>
          <w:highlight w:val="yellow"/>
        </w:rPr>
      </w:pPr>
      <w:r w:rsidRPr="00124515">
        <w:rPr>
          <w:rFonts w:ascii="Verdana" w:hAnsi="Verdana"/>
          <w:b/>
          <w:noProof/>
          <w:color w:val="17365D"/>
          <w:spacing w:val="20"/>
          <w:sz w:val="36"/>
          <w:szCs w:val="36"/>
          <w:highlight w:val="yellow"/>
        </w:rPr>
        <mc:AlternateContent>
          <mc:Choice Requires="wps">
            <w:drawing>
              <wp:anchor distT="0" distB="0" distL="114300" distR="114300" simplePos="0" relativeHeight="251653120" behindDoc="0" locked="0" layoutInCell="1" allowOverlap="1" wp14:anchorId="0B3315A0" wp14:editId="41D1447C">
                <wp:simplePos x="0" y="0"/>
                <wp:positionH relativeFrom="column">
                  <wp:posOffset>2581910</wp:posOffset>
                </wp:positionH>
                <wp:positionV relativeFrom="paragraph">
                  <wp:posOffset>214630</wp:posOffset>
                </wp:positionV>
                <wp:extent cx="3886200" cy="571500"/>
                <wp:effectExtent l="5715" t="4445" r="3810" b="5080"/>
                <wp:wrapNone/>
                <wp:docPr id="933"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715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2469" w:rsidRPr="00B33BF9" w:rsidRDefault="00FE2469" w:rsidP="000F326F">
                            <w:pPr>
                              <w:spacing w:before="240"/>
                              <w:ind w:right="284"/>
                              <w:jc w:val="right"/>
                              <w:rPr>
                                <w:b/>
                                <w:snapToGrid w:val="0"/>
                                <w:color w:val="548DD4"/>
                                <w:spacing w:val="20"/>
                                <w:sz w:val="36"/>
                                <w:szCs w:val="36"/>
                              </w:rPr>
                            </w:pPr>
                            <w:r>
                              <w:rPr>
                                <w:b/>
                                <w:snapToGrid w:val="0"/>
                                <w:color w:val="548DD4"/>
                                <w:spacing w:val="20"/>
                                <w:sz w:val="36"/>
                                <w:szCs w:val="36"/>
                              </w:rPr>
                              <w:t>LESTIJÄRVEN KUNTA</w:t>
                            </w:r>
                          </w:p>
                          <w:p w:rsidR="00FE2469" w:rsidRDefault="00FE2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B3315A0" id="_x0000_t202" coordsize="21600,21600" o:spt="202" path="m,l,21600r21600,l21600,xe">
                <v:stroke joinstyle="miter"/>
                <v:path gradientshapeok="t" o:connecttype="rect"/>
              </v:shapetype>
              <v:shape id="Text Box 684" o:spid="_x0000_s1026" type="#_x0000_t202" style="position:absolute;left:0;text-align:left;margin-left:203.3pt;margin-top:16.9pt;width:306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" stroked="f">
                <v:fill opacity="32896f"/>
                <v:textbox>
                  <w:txbxContent>
                    <w:p w:rsidR="00FE2469" w:rsidRPr="00B33BF9" w:rsidRDefault="00FE2469" w:rsidP="000F326F">
                      <w:pPr>
                        <w:spacing w:before="240"/>
                        <w:ind w:right="284"/>
                        <w:jc w:val="right"/>
                        <w:rPr>
                          <w:b/>
                          <w:snapToGrid w:val="0"/>
                          <w:color w:val="548DD4"/>
                          <w:spacing w:val="20"/>
                          <w:sz w:val="36"/>
                          <w:szCs w:val="36"/>
                        </w:rPr>
                      </w:pPr>
                      <w:r>
                        <w:rPr>
                          <w:b/>
                          <w:snapToGrid w:val="0"/>
                          <w:color w:val="548DD4"/>
                          <w:spacing w:val="20"/>
                          <w:sz w:val="36"/>
                          <w:szCs w:val="36"/>
                        </w:rPr>
                        <w:t>LESTIJÄRVEN KUNTA</w:t>
                      </w:r>
                    </w:p>
                    <w:p w:rsidR="00FE2469" w:rsidRDefault="00FE2469"/>
                  </w:txbxContent>
                </v:textbox>
              </v:shape>
            </w:pict>
          </mc:Fallback>
        </mc:AlternateContent>
      </w:r>
    </w:p>
    <w:p w:rsidR="00351D84" w:rsidRPr="00124515" w:rsidRDefault="001745E2" w:rsidP="004C17A5">
      <w:pPr>
        <w:pStyle w:val="kappaleteksti"/>
        <w:ind w:left="709" w:hanging="709"/>
        <w:rPr>
          <w:rFonts w:ascii="Verdana" w:hAnsi="Verdana"/>
        </w:rPr>
      </w:pPr>
      <w:r w:rsidRPr="00124515">
        <w:rPr>
          <w:rFonts w:cs="Arial"/>
          <w:noProof/>
          <w:color w:val="333333"/>
          <w:sz w:val="15"/>
          <w:szCs w:val="15"/>
        </w:rPr>
        <w:drawing>
          <wp:inline distT="0" distB="0" distL="0" distR="0" wp14:anchorId="143D2D14" wp14:editId="09F71E8D">
            <wp:extent cx="957580" cy="967155"/>
            <wp:effectExtent l="0" t="0" r="0" b="4445"/>
            <wp:docPr id="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Pellon kunnan vaakuna"/>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57580" cy="967155"/>
                    </a:xfrm>
                    <a:prstGeom prst="rect">
                      <a:avLst/>
                    </a:prstGeom>
                    <a:noFill/>
                    <a:ln>
                      <a:noFill/>
                    </a:ln>
                  </pic:spPr>
                </pic:pic>
              </a:graphicData>
            </a:graphic>
          </wp:inline>
        </w:drawing>
      </w:r>
    </w:p>
    <w:p w:rsidR="004C17A5" w:rsidRPr="00124515" w:rsidRDefault="004C17A5" w:rsidP="004C17A5">
      <w:pPr>
        <w:pStyle w:val="kappaleteksti"/>
        <w:ind w:left="709" w:hanging="709"/>
        <w:rPr>
          <w:rFonts w:ascii="Verdana" w:hAnsi="Verdana"/>
          <w:highlight w:val="yellow"/>
        </w:rPr>
      </w:pPr>
    </w:p>
    <w:p w:rsidR="008D4631" w:rsidRPr="002B3EB9" w:rsidRDefault="002B3EB9" w:rsidP="002B3EB9">
      <w:pPr>
        <w:pStyle w:val="kappaleteksti"/>
        <w:ind w:left="709" w:hanging="709"/>
        <w:rPr>
          <w:rFonts w:ascii="Verdana" w:hAnsi="Verdana"/>
          <w:highlight w:val="yellow"/>
        </w:rPr>
      </w:pPr>
      <w:r w:rsidRPr="002B3EB9">
        <w:rPr>
          <w:rFonts w:ascii="Verdana" w:hAnsi="Verdana"/>
        </w:rPr>
        <w:tab/>
      </w:r>
      <w:r w:rsidRPr="002B3EB9">
        <w:rPr>
          <w:rFonts w:ascii="Verdana" w:hAnsi="Verdana"/>
        </w:rPr>
        <w:tab/>
      </w:r>
      <w:r>
        <w:rPr>
          <w:rFonts w:ascii="Verdana" w:hAnsi="Verdana"/>
          <w:noProof/>
        </w:rPr>
        <w:drawing>
          <wp:inline distT="0" distB="0" distL="0" distR="0">
            <wp:extent cx="4774306" cy="5167283"/>
            <wp:effectExtent l="0" t="0" r="7620"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estijärvi_OYK_rajauskartta_2.png"/>
                    <pic:cNvPicPr/>
                  </pic:nvPicPr>
                  <pic:blipFill>
                    <a:blip r:embed="rId9">
                      <a:extLst>
                        <a:ext uri="{28A0092B-C50C-407E-A947-70E740481C1C}">
                          <a14:useLocalDpi xmlns:a14="http://schemas.microsoft.com/office/drawing/2010/main" val="0"/>
                        </a:ext>
                      </a:extLst>
                    </a:blip>
                    <a:stretch>
                      <a:fillRect/>
                    </a:stretch>
                  </pic:blipFill>
                  <pic:spPr>
                    <a:xfrm>
                      <a:off x="0" y="0"/>
                      <a:ext cx="4784449" cy="5178261"/>
                    </a:xfrm>
                    <a:prstGeom prst="rect">
                      <a:avLst/>
                    </a:prstGeom>
                  </pic:spPr>
                </pic:pic>
              </a:graphicData>
            </a:graphic>
          </wp:inline>
        </w:drawing>
      </w:r>
      <w:r w:rsidR="001745E2" w:rsidRPr="00124515">
        <w:rPr>
          <w:rFonts w:ascii="Verdana" w:hAnsi="Verdana"/>
          <w:b/>
          <w:noProof/>
          <w:color w:val="17365D"/>
          <w:spacing w:val="10"/>
          <w:sz w:val="28"/>
          <w:szCs w:val="28"/>
          <w:highlight w:val="yellow"/>
        </w:rPr>
        <mc:AlternateContent>
          <mc:Choice Requires="wps">
            <w:drawing>
              <wp:anchor distT="0" distB="0" distL="114300" distR="114300" simplePos="0" relativeHeight="251656192" behindDoc="0" locked="0" layoutInCell="1" allowOverlap="1" wp14:anchorId="5A998934" wp14:editId="4F31806F">
                <wp:simplePos x="0" y="0"/>
                <wp:positionH relativeFrom="column">
                  <wp:posOffset>5844540</wp:posOffset>
                </wp:positionH>
                <wp:positionV relativeFrom="paragraph">
                  <wp:posOffset>2639060</wp:posOffset>
                </wp:positionV>
                <wp:extent cx="474980" cy="154305"/>
                <wp:effectExtent l="1270" t="1905" r="0" b="5715"/>
                <wp:wrapNone/>
                <wp:docPr id="932"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5430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2469" w:rsidRDefault="00FE24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A998934" id="Text Box 1016" o:spid="_x0000_s1027" type="#_x0000_t202" style="position:absolute;left:0;text-align:left;margin-left:460.2pt;margin-top:207.8pt;width:37.4pt;height:12.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" stroked="f">
                <v:fill opacity="32896f"/>
                <v:textbox>
                  <w:txbxContent>
                    <w:p w:rsidR="00FE2469" w:rsidRDefault="00FE2469"/>
                  </w:txbxContent>
                </v:textbox>
              </v:shape>
            </w:pict>
          </mc:Fallback>
        </mc:AlternateContent>
      </w:r>
      <w:r w:rsidR="001745E2" w:rsidRPr="00124515">
        <w:rPr>
          <w:rFonts w:ascii="Verdana" w:hAnsi="Verdana"/>
          <w:b/>
          <w:noProof/>
          <w:color w:val="17365D"/>
          <w:spacing w:val="10"/>
          <w:sz w:val="28"/>
          <w:szCs w:val="28"/>
          <w:highlight w:val="yellow"/>
        </w:rPr>
        <mc:AlternateContent>
          <mc:Choice Requires="wps">
            <w:drawing>
              <wp:anchor distT="0" distB="0" distL="114300" distR="114300" simplePos="0" relativeHeight="251655168" behindDoc="0" locked="0" layoutInCell="1" allowOverlap="1" wp14:anchorId="3918F56C" wp14:editId="0D8BF493">
                <wp:simplePos x="0" y="0"/>
                <wp:positionH relativeFrom="column">
                  <wp:posOffset>5732145</wp:posOffset>
                </wp:positionH>
                <wp:positionV relativeFrom="paragraph">
                  <wp:posOffset>2639060</wp:posOffset>
                </wp:positionV>
                <wp:extent cx="735965" cy="154305"/>
                <wp:effectExtent l="3175" t="1905" r="3810" b="5715"/>
                <wp:wrapNone/>
                <wp:docPr id="931"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5430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2469" w:rsidRDefault="00FE2469"/>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918F56C" id="Text Box 1015" o:spid="_x0000_s1028" type="#_x0000_t202" style="position:absolute;left:0;text-align:left;margin-left:451.35pt;margin-top:207.8pt;width:57.95pt;height:1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" stroked="f">
                <v:fill opacity="32896f"/>
                <v:textbox style="layout-flow:vertical;mso-layout-flow-alt:bottom-to-top">
                  <w:txbxContent>
                    <w:p w:rsidR="00FE2469" w:rsidRDefault="00FE2469"/>
                  </w:txbxContent>
                </v:textbox>
              </v:shape>
            </w:pict>
          </mc:Fallback>
        </mc:AlternateContent>
      </w:r>
    </w:p>
    <w:p w:rsidR="008D4631" w:rsidRPr="00124515" w:rsidRDefault="008D4631" w:rsidP="002B3EB9">
      <w:pPr>
        <w:ind w:left="0"/>
        <w:rPr>
          <w:highlight w:val="yellow"/>
        </w:rPr>
      </w:pPr>
    </w:p>
    <w:p w:rsidR="009917A4" w:rsidRPr="00124515" w:rsidRDefault="006251E9" w:rsidP="004C17A5">
      <w:pPr>
        <w:pStyle w:val="kappaleteksti"/>
        <w:ind w:left="709" w:hanging="709"/>
        <w:jc w:val="center"/>
        <w:rPr>
          <w:rFonts w:ascii="Verdana" w:hAnsi="Verdana"/>
          <w:b/>
          <w:color w:val="17365D"/>
          <w:spacing w:val="10"/>
          <w:sz w:val="28"/>
          <w:szCs w:val="28"/>
        </w:rPr>
      </w:pPr>
      <w:r w:rsidRPr="00124515">
        <w:rPr>
          <w:rFonts w:ascii="Verdana" w:hAnsi="Verdana"/>
          <w:b/>
          <w:color w:val="17365D"/>
          <w:spacing w:val="10"/>
          <w:sz w:val="28"/>
          <w:szCs w:val="28"/>
        </w:rPr>
        <w:t xml:space="preserve">OSALLISTUMIS- JA ARVIOINTISUUNNITELMA </w:t>
      </w:r>
    </w:p>
    <w:p w:rsidR="009917A4" w:rsidRPr="00124515" w:rsidRDefault="006529C8" w:rsidP="004C17A5">
      <w:pPr>
        <w:pStyle w:val="kappaleteksti"/>
        <w:ind w:left="709" w:hanging="709"/>
        <w:jc w:val="center"/>
        <w:rPr>
          <w:rFonts w:ascii="Verdana" w:hAnsi="Verdana"/>
          <w:b/>
          <w:color w:val="17365D"/>
          <w:sz w:val="28"/>
          <w:szCs w:val="28"/>
        </w:rPr>
      </w:pPr>
      <w:r>
        <w:rPr>
          <w:rFonts w:ascii="Verdana" w:hAnsi="Verdana"/>
          <w:b/>
          <w:color w:val="17365D"/>
          <w:sz w:val="28"/>
          <w:szCs w:val="28"/>
        </w:rPr>
        <w:t>18.6</w:t>
      </w:r>
      <w:r w:rsidR="009E3168">
        <w:rPr>
          <w:rFonts w:ascii="Verdana" w:hAnsi="Verdana"/>
          <w:b/>
          <w:color w:val="17365D"/>
          <w:sz w:val="28"/>
          <w:szCs w:val="28"/>
        </w:rPr>
        <w:t>.2018</w:t>
      </w:r>
    </w:p>
    <w:p w:rsidR="003F77EB" w:rsidRPr="00124515" w:rsidRDefault="003F77EB" w:rsidP="004C17A5">
      <w:pPr>
        <w:pStyle w:val="kappaleteksti"/>
        <w:ind w:left="709" w:hanging="709"/>
        <w:jc w:val="center"/>
        <w:rPr>
          <w:rFonts w:ascii="Verdana" w:hAnsi="Verdana"/>
          <w:b/>
          <w:color w:val="17365D"/>
          <w:sz w:val="28"/>
          <w:szCs w:val="28"/>
        </w:rPr>
      </w:pPr>
    </w:p>
    <w:p w:rsidR="007E2852" w:rsidRDefault="00241766" w:rsidP="00241766">
      <w:pPr>
        <w:pStyle w:val="Otsikko1"/>
        <w:spacing w:before="0" w:after="0"/>
        <w:ind w:right="-709" w:hanging="1418"/>
        <w:jc w:val="center"/>
        <w:rPr>
          <w:rFonts w:cs="Calibri"/>
          <w:sz w:val="32"/>
          <w:szCs w:val="28"/>
        </w:rPr>
      </w:pPr>
      <w:bookmarkStart w:id="1" w:name="_Toc341697968"/>
      <w:r>
        <w:rPr>
          <w:rFonts w:cs="Calibri"/>
          <w:sz w:val="32"/>
          <w:szCs w:val="28"/>
        </w:rPr>
        <w:t xml:space="preserve">Iso Kortenevan </w:t>
      </w:r>
      <w:r w:rsidR="00AA1C49" w:rsidRPr="00124515">
        <w:rPr>
          <w:rFonts w:cs="Calibri"/>
          <w:sz w:val="32"/>
          <w:szCs w:val="28"/>
        </w:rPr>
        <w:t>tuulivoimapuisto</w:t>
      </w:r>
      <w:r>
        <w:rPr>
          <w:rFonts w:cs="Calibri"/>
          <w:sz w:val="32"/>
          <w:szCs w:val="28"/>
        </w:rPr>
        <w:t xml:space="preserve">n </w:t>
      </w:r>
      <w:r w:rsidR="005324E8" w:rsidRPr="00124515">
        <w:rPr>
          <w:rFonts w:cs="Calibri"/>
          <w:sz w:val="32"/>
          <w:szCs w:val="28"/>
        </w:rPr>
        <w:t>osayleiskaava</w:t>
      </w:r>
      <w:bookmarkEnd w:id="1"/>
      <w:r w:rsidR="00BA632E">
        <w:rPr>
          <w:rFonts w:cs="Calibri"/>
          <w:sz w:val="32"/>
          <w:szCs w:val="28"/>
        </w:rPr>
        <w:t xml:space="preserve">n muutos </w:t>
      </w:r>
    </w:p>
    <w:p w:rsidR="000F35C3" w:rsidRPr="00124515" w:rsidRDefault="00BA632E" w:rsidP="00241766">
      <w:pPr>
        <w:pStyle w:val="Otsikko1"/>
        <w:spacing w:before="0" w:after="0"/>
        <w:ind w:right="-709" w:hanging="1418"/>
        <w:jc w:val="center"/>
        <w:rPr>
          <w:rFonts w:cs="Calibri"/>
          <w:sz w:val="32"/>
          <w:szCs w:val="28"/>
        </w:rPr>
      </w:pPr>
      <w:r>
        <w:rPr>
          <w:rFonts w:cs="Calibri"/>
          <w:sz w:val="32"/>
          <w:szCs w:val="28"/>
        </w:rPr>
        <w:t>Töpökallion alueella</w:t>
      </w:r>
      <w:r w:rsidR="007B26C1">
        <w:rPr>
          <w:rFonts w:cs="Calibri"/>
          <w:sz w:val="32"/>
          <w:szCs w:val="28"/>
        </w:rPr>
        <w:t xml:space="preserve">                                   </w:t>
      </w:r>
    </w:p>
    <w:p w:rsidR="00E617AE" w:rsidRPr="00124515" w:rsidRDefault="00E617AE" w:rsidP="004C17A5">
      <w:pPr>
        <w:pStyle w:val="kappaleteksti"/>
        <w:ind w:left="0"/>
        <w:rPr>
          <w:rFonts w:ascii="Verdana" w:hAnsi="Verdana"/>
          <w:b/>
          <w:i/>
          <w:color w:val="000080"/>
          <w:highlight w:val="yellow"/>
        </w:rPr>
      </w:pPr>
    </w:p>
    <w:p w:rsidR="0062303F" w:rsidRPr="00124515" w:rsidRDefault="001745E2" w:rsidP="004C17A5">
      <w:pPr>
        <w:ind w:left="4963" w:right="283" w:firstLine="709"/>
        <w:rPr>
          <w:b/>
          <w:snapToGrid w:val="0"/>
          <w:color w:val="204D84"/>
          <w:spacing w:val="-4"/>
          <w:sz w:val="28"/>
          <w:szCs w:val="28"/>
          <w:highlight w:val="yellow"/>
        </w:rPr>
      </w:pPr>
      <w:r w:rsidRPr="00124515">
        <w:rPr>
          <w:b/>
          <w:noProof/>
          <w:color w:val="204D84"/>
          <w:spacing w:val="-4"/>
          <w:sz w:val="28"/>
          <w:szCs w:val="28"/>
          <w:highlight w:val="yellow"/>
        </w:rPr>
        <mc:AlternateContent>
          <mc:Choice Requires="wpc">
            <w:drawing>
              <wp:anchor distT="0" distB="0" distL="114300" distR="114300" simplePos="0" relativeHeight="251652096" behindDoc="0" locked="0" layoutInCell="1" allowOverlap="1" wp14:anchorId="4D3251B1" wp14:editId="1E74C62D">
                <wp:simplePos x="0" y="0"/>
                <wp:positionH relativeFrom="column">
                  <wp:posOffset>-1064260</wp:posOffset>
                </wp:positionH>
                <wp:positionV relativeFrom="paragraph">
                  <wp:posOffset>198755</wp:posOffset>
                </wp:positionV>
                <wp:extent cx="8022590" cy="1141730"/>
                <wp:effectExtent l="0" t="0" r="16510" b="1270"/>
                <wp:wrapNone/>
                <wp:docPr id="792" name="Piirtoalusta 7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 name="Line 793"/>
                        <wps:cNvCnPr/>
                        <wps:spPr bwMode="auto">
                          <a:xfrm>
                            <a:off x="6533515" y="178435"/>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Line 794"/>
                        <wps:cNvCnPr/>
                        <wps:spPr bwMode="auto">
                          <a:xfrm>
                            <a:off x="6533515" y="178435"/>
                            <a:ext cx="0" cy="0"/>
                          </a:xfrm>
                          <a:prstGeom prst="line">
                            <a:avLst/>
                          </a:prstGeom>
                          <a:noFill/>
                          <a:ln w="16">
                            <a:solidFill>
                              <a:srgbClr val="73A427"/>
                            </a:solidFill>
                            <a:miter lim="800000"/>
                            <a:headEnd/>
                            <a:tailEnd/>
                          </a:ln>
                          <a:extLst>
                            <a:ext uri="{909E8E84-426E-40DD-AFC4-6F175D3DCCD1}">
                              <a14:hiddenFill xmlns:a14="http://schemas.microsoft.com/office/drawing/2010/main">
                                <a:noFill/>
                              </a14:hiddenFill>
                            </a:ext>
                          </a:extLst>
                        </wps:spPr>
                        <wps:bodyPr/>
                      </wps:wsp>
                      <wps:wsp>
                        <wps:cNvPr id="15" name="Freeform 795"/>
                        <wps:cNvSpPr>
                          <a:spLocks/>
                        </wps:cNvSpPr>
                        <wps:spPr bwMode="auto">
                          <a:xfrm>
                            <a:off x="6499860" y="164465"/>
                            <a:ext cx="335915" cy="241935"/>
                          </a:xfrm>
                          <a:custGeom>
                            <a:avLst/>
                            <a:gdLst>
                              <a:gd name="T0" fmla="*/ 11 w 128"/>
                              <a:gd name="T1" fmla="*/ 6 h 87"/>
                              <a:gd name="T2" fmla="*/ 120 w 128"/>
                              <a:gd name="T3" fmla="*/ 76 h 87"/>
                              <a:gd name="T4" fmla="*/ 128 w 128"/>
                              <a:gd name="T5" fmla="*/ 84 h 87"/>
                              <a:gd name="T6" fmla="*/ 124 w 128"/>
                              <a:gd name="T7" fmla="*/ 86 h 87"/>
                              <a:gd name="T8" fmla="*/ 37 w 128"/>
                              <a:gd name="T9" fmla="*/ 37 h 87"/>
                              <a:gd name="T10" fmla="*/ 13 w 128"/>
                              <a:gd name="T11" fmla="*/ 24 h 87"/>
                              <a:gd name="T12" fmla="*/ 11 w 128"/>
                              <a:gd name="T13" fmla="*/ 6 h 87"/>
                            </a:gdLst>
                            <a:ahLst/>
                            <a:cxnLst>
                              <a:cxn ang="0">
                                <a:pos x="T0" y="T1"/>
                              </a:cxn>
                              <a:cxn ang="0">
                                <a:pos x="T2" y="T3"/>
                              </a:cxn>
                              <a:cxn ang="0">
                                <a:pos x="T4" y="T5"/>
                              </a:cxn>
                              <a:cxn ang="0">
                                <a:pos x="T6" y="T7"/>
                              </a:cxn>
                              <a:cxn ang="0">
                                <a:pos x="T8" y="T9"/>
                              </a:cxn>
                              <a:cxn ang="0">
                                <a:pos x="T10" y="T11"/>
                              </a:cxn>
                              <a:cxn ang="0">
                                <a:pos x="T12" y="T13"/>
                              </a:cxn>
                            </a:cxnLst>
                            <a:rect l="0" t="0" r="r" b="b"/>
                            <a:pathLst>
                              <a:path w="128" h="87">
                                <a:moveTo>
                                  <a:pt x="11" y="6"/>
                                </a:moveTo>
                                <a:cubicBezTo>
                                  <a:pt x="30" y="0"/>
                                  <a:pt x="112" y="69"/>
                                  <a:pt x="120" y="76"/>
                                </a:cubicBezTo>
                                <a:cubicBezTo>
                                  <a:pt x="128" y="84"/>
                                  <a:pt x="128" y="84"/>
                                  <a:pt x="128" y="84"/>
                                </a:cubicBezTo>
                                <a:cubicBezTo>
                                  <a:pt x="128" y="84"/>
                                  <a:pt x="127" y="87"/>
                                  <a:pt x="124" y="86"/>
                                </a:cubicBezTo>
                                <a:cubicBezTo>
                                  <a:pt x="121" y="84"/>
                                  <a:pt x="51" y="42"/>
                                  <a:pt x="37" y="37"/>
                                </a:cubicBezTo>
                                <a:cubicBezTo>
                                  <a:pt x="23" y="31"/>
                                  <a:pt x="21" y="36"/>
                                  <a:pt x="13" y="24"/>
                                </a:cubicBezTo>
                                <a:cubicBezTo>
                                  <a:pt x="6" y="13"/>
                                  <a:pt x="0" y="9"/>
                                  <a:pt x="11" y="6"/>
                                </a:cubicBezTo>
                                <a:close/>
                              </a:path>
                            </a:pathLst>
                          </a:custGeom>
                          <a:noFill/>
                          <a:ln w="16" cap="rnd">
                            <a:solidFill>
                              <a:srgbClr val="73A42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796"/>
                        <wps:cNvSpPr>
                          <a:spLocks/>
                        </wps:cNvSpPr>
                        <wps:spPr bwMode="auto">
                          <a:xfrm>
                            <a:off x="6523355" y="8255"/>
                            <a:ext cx="199390" cy="150495"/>
                          </a:xfrm>
                          <a:custGeom>
                            <a:avLst/>
                            <a:gdLst>
                              <a:gd name="T0" fmla="*/ 8 w 76"/>
                              <a:gd name="T1" fmla="*/ 54 h 54"/>
                              <a:gd name="T2" fmla="*/ 28 w 76"/>
                              <a:gd name="T3" fmla="*/ 48 h 54"/>
                              <a:gd name="T4" fmla="*/ 54 w 76"/>
                              <a:gd name="T5" fmla="*/ 19 h 54"/>
                              <a:gd name="T6" fmla="*/ 76 w 76"/>
                              <a:gd name="T7" fmla="*/ 2 h 54"/>
                              <a:gd name="T8" fmla="*/ 73 w 76"/>
                              <a:gd name="T9" fmla="*/ 1 h 54"/>
                              <a:gd name="T10" fmla="*/ 1 w 76"/>
                              <a:gd name="T11" fmla="*/ 49 h 54"/>
                              <a:gd name="T12" fmla="*/ 8 w 76"/>
                              <a:gd name="T13" fmla="*/ 54 h 54"/>
                            </a:gdLst>
                            <a:ahLst/>
                            <a:cxnLst>
                              <a:cxn ang="0">
                                <a:pos x="T0" y="T1"/>
                              </a:cxn>
                              <a:cxn ang="0">
                                <a:pos x="T2" y="T3"/>
                              </a:cxn>
                              <a:cxn ang="0">
                                <a:pos x="T4" y="T5"/>
                              </a:cxn>
                              <a:cxn ang="0">
                                <a:pos x="T6" y="T7"/>
                              </a:cxn>
                              <a:cxn ang="0">
                                <a:pos x="T8" y="T9"/>
                              </a:cxn>
                              <a:cxn ang="0">
                                <a:pos x="T10" y="T11"/>
                              </a:cxn>
                              <a:cxn ang="0">
                                <a:pos x="T12" y="T13"/>
                              </a:cxn>
                            </a:cxnLst>
                            <a:rect l="0" t="0" r="r" b="b"/>
                            <a:pathLst>
                              <a:path w="76" h="54">
                                <a:moveTo>
                                  <a:pt x="8" y="54"/>
                                </a:moveTo>
                                <a:cubicBezTo>
                                  <a:pt x="15" y="52"/>
                                  <a:pt x="23" y="53"/>
                                  <a:pt x="28" y="48"/>
                                </a:cubicBezTo>
                                <a:cubicBezTo>
                                  <a:pt x="33" y="42"/>
                                  <a:pt x="49" y="22"/>
                                  <a:pt x="54" y="19"/>
                                </a:cubicBezTo>
                                <a:cubicBezTo>
                                  <a:pt x="60" y="15"/>
                                  <a:pt x="76" y="2"/>
                                  <a:pt x="76" y="2"/>
                                </a:cubicBezTo>
                                <a:cubicBezTo>
                                  <a:pt x="76" y="2"/>
                                  <a:pt x="76" y="0"/>
                                  <a:pt x="73" y="1"/>
                                </a:cubicBezTo>
                                <a:cubicBezTo>
                                  <a:pt x="71" y="2"/>
                                  <a:pt x="23" y="31"/>
                                  <a:pt x="1" y="49"/>
                                </a:cubicBezTo>
                                <a:cubicBezTo>
                                  <a:pt x="0" y="50"/>
                                  <a:pt x="8" y="54"/>
                                  <a:pt x="8" y="54"/>
                                </a:cubicBezTo>
                                <a:close/>
                              </a:path>
                            </a:pathLst>
                          </a:custGeom>
                          <a:noFill/>
                          <a:ln w="16" cap="rnd">
                            <a:solidFill>
                              <a:srgbClr val="73A42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797"/>
                        <wps:cNvSpPr>
                          <a:spLocks/>
                        </wps:cNvSpPr>
                        <wps:spPr bwMode="auto">
                          <a:xfrm>
                            <a:off x="6032500" y="267335"/>
                            <a:ext cx="472440" cy="843915"/>
                          </a:xfrm>
                          <a:custGeom>
                            <a:avLst/>
                            <a:gdLst>
                              <a:gd name="T0" fmla="*/ 180 w 180"/>
                              <a:gd name="T1" fmla="*/ 0 h 303"/>
                              <a:gd name="T2" fmla="*/ 122 w 180"/>
                              <a:gd name="T3" fmla="*/ 285 h 303"/>
                              <a:gd name="T4" fmla="*/ 90 w 180"/>
                              <a:gd name="T5" fmla="*/ 302 h 303"/>
                              <a:gd name="T6" fmla="*/ 0 w 180"/>
                              <a:gd name="T7" fmla="*/ 303 h 303"/>
                            </a:gdLst>
                            <a:ahLst/>
                            <a:cxnLst>
                              <a:cxn ang="0">
                                <a:pos x="T0" y="T1"/>
                              </a:cxn>
                              <a:cxn ang="0">
                                <a:pos x="T2" y="T3"/>
                              </a:cxn>
                              <a:cxn ang="0">
                                <a:pos x="T4" y="T5"/>
                              </a:cxn>
                              <a:cxn ang="0">
                                <a:pos x="T6" y="T7"/>
                              </a:cxn>
                            </a:cxnLst>
                            <a:rect l="0" t="0" r="r" b="b"/>
                            <a:pathLst>
                              <a:path w="180" h="303">
                                <a:moveTo>
                                  <a:pt x="180" y="0"/>
                                </a:moveTo>
                                <a:cubicBezTo>
                                  <a:pt x="159" y="84"/>
                                  <a:pt x="128" y="252"/>
                                  <a:pt x="122" y="285"/>
                                </a:cubicBezTo>
                                <a:cubicBezTo>
                                  <a:pt x="120" y="299"/>
                                  <a:pt x="107" y="303"/>
                                  <a:pt x="90" y="302"/>
                                </a:cubicBezTo>
                                <a:cubicBezTo>
                                  <a:pt x="84" y="302"/>
                                  <a:pt x="80" y="303"/>
                                  <a:pt x="0" y="303"/>
                                </a:cubicBezTo>
                              </a:path>
                            </a:pathLst>
                          </a:custGeom>
                          <a:noFill/>
                          <a:ln w="16" cap="rnd">
                            <a:solidFill>
                              <a:srgbClr val="73A42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798"/>
                        <wps:cNvSpPr>
                          <a:spLocks/>
                        </wps:cNvSpPr>
                        <wps:spPr bwMode="auto">
                          <a:xfrm>
                            <a:off x="6528435" y="250825"/>
                            <a:ext cx="31750" cy="50165"/>
                          </a:xfrm>
                          <a:custGeom>
                            <a:avLst/>
                            <a:gdLst>
                              <a:gd name="T0" fmla="*/ 11 w 12"/>
                              <a:gd name="T1" fmla="*/ 0 h 18"/>
                              <a:gd name="T2" fmla="*/ 2 w 12"/>
                              <a:gd name="T3" fmla="*/ 11 h 18"/>
                              <a:gd name="T4" fmla="*/ 1 w 12"/>
                              <a:gd name="T5" fmla="*/ 18 h 18"/>
                              <a:gd name="T6" fmla="*/ 11 w 12"/>
                              <a:gd name="T7" fmla="*/ 5 h 18"/>
                            </a:gdLst>
                            <a:ahLst/>
                            <a:cxnLst>
                              <a:cxn ang="0">
                                <a:pos x="T0" y="T1"/>
                              </a:cxn>
                              <a:cxn ang="0">
                                <a:pos x="T2" y="T3"/>
                              </a:cxn>
                              <a:cxn ang="0">
                                <a:pos x="T4" y="T5"/>
                              </a:cxn>
                              <a:cxn ang="0">
                                <a:pos x="T6" y="T7"/>
                              </a:cxn>
                            </a:cxnLst>
                            <a:rect l="0" t="0" r="r" b="b"/>
                            <a:pathLst>
                              <a:path w="12" h="18">
                                <a:moveTo>
                                  <a:pt x="11" y="0"/>
                                </a:moveTo>
                                <a:cubicBezTo>
                                  <a:pt x="12" y="5"/>
                                  <a:pt x="4" y="11"/>
                                  <a:pt x="2" y="11"/>
                                </a:cubicBezTo>
                                <a:cubicBezTo>
                                  <a:pt x="0" y="12"/>
                                  <a:pt x="1" y="18"/>
                                  <a:pt x="1" y="18"/>
                                </a:cubicBezTo>
                                <a:cubicBezTo>
                                  <a:pt x="1" y="18"/>
                                  <a:pt x="9" y="12"/>
                                  <a:pt x="11" y="5"/>
                                </a:cubicBezTo>
                              </a:path>
                            </a:pathLst>
                          </a:custGeom>
                          <a:noFill/>
                          <a:ln w="16" cap="rnd">
                            <a:solidFill>
                              <a:srgbClr val="73A42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799"/>
                        <wps:cNvCnPr/>
                        <wps:spPr bwMode="auto">
                          <a:xfrm>
                            <a:off x="7182485" y="481965"/>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 name="Line 800"/>
                        <wps:cNvCnPr/>
                        <wps:spPr bwMode="auto">
                          <a:xfrm>
                            <a:off x="7182485" y="481965"/>
                            <a:ext cx="0" cy="0"/>
                          </a:xfrm>
                          <a:prstGeom prst="line">
                            <a:avLst/>
                          </a:prstGeom>
                          <a:noFill/>
                          <a:ln w="16">
                            <a:solidFill>
                              <a:srgbClr val="73A427"/>
                            </a:solidFill>
                            <a:miter lim="800000"/>
                            <a:headEnd/>
                            <a:tailEnd/>
                          </a:ln>
                          <a:extLst>
                            <a:ext uri="{909E8E84-426E-40DD-AFC4-6F175D3DCCD1}">
                              <a14:hiddenFill xmlns:a14="http://schemas.microsoft.com/office/drawing/2010/main">
                                <a:noFill/>
                              </a14:hiddenFill>
                            </a:ext>
                          </a:extLst>
                        </wps:spPr>
                        <wps:bodyPr/>
                      </wps:wsp>
                      <wps:wsp>
                        <wps:cNvPr id="21" name="Freeform 801"/>
                        <wps:cNvSpPr>
                          <a:spLocks/>
                        </wps:cNvSpPr>
                        <wps:spPr bwMode="auto">
                          <a:xfrm>
                            <a:off x="7185025" y="415290"/>
                            <a:ext cx="123190" cy="66675"/>
                          </a:xfrm>
                          <a:custGeom>
                            <a:avLst/>
                            <a:gdLst>
                              <a:gd name="T0" fmla="*/ 4 w 47"/>
                              <a:gd name="T1" fmla="*/ 22 h 24"/>
                              <a:gd name="T2" fmla="*/ 16 w 47"/>
                              <a:gd name="T3" fmla="*/ 21 h 24"/>
                              <a:gd name="T4" fmla="*/ 32 w 47"/>
                              <a:gd name="T5" fmla="*/ 8 h 24"/>
                              <a:gd name="T6" fmla="*/ 47 w 47"/>
                              <a:gd name="T7" fmla="*/ 2 h 24"/>
                              <a:gd name="T8" fmla="*/ 46 w 47"/>
                              <a:gd name="T9" fmla="*/ 1 h 24"/>
                              <a:gd name="T10" fmla="*/ 1 w 47"/>
                              <a:gd name="T11" fmla="*/ 18 h 24"/>
                              <a:gd name="T12" fmla="*/ 4 w 47"/>
                              <a:gd name="T13" fmla="*/ 22 h 24"/>
                            </a:gdLst>
                            <a:ahLst/>
                            <a:cxnLst>
                              <a:cxn ang="0">
                                <a:pos x="T0" y="T1"/>
                              </a:cxn>
                              <a:cxn ang="0">
                                <a:pos x="T2" y="T3"/>
                              </a:cxn>
                              <a:cxn ang="0">
                                <a:pos x="T4" y="T5"/>
                              </a:cxn>
                              <a:cxn ang="0">
                                <a:pos x="T6" y="T7"/>
                              </a:cxn>
                              <a:cxn ang="0">
                                <a:pos x="T8" y="T9"/>
                              </a:cxn>
                              <a:cxn ang="0">
                                <a:pos x="T10" y="T11"/>
                              </a:cxn>
                              <a:cxn ang="0">
                                <a:pos x="T12" y="T13"/>
                              </a:cxn>
                            </a:cxnLst>
                            <a:rect l="0" t="0" r="r" b="b"/>
                            <a:pathLst>
                              <a:path w="47" h="24">
                                <a:moveTo>
                                  <a:pt x="4" y="22"/>
                                </a:moveTo>
                                <a:cubicBezTo>
                                  <a:pt x="8" y="22"/>
                                  <a:pt x="12" y="24"/>
                                  <a:pt x="16" y="21"/>
                                </a:cubicBezTo>
                                <a:cubicBezTo>
                                  <a:pt x="20" y="19"/>
                                  <a:pt x="28" y="9"/>
                                  <a:pt x="32" y="8"/>
                                </a:cubicBezTo>
                                <a:cubicBezTo>
                                  <a:pt x="36" y="7"/>
                                  <a:pt x="47" y="2"/>
                                  <a:pt x="47" y="2"/>
                                </a:cubicBezTo>
                                <a:cubicBezTo>
                                  <a:pt x="47" y="2"/>
                                  <a:pt x="47" y="0"/>
                                  <a:pt x="46" y="1"/>
                                </a:cubicBezTo>
                                <a:cubicBezTo>
                                  <a:pt x="44" y="1"/>
                                  <a:pt x="16" y="11"/>
                                  <a:pt x="1" y="18"/>
                                </a:cubicBezTo>
                                <a:cubicBezTo>
                                  <a:pt x="0" y="18"/>
                                  <a:pt x="4" y="22"/>
                                  <a:pt x="4" y="22"/>
                                </a:cubicBezTo>
                                <a:close/>
                              </a:path>
                            </a:pathLst>
                          </a:custGeom>
                          <a:noFill/>
                          <a:ln w="16" cap="rnd">
                            <a:solidFill>
                              <a:srgbClr val="73A42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802"/>
                        <wps:cNvSpPr>
                          <a:spLocks/>
                        </wps:cNvSpPr>
                        <wps:spPr bwMode="auto">
                          <a:xfrm>
                            <a:off x="6861810" y="470535"/>
                            <a:ext cx="278130" cy="27940"/>
                          </a:xfrm>
                          <a:custGeom>
                            <a:avLst/>
                            <a:gdLst>
                              <a:gd name="T0" fmla="*/ 105 w 106"/>
                              <a:gd name="T1" fmla="*/ 3 h 10"/>
                              <a:gd name="T2" fmla="*/ 103 w 106"/>
                              <a:gd name="T3" fmla="*/ 8 h 10"/>
                              <a:gd name="T4" fmla="*/ 99 w 106"/>
                              <a:gd name="T5" fmla="*/ 9 h 10"/>
                              <a:gd name="T6" fmla="*/ 0 w 106"/>
                              <a:gd name="T7" fmla="*/ 7 h 10"/>
                              <a:gd name="T8" fmla="*/ 0 w 106"/>
                              <a:gd name="T9" fmla="*/ 6 h 10"/>
                              <a:gd name="T10" fmla="*/ 105 w 106"/>
                              <a:gd name="T11" fmla="*/ 3 h 10"/>
                            </a:gdLst>
                            <a:ahLst/>
                            <a:cxnLst>
                              <a:cxn ang="0">
                                <a:pos x="T0" y="T1"/>
                              </a:cxn>
                              <a:cxn ang="0">
                                <a:pos x="T2" y="T3"/>
                              </a:cxn>
                              <a:cxn ang="0">
                                <a:pos x="T4" y="T5"/>
                              </a:cxn>
                              <a:cxn ang="0">
                                <a:pos x="T6" y="T7"/>
                              </a:cxn>
                              <a:cxn ang="0">
                                <a:pos x="T8" y="T9"/>
                              </a:cxn>
                              <a:cxn ang="0">
                                <a:pos x="T10" y="T11"/>
                              </a:cxn>
                            </a:cxnLst>
                            <a:rect l="0" t="0" r="r" b="b"/>
                            <a:pathLst>
                              <a:path w="106" h="10">
                                <a:moveTo>
                                  <a:pt x="105" y="3"/>
                                </a:moveTo>
                                <a:cubicBezTo>
                                  <a:pt x="106" y="3"/>
                                  <a:pt x="104" y="4"/>
                                  <a:pt x="103" y="8"/>
                                </a:cubicBezTo>
                                <a:cubicBezTo>
                                  <a:pt x="103" y="10"/>
                                  <a:pt x="100" y="9"/>
                                  <a:pt x="99" y="9"/>
                                </a:cubicBezTo>
                                <a:cubicBezTo>
                                  <a:pt x="97" y="9"/>
                                  <a:pt x="0" y="7"/>
                                  <a:pt x="0" y="7"/>
                                </a:cubicBezTo>
                                <a:cubicBezTo>
                                  <a:pt x="0" y="6"/>
                                  <a:pt x="0" y="6"/>
                                  <a:pt x="0" y="6"/>
                                </a:cubicBezTo>
                                <a:cubicBezTo>
                                  <a:pt x="0" y="6"/>
                                  <a:pt x="49" y="0"/>
                                  <a:pt x="105" y="3"/>
                                </a:cubicBezTo>
                                <a:close/>
                              </a:path>
                            </a:pathLst>
                          </a:custGeom>
                          <a:noFill/>
                          <a:ln w="16" cap="rnd">
                            <a:solidFill>
                              <a:srgbClr val="73A42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803"/>
                        <wps:cNvSpPr>
                          <a:spLocks/>
                        </wps:cNvSpPr>
                        <wps:spPr bwMode="auto">
                          <a:xfrm>
                            <a:off x="6179185" y="170180"/>
                            <a:ext cx="286385" cy="97155"/>
                          </a:xfrm>
                          <a:custGeom>
                            <a:avLst/>
                            <a:gdLst>
                              <a:gd name="T0" fmla="*/ 108 w 109"/>
                              <a:gd name="T1" fmla="*/ 0 h 35"/>
                              <a:gd name="T2" fmla="*/ 106 w 109"/>
                              <a:gd name="T3" fmla="*/ 8 h 35"/>
                              <a:gd name="T4" fmla="*/ 103 w 109"/>
                              <a:gd name="T5" fmla="*/ 11 h 35"/>
                              <a:gd name="T6" fmla="*/ 0 w 109"/>
                              <a:gd name="T7" fmla="*/ 35 h 35"/>
                              <a:gd name="T8" fmla="*/ 0 w 109"/>
                              <a:gd name="T9" fmla="*/ 33 h 35"/>
                              <a:gd name="T10" fmla="*/ 108 w 109"/>
                              <a:gd name="T11" fmla="*/ 0 h 35"/>
                            </a:gdLst>
                            <a:ahLst/>
                            <a:cxnLst>
                              <a:cxn ang="0">
                                <a:pos x="T0" y="T1"/>
                              </a:cxn>
                              <a:cxn ang="0">
                                <a:pos x="T2" y="T3"/>
                              </a:cxn>
                              <a:cxn ang="0">
                                <a:pos x="T4" y="T5"/>
                              </a:cxn>
                              <a:cxn ang="0">
                                <a:pos x="T6" y="T7"/>
                              </a:cxn>
                              <a:cxn ang="0">
                                <a:pos x="T8" y="T9"/>
                              </a:cxn>
                              <a:cxn ang="0">
                                <a:pos x="T10" y="T11"/>
                              </a:cxn>
                            </a:cxnLst>
                            <a:rect l="0" t="0" r="r" b="b"/>
                            <a:pathLst>
                              <a:path w="109" h="35">
                                <a:moveTo>
                                  <a:pt x="108" y="0"/>
                                </a:moveTo>
                                <a:cubicBezTo>
                                  <a:pt x="109" y="0"/>
                                  <a:pt x="107" y="3"/>
                                  <a:pt x="106" y="8"/>
                                </a:cubicBezTo>
                                <a:cubicBezTo>
                                  <a:pt x="106" y="11"/>
                                  <a:pt x="104" y="11"/>
                                  <a:pt x="103" y="11"/>
                                </a:cubicBezTo>
                                <a:cubicBezTo>
                                  <a:pt x="101" y="11"/>
                                  <a:pt x="0" y="35"/>
                                  <a:pt x="0" y="35"/>
                                </a:cubicBezTo>
                                <a:cubicBezTo>
                                  <a:pt x="0" y="33"/>
                                  <a:pt x="0" y="33"/>
                                  <a:pt x="0" y="33"/>
                                </a:cubicBezTo>
                                <a:cubicBezTo>
                                  <a:pt x="0" y="33"/>
                                  <a:pt x="52" y="11"/>
                                  <a:pt x="108" y="0"/>
                                </a:cubicBezTo>
                                <a:close/>
                              </a:path>
                            </a:pathLst>
                          </a:custGeom>
                          <a:noFill/>
                          <a:ln w="16" cap="rnd">
                            <a:solidFill>
                              <a:srgbClr val="73A42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804"/>
                        <wps:cNvSpPr>
                          <a:spLocks/>
                        </wps:cNvSpPr>
                        <wps:spPr bwMode="auto">
                          <a:xfrm>
                            <a:off x="6444615" y="136525"/>
                            <a:ext cx="708660" cy="980440"/>
                          </a:xfrm>
                          <a:custGeom>
                            <a:avLst/>
                            <a:gdLst>
                              <a:gd name="T0" fmla="*/ 270 w 270"/>
                              <a:gd name="T1" fmla="*/ 145 h 352"/>
                              <a:gd name="T2" fmla="*/ 231 w 270"/>
                              <a:gd name="T3" fmla="*/ 334 h 352"/>
                              <a:gd name="T4" fmla="*/ 209 w 270"/>
                              <a:gd name="T5" fmla="*/ 349 h 352"/>
                              <a:gd name="T6" fmla="*/ 157 w 270"/>
                              <a:gd name="T7" fmla="*/ 351 h 352"/>
                              <a:gd name="T8" fmla="*/ 9 w 270"/>
                              <a:gd name="T9" fmla="*/ 330 h 352"/>
                              <a:gd name="T10" fmla="*/ 33 w 270"/>
                              <a:gd name="T11" fmla="*/ 55 h 352"/>
                              <a:gd name="T12" fmla="*/ 34 w 270"/>
                              <a:gd name="T13" fmla="*/ 50 h 352"/>
                              <a:gd name="T14" fmla="*/ 30 w 270"/>
                              <a:gd name="T15" fmla="*/ 42 h 352"/>
                              <a:gd name="T16" fmla="*/ 21 w 270"/>
                              <a:gd name="T17" fmla="*/ 52 h 352"/>
                              <a:gd name="T18" fmla="*/ 5 w 270"/>
                              <a:gd name="T19" fmla="*/ 29 h 352"/>
                              <a:gd name="T20" fmla="*/ 10 w 270"/>
                              <a:gd name="T21" fmla="*/ 39 h 352"/>
                              <a:gd name="T22" fmla="*/ 35 w 270"/>
                              <a:gd name="T23" fmla="*/ 35 h 352"/>
                              <a:gd name="T24" fmla="*/ 34 w 270"/>
                              <a:gd name="T25" fmla="*/ 33 h 352"/>
                              <a:gd name="T26" fmla="*/ 11 w 270"/>
                              <a:gd name="T27" fmla="*/ 34 h 352"/>
                              <a:gd name="T28" fmla="*/ 7 w 270"/>
                              <a:gd name="T29" fmla="*/ 30 h 352"/>
                              <a:gd name="T30" fmla="*/ 19 w 270"/>
                              <a:gd name="T31" fmla="*/ 0 h 352"/>
                              <a:gd name="T32" fmla="*/ 41 w 270"/>
                              <a:gd name="T33" fmla="*/ 16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0" h="352">
                                <a:moveTo>
                                  <a:pt x="270" y="145"/>
                                </a:moveTo>
                                <a:cubicBezTo>
                                  <a:pt x="241" y="250"/>
                                  <a:pt x="236" y="314"/>
                                  <a:pt x="231" y="334"/>
                                </a:cubicBezTo>
                                <a:cubicBezTo>
                                  <a:pt x="228" y="344"/>
                                  <a:pt x="221" y="350"/>
                                  <a:pt x="209" y="349"/>
                                </a:cubicBezTo>
                                <a:cubicBezTo>
                                  <a:pt x="157" y="351"/>
                                  <a:pt x="157" y="351"/>
                                  <a:pt x="157" y="351"/>
                                </a:cubicBezTo>
                                <a:cubicBezTo>
                                  <a:pt x="12" y="351"/>
                                  <a:pt x="15" y="352"/>
                                  <a:pt x="9" y="330"/>
                                </a:cubicBezTo>
                                <a:cubicBezTo>
                                  <a:pt x="4" y="280"/>
                                  <a:pt x="22" y="108"/>
                                  <a:pt x="33" y="55"/>
                                </a:cubicBezTo>
                                <a:cubicBezTo>
                                  <a:pt x="34" y="52"/>
                                  <a:pt x="34" y="50"/>
                                  <a:pt x="34" y="50"/>
                                </a:cubicBezTo>
                                <a:cubicBezTo>
                                  <a:pt x="34" y="50"/>
                                  <a:pt x="42" y="47"/>
                                  <a:pt x="30" y="42"/>
                                </a:cubicBezTo>
                                <a:cubicBezTo>
                                  <a:pt x="18" y="38"/>
                                  <a:pt x="24" y="53"/>
                                  <a:pt x="21" y="52"/>
                                </a:cubicBezTo>
                                <a:cubicBezTo>
                                  <a:pt x="18" y="51"/>
                                  <a:pt x="5" y="29"/>
                                  <a:pt x="5" y="29"/>
                                </a:cubicBezTo>
                                <a:cubicBezTo>
                                  <a:pt x="5" y="29"/>
                                  <a:pt x="3" y="33"/>
                                  <a:pt x="10" y="39"/>
                                </a:cubicBezTo>
                                <a:cubicBezTo>
                                  <a:pt x="17" y="45"/>
                                  <a:pt x="35" y="35"/>
                                  <a:pt x="35" y="35"/>
                                </a:cubicBezTo>
                                <a:cubicBezTo>
                                  <a:pt x="35" y="35"/>
                                  <a:pt x="33" y="32"/>
                                  <a:pt x="34" y="33"/>
                                </a:cubicBezTo>
                                <a:cubicBezTo>
                                  <a:pt x="35" y="35"/>
                                  <a:pt x="19" y="42"/>
                                  <a:pt x="11" y="34"/>
                                </a:cubicBezTo>
                                <a:cubicBezTo>
                                  <a:pt x="9" y="33"/>
                                  <a:pt x="8" y="32"/>
                                  <a:pt x="7" y="30"/>
                                </a:cubicBezTo>
                                <a:cubicBezTo>
                                  <a:pt x="0" y="17"/>
                                  <a:pt x="13" y="1"/>
                                  <a:pt x="19" y="0"/>
                                </a:cubicBezTo>
                                <a:cubicBezTo>
                                  <a:pt x="26" y="0"/>
                                  <a:pt x="37" y="6"/>
                                  <a:pt x="41" y="16"/>
                                </a:cubicBezTo>
                              </a:path>
                            </a:pathLst>
                          </a:custGeom>
                          <a:noFill/>
                          <a:ln w="16" cap="rnd">
                            <a:solidFill>
                              <a:srgbClr val="73A42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805"/>
                        <wps:cNvSpPr>
                          <a:spLocks/>
                        </wps:cNvSpPr>
                        <wps:spPr bwMode="auto">
                          <a:xfrm>
                            <a:off x="7113905" y="451485"/>
                            <a:ext cx="908685" cy="690245"/>
                          </a:xfrm>
                          <a:custGeom>
                            <a:avLst/>
                            <a:gdLst>
                              <a:gd name="T0" fmla="*/ 32 w 346"/>
                              <a:gd name="T1" fmla="*/ 11 h 248"/>
                              <a:gd name="T2" fmla="*/ 17 w 346"/>
                              <a:gd name="T3" fmla="*/ 0 h 248"/>
                              <a:gd name="T4" fmla="*/ 8 w 346"/>
                              <a:gd name="T5" fmla="*/ 21 h 248"/>
                              <a:gd name="T6" fmla="*/ 11 w 346"/>
                              <a:gd name="T7" fmla="*/ 24 h 248"/>
                              <a:gd name="T8" fmla="*/ 26 w 346"/>
                              <a:gd name="T9" fmla="*/ 23 h 248"/>
                              <a:gd name="T10" fmla="*/ 27 w 346"/>
                              <a:gd name="T11" fmla="*/ 24 h 248"/>
                              <a:gd name="T12" fmla="*/ 7 w 346"/>
                              <a:gd name="T13" fmla="*/ 27 h 248"/>
                              <a:gd name="T14" fmla="*/ 7 w 346"/>
                              <a:gd name="T15" fmla="*/ 20 h 248"/>
                              <a:gd name="T16" fmla="*/ 14 w 346"/>
                              <a:gd name="T17" fmla="*/ 35 h 248"/>
                              <a:gd name="T18" fmla="*/ 21 w 346"/>
                              <a:gd name="T19" fmla="*/ 29 h 248"/>
                              <a:gd name="T20" fmla="*/ 23 w 346"/>
                              <a:gd name="T21" fmla="*/ 34 h 248"/>
                              <a:gd name="T22" fmla="*/ 23 w 346"/>
                              <a:gd name="T23" fmla="*/ 37 h 248"/>
                              <a:gd name="T24" fmla="*/ 2 w 346"/>
                              <a:gd name="T25" fmla="*/ 222 h 248"/>
                              <a:gd name="T26" fmla="*/ 167 w 346"/>
                              <a:gd name="T27" fmla="*/ 238 h 248"/>
                              <a:gd name="T28" fmla="*/ 346 w 346"/>
                              <a:gd name="T29" fmla="*/ 238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6" h="248">
                                <a:moveTo>
                                  <a:pt x="32" y="11"/>
                                </a:moveTo>
                                <a:cubicBezTo>
                                  <a:pt x="28" y="4"/>
                                  <a:pt x="21" y="0"/>
                                  <a:pt x="17" y="0"/>
                                </a:cubicBezTo>
                                <a:cubicBezTo>
                                  <a:pt x="12" y="1"/>
                                  <a:pt x="3" y="12"/>
                                  <a:pt x="8" y="21"/>
                                </a:cubicBezTo>
                                <a:cubicBezTo>
                                  <a:pt x="9" y="22"/>
                                  <a:pt x="10" y="23"/>
                                  <a:pt x="11" y="24"/>
                                </a:cubicBezTo>
                                <a:cubicBezTo>
                                  <a:pt x="17" y="29"/>
                                  <a:pt x="27" y="24"/>
                                  <a:pt x="26" y="23"/>
                                </a:cubicBezTo>
                                <a:cubicBezTo>
                                  <a:pt x="26" y="22"/>
                                  <a:pt x="27" y="24"/>
                                  <a:pt x="27" y="24"/>
                                </a:cubicBezTo>
                                <a:cubicBezTo>
                                  <a:pt x="27" y="24"/>
                                  <a:pt x="11" y="31"/>
                                  <a:pt x="7" y="27"/>
                                </a:cubicBezTo>
                                <a:cubicBezTo>
                                  <a:pt x="2" y="23"/>
                                  <a:pt x="7" y="20"/>
                                  <a:pt x="7" y="20"/>
                                </a:cubicBezTo>
                                <a:cubicBezTo>
                                  <a:pt x="7" y="20"/>
                                  <a:pt x="13" y="35"/>
                                  <a:pt x="14" y="35"/>
                                </a:cubicBezTo>
                                <a:cubicBezTo>
                                  <a:pt x="16" y="36"/>
                                  <a:pt x="12" y="26"/>
                                  <a:pt x="21" y="29"/>
                                </a:cubicBezTo>
                                <a:cubicBezTo>
                                  <a:pt x="29" y="32"/>
                                  <a:pt x="23" y="34"/>
                                  <a:pt x="23" y="34"/>
                                </a:cubicBezTo>
                                <a:cubicBezTo>
                                  <a:pt x="23" y="34"/>
                                  <a:pt x="23" y="35"/>
                                  <a:pt x="23" y="37"/>
                                </a:cubicBezTo>
                                <a:cubicBezTo>
                                  <a:pt x="17" y="63"/>
                                  <a:pt x="1" y="168"/>
                                  <a:pt x="2" y="222"/>
                                </a:cubicBezTo>
                                <a:cubicBezTo>
                                  <a:pt x="0" y="248"/>
                                  <a:pt x="9" y="234"/>
                                  <a:pt x="167" y="238"/>
                                </a:cubicBezTo>
                                <a:cubicBezTo>
                                  <a:pt x="175" y="238"/>
                                  <a:pt x="346" y="238"/>
                                  <a:pt x="346" y="238"/>
                                </a:cubicBezTo>
                              </a:path>
                            </a:pathLst>
                          </a:custGeom>
                          <a:noFill/>
                          <a:ln w="16" cap="rnd">
                            <a:solidFill>
                              <a:srgbClr val="73A42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806"/>
                        <wps:cNvSpPr>
                          <a:spLocks/>
                        </wps:cNvSpPr>
                        <wps:spPr bwMode="auto">
                          <a:xfrm>
                            <a:off x="7171690" y="528955"/>
                            <a:ext cx="20955" cy="33655"/>
                          </a:xfrm>
                          <a:custGeom>
                            <a:avLst/>
                            <a:gdLst>
                              <a:gd name="T0" fmla="*/ 7 w 8"/>
                              <a:gd name="T1" fmla="*/ 0 h 12"/>
                              <a:gd name="T2" fmla="*/ 1 w 8"/>
                              <a:gd name="T3" fmla="*/ 8 h 12"/>
                              <a:gd name="T4" fmla="*/ 1 w 8"/>
                              <a:gd name="T5" fmla="*/ 12 h 12"/>
                              <a:gd name="T6" fmla="*/ 7 w 8"/>
                              <a:gd name="T7" fmla="*/ 3 h 12"/>
                            </a:gdLst>
                            <a:ahLst/>
                            <a:cxnLst>
                              <a:cxn ang="0">
                                <a:pos x="T0" y="T1"/>
                              </a:cxn>
                              <a:cxn ang="0">
                                <a:pos x="T2" y="T3"/>
                              </a:cxn>
                              <a:cxn ang="0">
                                <a:pos x="T4" y="T5"/>
                              </a:cxn>
                              <a:cxn ang="0">
                                <a:pos x="T6" y="T7"/>
                              </a:cxn>
                            </a:cxnLst>
                            <a:rect l="0" t="0" r="r" b="b"/>
                            <a:pathLst>
                              <a:path w="8" h="12">
                                <a:moveTo>
                                  <a:pt x="7" y="0"/>
                                </a:moveTo>
                                <a:cubicBezTo>
                                  <a:pt x="8" y="3"/>
                                  <a:pt x="3" y="7"/>
                                  <a:pt x="1" y="8"/>
                                </a:cubicBezTo>
                                <a:cubicBezTo>
                                  <a:pt x="0" y="8"/>
                                  <a:pt x="1" y="12"/>
                                  <a:pt x="1" y="12"/>
                                </a:cubicBezTo>
                                <a:cubicBezTo>
                                  <a:pt x="1" y="12"/>
                                  <a:pt x="6" y="8"/>
                                  <a:pt x="7" y="3"/>
                                </a:cubicBezTo>
                              </a:path>
                            </a:pathLst>
                          </a:custGeom>
                          <a:noFill/>
                          <a:ln w="16" cap="rnd">
                            <a:solidFill>
                              <a:srgbClr val="73A42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Line 807"/>
                        <wps:cNvCnPr/>
                        <wps:spPr bwMode="auto">
                          <a:xfrm>
                            <a:off x="5966460" y="737870"/>
                            <a:ext cx="0" cy="0"/>
                          </a:xfrm>
                          <a:prstGeom prst="line">
                            <a:avLst/>
                          </a:prstGeom>
                          <a:noFill/>
                          <a:ln w="16" cap="rnd">
                            <a:solidFill>
                              <a:srgbClr val="73A427"/>
                            </a:solidFill>
                            <a:miter lim="800000"/>
                            <a:headEnd/>
                            <a:tailEnd/>
                          </a:ln>
                          <a:extLst>
                            <a:ext uri="{909E8E84-426E-40DD-AFC4-6F175D3DCCD1}">
                              <a14:hiddenFill xmlns:a14="http://schemas.microsoft.com/office/drawing/2010/main">
                                <a:noFill/>
                              </a14:hiddenFill>
                            </a:ext>
                          </a:extLst>
                        </wps:spPr>
                        <wps:bodyPr/>
                      </wps:wsp>
                      <wps:wsp>
                        <wps:cNvPr id="28" name="Freeform 808"/>
                        <wps:cNvSpPr>
                          <a:spLocks/>
                        </wps:cNvSpPr>
                        <wps:spPr bwMode="auto">
                          <a:xfrm>
                            <a:off x="5919470" y="582295"/>
                            <a:ext cx="252095" cy="180975"/>
                          </a:xfrm>
                          <a:custGeom>
                            <a:avLst/>
                            <a:gdLst>
                              <a:gd name="T0" fmla="*/ 23 w 96"/>
                              <a:gd name="T1" fmla="*/ 54 h 65"/>
                              <a:gd name="T2" fmla="*/ 2 w 96"/>
                              <a:gd name="T3" fmla="*/ 9 h 65"/>
                              <a:gd name="T4" fmla="*/ 3 w 96"/>
                              <a:gd name="T5" fmla="*/ 5 h 65"/>
                              <a:gd name="T6" fmla="*/ 27 w 96"/>
                              <a:gd name="T7" fmla="*/ 52 h 65"/>
                              <a:gd name="T8" fmla="*/ 44 w 96"/>
                              <a:gd name="T9" fmla="*/ 63 h 65"/>
                              <a:gd name="T10" fmla="*/ 95 w 96"/>
                              <a:gd name="T11" fmla="*/ 63 h 65"/>
                              <a:gd name="T12" fmla="*/ 61 w 96"/>
                              <a:gd name="T13" fmla="*/ 57 h 65"/>
                              <a:gd name="T14" fmla="*/ 25 w 96"/>
                              <a:gd name="T15" fmla="*/ 53 h 65"/>
                              <a:gd name="T16" fmla="*/ 23 w 96"/>
                              <a:gd name="T17" fmla="*/ 5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65">
                                <a:moveTo>
                                  <a:pt x="23" y="54"/>
                                </a:moveTo>
                                <a:cubicBezTo>
                                  <a:pt x="5" y="39"/>
                                  <a:pt x="8" y="27"/>
                                  <a:pt x="2" y="9"/>
                                </a:cubicBezTo>
                                <a:cubicBezTo>
                                  <a:pt x="0" y="2"/>
                                  <a:pt x="0" y="0"/>
                                  <a:pt x="3" y="5"/>
                                </a:cubicBezTo>
                                <a:cubicBezTo>
                                  <a:pt x="6" y="10"/>
                                  <a:pt x="27" y="52"/>
                                  <a:pt x="27" y="52"/>
                                </a:cubicBezTo>
                                <a:cubicBezTo>
                                  <a:pt x="27" y="52"/>
                                  <a:pt x="22" y="60"/>
                                  <a:pt x="44" y="63"/>
                                </a:cubicBezTo>
                                <a:cubicBezTo>
                                  <a:pt x="65" y="65"/>
                                  <a:pt x="95" y="64"/>
                                  <a:pt x="95" y="63"/>
                                </a:cubicBezTo>
                                <a:cubicBezTo>
                                  <a:pt x="96" y="62"/>
                                  <a:pt x="71" y="58"/>
                                  <a:pt x="61" y="57"/>
                                </a:cubicBezTo>
                                <a:cubicBezTo>
                                  <a:pt x="50" y="56"/>
                                  <a:pt x="28" y="51"/>
                                  <a:pt x="25" y="53"/>
                                </a:cubicBezTo>
                                <a:cubicBezTo>
                                  <a:pt x="22" y="54"/>
                                  <a:pt x="23" y="54"/>
                                  <a:pt x="23" y="54"/>
                                </a:cubicBezTo>
                                <a:close/>
                              </a:path>
                            </a:pathLst>
                          </a:custGeom>
                          <a:noFill/>
                          <a:ln w="16" cap="rnd">
                            <a:solidFill>
                              <a:srgbClr val="73A42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809"/>
                        <wps:cNvSpPr>
                          <a:spLocks/>
                        </wps:cNvSpPr>
                        <wps:spPr bwMode="auto">
                          <a:xfrm>
                            <a:off x="5856605" y="732790"/>
                            <a:ext cx="136525" cy="141605"/>
                          </a:xfrm>
                          <a:custGeom>
                            <a:avLst/>
                            <a:gdLst>
                              <a:gd name="T0" fmla="*/ 47 w 52"/>
                              <a:gd name="T1" fmla="*/ 2 h 51"/>
                              <a:gd name="T2" fmla="*/ 3 w 52"/>
                              <a:gd name="T3" fmla="*/ 47 h 51"/>
                              <a:gd name="T4" fmla="*/ 5 w 52"/>
                              <a:gd name="T5" fmla="*/ 47 h 51"/>
                              <a:gd name="T6" fmla="*/ 42 w 52"/>
                              <a:gd name="T7" fmla="*/ 15 h 51"/>
                              <a:gd name="T8" fmla="*/ 49 w 52"/>
                              <a:gd name="T9" fmla="*/ 8 h 51"/>
                              <a:gd name="T10" fmla="*/ 49 w 52"/>
                              <a:gd name="T11" fmla="*/ 1 h 51"/>
                              <a:gd name="T12" fmla="*/ 47 w 52"/>
                              <a:gd name="T13" fmla="*/ 2 h 51"/>
                            </a:gdLst>
                            <a:ahLst/>
                            <a:cxnLst>
                              <a:cxn ang="0">
                                <a:pos x="T0" y="T1"/>
                              </a:cxn>
                              <a:cxn ang="0">
                                <a:pos x="T2" y="T3"/>
                              </a:cxn>
                              <a:cxn ang="0">
                                <a:pos x="T4" y="T5"/>
                              </a:cxn>
                              <a:cxn ang="0">
                                <a:pos x="T6" y="T7"/>
                              </a:cxn>
                              <a:cxn ang="0">
                                <a:pos x="T8" y="T9"/>
                              </a:cxn>
                              <a:cxn ang="0">
                                <a:pos x="T10" y="T11"/>
                              </a:cxn>
                              <a:cxn ang="0">
                                <a:pos x="T12" y="T13"/>
                              </a:cxn>
                            </a:cxnLst>
                            <a:rect l="0" t="0" r="r" b="b"/>
                            <a:pathLst>
                              <a:path w="52" h="51">
                                <a:moveTo>
                                  <a:pt x="47" y="2"/>
                                </a:moveTo>
                                <a:cubicBezTo>
                                  <a:pt x="30" y="14"/>
                                  <a:pt x="14" y="28"/>
                                  <a:pt x="3" y="47"/>
                                </a:cubicBezTo>
                                <a:cubicBezTo>
                                  <a:pt x="0" y="51"/>
                                  <a:pt x="3" y="48"/>
                                  <a:pt x="5" y="47"/>
                                </a:cubicBezTo>
                                <a:cubicBezTo>
                                  <a:pt x="7" y="46"/>
                                  <a:pt x="31" y="24"/>
                                  <a:pt x="42" y="15"/>
                                </a:cubicBezTo>
                                <a:cubicBezTo>
                                  <a:pt x="52" y="6"/>
                                  <a:pt x="49" y="8"/>
                                  <a:pt x="49" y="8"/>
                                </a:cubicBezTo>
                                <a:cubicBezTo>
                                  <a:pt x="49" y="6"/>
                                  <a:pt x="48" y="2"/>
                                  <a:pt x="49" y="1"/>
                                </a:cubicBezTo>
                                <a:cubicBezTo>
                                  <a:pt x="49" y="0"/>
                                  <a:pt x="47" y="2"/>
                                  <a:pt x="47" y="2"/>
                                </a:cubicBezTo>
                                <a:close/>
                              </a:path>
                            </a:pathLst>
                          </a:custGeom>
                          <a:noFill/>
                          <a:ln w="16" cap="rnd">
                            <a:solidFill>
                              <a:srgbClr val="73A42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810"/>
                        <wps:cNvSpPr>
                          <a:spLocks/>
                        </wps:cNvSpPr>
                        <wps:spPr bwMode="auto">
                          <a:xfrm>
                            <a:off x="5940425" y="729615"/>
                            <a:ext cx="94615" cy="381635"/>
                          </a:xfrm>
                          <a:custGeom>
                            <a:avLst/>
                            <a:gdLst>
                              <a:gd name="T0" fmla="*/ 18 w 36"/>
                              <a:gd name="T1" fmla="*/ 6 h 137"/>
                              <a:gd name="T2" fmla="*/ 20 w 36"/>
                              <a:gd name="T3" fmla="*/ 9 h 137"/>
                              <a:gd name="T4" fmla="*/ 1 w 36"/>
                              <a:gd name="T5" fmla="*/ 123 h 137"/>
                              <a:gd name="T6" fmla="*/ 36 w 36"/>
                              <a:gd name="T7" fmla="*/ 137 h 137"/>
                            </a:gdLst>
                            <a:ahLst/>
                            <a:cxnLst>
                              <a:cxn ang="0">
                                <a:pos x="T0" y="T1"/>
                              </a:cxn>
                              <a:cxn ang="0">
                                <a:pos x="T2" y="T3"/>
                              </a:cxn>
                              <a:cxn ang="0">
                                <a:pos x="T4" y="T5"/>
                              </a:cxn>
                              <a:cxn ang="0">
                                <a:pos x="T6" y="T7"/>
                              </a:cxn>
                            </a:cxnLst>
                            <a:rect l="0" t="0" r="r" b="b"/>
                            <a:pathLst>
                              <a:path w="36" h="137">
                                <a:moveTo>
                                  <a:pt x="18" y="6"/>
                                </a:moveTo>
                                <a:cubicBezTo>
                                  <a:pt x="20" y="7"/>
                                  <a:pt x="22" y="0"/>
                                  <a:pt x="20" y="9"/>
                                </a:cubicBezTo>
                                <a:cubicBezTo>
                                  <a:pt x="5" y="62"/>
                                  <a:pt x="2" y="85"/>
                                  <a:pt x="1" y="123"/>
                                </a:cubicBezTo>
                                <a:cubicBezTo>
                                  <a:pt x="0" y="134"/>
                                  <a:pt x="12" y="137"/>
                                  <a:pt x="36" y="137"/>
                                </a:cubicBezTo>
                              </a:path>
                            </a:pathLst>
                          </a:custGeom>
                          <a:noFill/>
                          <a:ln w="16" cap="rnd">
                            <a:solidFill>
                              <a:srgbClr val="73A42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811"/>
                        <wps:cNvSpPr>
                          <a:spLocks/>
                        </wps:cNvSpPr>
                        <wps:spPr bwMode="auto">
                          <a:xfrm>
                            <a:off x="5966460" y="710565"/>
                            <a:ext cx="31750" cy="38735"/>
                          </a:xfrm>
                          <a:custGeom>
                            <a:avLst/>
                            <a:gdLst>
                              <a:gd name="T0" fmla="*/ 11 w 12"/>
                              <a:gd name="T1" fmla="*/ 6 h 14"/>
                              <a:gd name="T2" fmla="*/ 10 w 12"/>
                              <a:gd name="T3" fmla="*/ 10 h 14"/>
                              <a:gd name="T4" fmla="*/ 5 w 12"/>
                              <a:gd name="T5" fmla="*/ 13 h 14"/>
                              <a:gd name="T6" fmla="*/ 0 w 12"/>
                              <a:gd name="T7" fmla="*/ 5 h 14"/>
                              <a:gd name="T8" fmla="*/ 7 w 12"/>
                              <a:gd name="T9" fmla="*/ 2 h 14"/>
                              <a:gd name="T10" fmla="*/ 11 w 12"/>
                              <a:gd name="T11" fmla="*/ 6 h 14"/>
                            </a:gdLst>
                            <a:ahLst/>
                            <a:cxnLst>
                              <a:cxn ang="0">
                                <a:pos x="T0" y="T1"/>
                              </a:cxn>
                              <a:cxn ang="0">
                                <a:pos x="T2" y="T3"/>
                              </a:cxn>
                              <a:cxn ang="0">
                                <a:pos x="T4" y="T5"/>
                              </a:cxn>
                              <a:cxn ang="0">
                                <a:pos x="T6" y="T7"/>
                              </a:cxn>
                              <a:cxn ang="0">
                                <a:pos x="T8" y="T9"/>
                              </a:cxn>
                              <a:cxn ang="0">
                                <a:pos x="T10" y="T11"/>
                              </a:cxn>
                            </a:cxnLst>
                            <a:rect l="0" t="0" r="r" b="b"/>
                            <a:pathLst>
                              <a:path w="12" h="14">
                                <a:moveTo>
                                  <a:pt x="11" y="6"/>
                                </a:moveTo>
                                <a:cubicBezTo>
                                  <a:pt x="9" y="8"/>
                                  <a:pt x="11" y="10"/>
                                  <a:pt x="10" y="10"/>
                                </a:cubicBezTo>
                                <a:cubicBezTo>
                                  <a:pt x="9" y="12"/>
                                  <a:pt x="7" y="14"/>
                                  <a:pt x="5" y="13"/>
                                </a:cubicBezTo>
                                <a:cubicBezTo>
                                  <a:pt x="2" y="12"/>
                                  <a:pt x="0" y="7"/>
                                  <a:pt x="0" y="5"/>
                                </a:cubicBezTo>
                                <a:cubicBezTo>
                                  <a:pt x="0" y="1"/>
                                  <a:pt x="2" y="0"/>
                                  <a:pt x="7" y="2"/>
                                </a:cubicBezTo>
                                <a:cubicBezTo>
                                  <a:pt x="9" y="3"/>
                                  <a:pt x="12" y="5"/>
                                  <a:pt x="11" y="6"/>
                                </a:cubicBezTo>
                                <a:close/>
                              </a:path>
                            </a:pathLst>
                          </a:custGeom>
                          <a:noFill/>
                          <a:ln w="16" cap="rnd">
                            <a:solidFill>
                              <a:srgbClr val="73A42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813"/>
                        <wps:cNvSpPr>
                          <a:spLocks/>
                        </wps:cNvSpPr>
                        <wps:spPr bwMode="auto">
                          <a:xfrm>
                            <a:off x="7169150" y="487680"/>
                            <a:ext cx="141605" cy="222885"/>
                          </a:xfrm>
                          <a:custGeom>
                            <a:avLst/>
                            <a:gdLst>
                              <a:gd name="T0" fmla="*/ 8 w 54"/>
                              <a:gd name="T1" fmla="*/ 2 h 80"/>
                              <a:gd name="T2" fmla="*/ 51 w 54"/>
                              <a:gd name="T3" fmla="*/ 71 h 80"/>
                              <a:gd name="T4" fmla="*/ 54 w 54"/>
                              <a:gd name="T5" fmla="*/ 78 h 80"/>
                              <a:gd name="T6" fmla="*/ 52 w 54"/>
                              <a:gd name="T7" fmla="*/ 79 h 80"/>
                              <a:gd name="T8" fmla="*/ 12 w 54"/>
                              <a:gd name="T9" fmla="*/ 29 h 80"/>
                              <a:gd name="T10" fmla="*/ 2 w 54"/>
                              <a:gd name="T11" fmla="*/ 16 h 80"/>
                              <a:gd name="T12" fmla="*/ 8 w 54"/>
                              <a:gd name="T13" fmla="*/ 2 h 80"/>
                            </a:gdLst>
                            <a:ahLst/>
                            <a:cxnLst>
                              <a:cxn ang="0">
                                <a:pos x="T0" y="T1"/>
                              </a:cxn>
                              <a:cxn ang="0">
                                <a:pos x="T2" y="T3"/>
                              </a:cxn>
                              <a:cxn ang="0">
                                <a:pos x="T4" y="T5"/>
                              </a:cxn>
                              <a:cxn ang="0">
                                <a:pos x="T6" y="T7"/>
                              </a:cxn>
                              <a:cxn ang="0">
                                <a:pos x="T8" y="T9"/>
                              </a:cxn>
                              <a:cxn ang="0">
                                <a:pos x="T10" y="T11"/>
                              </a:cxn>
                              <a:cxn ang="0">
                                <a:pos x="T12" y="T13"/>
                              </a:cxn>
                            </a:cxnLst>
                            <a:rect l="0" t="0" r="r" b="b"/>
                            <a:pathLst>
                              <a:path w="54" h="80">
                                <a:moveTo>
                                  <a:pt x="8" y="2"/>
                                </a:moveTo>
                                <a:cubicBezTo>
                                  <a:pt x="18" y="0"/>
                                  <a:pt x="49" y="64"/>
                                  <a:pt x="51" y="71"/>
                                </a:cubicBezTo>
                                <a:cubicBezTo>
                                  <a:pt x="54" y="78"/>
                                  <a:pt x="54" y="78"/>
                                  <a:pt x="54" y="78"/>
                                </a:cubicBezTo>
                                <a:cubicBezTo>
                                  <a:pt x="54" y="78"/>
                                  <a:pt x="53" y="80"/>
                                  <a:pt x="52" y="79"/>
                                </a:cubicBezTo>
                                <a:cubicBezTo>
                                  <a:pt x="50" y="77"/>
                                  <a:pt x="18" y="35"/>
                                  <a:pt x="12" y="29"/>
                                </a:cubicBezTo>
                                <a:cubicBezTo>
                                  <a:pt x="5" y="22"/>
                                  <a:pt x="3" y="26"/>
                                  <a:pt x="2" y="16"/>
                                </a:cubicBezTo>
                                <a:cubicBezTo>
                                  <a:pt x="0" y="6"/>
                                  <a:pt x="1" y="3"/>
                                  <a:pt x="8" y="2"/>
                                </a:cubicBezTo>
                                <a:close/>
                              </a:path>
                            </a:pathLst>
                          </a:custGeom>
                          <a:solidFill>
                            <a:srgbClr val="FFFFFF"/>
                          </a:solidFill>
                          <a:ln w="16" cap="rnd">
                            <a:solidFill>
                              <a:srgbClr val="73A427"/>
                            </a:solidFill>
                            <a:miter lim="800000"/>
                            <a:headEnd/>
                            <a:tailEnd/>
                          </a:ln>
                        </wps:spPr>
                        <wps:bodyPr rot="0" vert="horz" wrap="square" lIns="91440" tIns="45720" rIns="91440" bIns="45720" anchor="t" anchorCtr="0" upright="1">
                          <a:noAutofit/>
                        </wps:bodyPr>
                      </wps:wsp>
                      <pic:pic xmlns:pic="http://schemas.openxmlformats.org/drawingml/2006/picture">
                        <pic:nvPicPr>
                          <pic:cNvPr id="929" name="Kuv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29030" y="0"/>
                            <a:ext cx="1454150" cy="712470"/>
                          </a:xfrm>
                          <a:prstGeom prst="rect">
                            <a:avLst/>
                          </a:prstGeom>
                          <a:noFill/>
                          <a:extLst>
                            <a:ext uri="{909E8E84-426E-40DD-AFC4-6F175D3DCCD1}">
                              <a14:hiddenFill xmlns:a14="http://schemas.microsoft.com/office/drawing/2010/main">
                                <a:solidFill>
                                  <a:srgbClr val="FFFFFF"/>
                                </a:solidFill>
                              </a14:hiddenFill>
                            </a:ext>
                          </a:extLst>
                        </pic:spPr>
                      </pic:pic>
                      <wps:wsp>
                        <wps:cNvPr id="930" name="Freeform 812"/>
                        <wps:cNvSpPr>
                          <a:spLocks/>
                        </wps:cNvSpPr>
                        <wps:spPr bwMode="auto">
                          <a:xfrm>
                            <a:off x="0" y="729267"/>
                            <a:ext cx="5966460" cy="365125"/>
                          </a:xfrm>
                          <a:custGeom>
                            <a:avLst/>
                            <a:gdLst>
                              <a:gd name="T0" fmla="*/ 0 w 2642"/>
                              <a:gd name="T1" fmla="*/ 131 h 131"/>
                              <a:gd name="T2" fmla="*/ 2595 w 2642"/>
                              <a:gd name="T3" fmla="*/ 131 h 131"/>
                              <a:gd name="T4" fmla="*/ 2606 w 2642"/>
                              <a:gd name="T5" fmla="*/ 118 h 131"/>
                              <a:gd name="T6" fmla="*/ 2642 w 2642"/>
                              <a:gd name="T7" fmla="*/ 0 h 131"/>
                            </a:gdLst>
                            <a:ahLst/>
                            <a:cxnLst>
                              <a:cxn ang="0">
                                <a:pos x="T0" y="T1"/>
                              </a:cxn>
                              <a:cxn ang="0">
                                <a:pos x="T2" y="T3"/>
                              </a:cxn>
                              <a:cxn ang="0">
                                <a:pos x="T4" y="T5"/>
                              </a:cxn>
                              <a:cxn ang="0">
                                <a:pos x="T6" y="T7"/>
                              </a:cxn>
                            </a:cxnLst>
                            <a:rect l="0" t="0" r="r" b="b"/>
                            <a:pathLst>
                              <a:path w="2642" h="131">
                                <a:moveTo>
                                  <a:pt x="0" y="131"/>
                                </a:moveTo>
                                <a:cubicBezTo>
                                  <a:pt x="2595" y="131"/>
                                  <a:pt x="2595" y="131"/>
                                  <a:pt x="2595" y="131"/>
                                </a:cubicBezTo>
                                <a:cubicBezTo>
                                  <a:pt x="2595" y="131"/>
                                  <a:pt x="2605" y="126"/>
                                  <a:pt x="2606" y="118"/>
                                </a:cubicBezTo>
                                <a:cubicBezTo>
                                  <a:pt x="2614" y="83"/>
                                  <a:pt x="2630" y="22"/>
                                  <a:pt x="2642" y="0"/>
                                </a:cubicBezTo>
                              </a:path>
                            </a:pathLst>
                          </a:custGeom>
                          <a:noFill/>
                          <a:ln w="16" cap="rnd">
                            <a:solidFill>
                              <a:srgbClr val="73A42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6C09DF9" id="Piirtoalusta 792" o:spid="_x0000_s1026" editas="canvas" style="position:absolute;margin-left:-83.8pt;margin-top:15.65pt;width:631.7pt;height:89.9pt;z-index:251653120" coordsize="80225,114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">
                <v:shape id="_x0000_s1027" type="#_x0000_t75" style="position:absolute;width:80225;height:11417;visibility:visible;mso-wrap-style:square">
                  <v:fill o:detectmouseclick="t"/>
                  <v:path o:connecttype="none"/>
                </v:shape>
                <v:line id="Line 793" o:spid="_x0000_s1028" style="position:absolute;visibility:visible;mso-wrap-style:square" from="65335,1784" to="65335,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" stroked="f"/>
                <v:line id="Line 794" o:spid="_x0000_s1029" style="position:absolute;visibility:visible;mso-wrap-style:square" from="65335,1784" to="65335,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" strokecolor="#73a427" strokeweight="44e-5mm">
                  <v:stroke joinstyle="miter"/>
                </v:line>
                <v:shape id="Freeform 795" o:spid="_x0000_s1030" style="position:absolute;left:64998;top:1644;width:3359;height:2420;visibility:visible;mso-wrap-style:square;v-text-anchor:top" coordsize="1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" path="m11,6c30,,112,69,120,76v8,8,8,8,8,8c128,84,127,87,124,86,121,84,51,42,37,37,23,31,21,36,13,24,6,13,,9,11,6xe" filled="f" strokecolor="#73a427" strokeweight="44e-5mm">
                  <v:stroke joinstyle="miter" endcap="round"/>
                  <v:path arrowok="t" o:connecttype="custom" o:connectlocs="28868,16685;314920,211346;335915,233592;325418,239154;97100,102892;34116,66741;28868,16685" o:connectangles="0,0,0,0,0,0,0"/>
                </v:shape>
                <v:shape id="Freeform 796" o:spid="_x0000_s1031" style="position:absolute;left:65233;top:82;width:1994;height:1505;visibility:visible;mso-wrap-style:square;v-text-anchor:top" coordsize="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" path="m8,54v7,-2,15,-1,20,-6c33,42,49,22,54,19,60,15,76,2,76,2v,,,-2,-3,-1c71,2,23,31,1,49v-1,1,7,5,7,5xe" filled="f" strokecolor="#73a427" strokeweight="44e-5mm">
                  <v:stroke joinstyle="miter" endcap="round"/>
                  <v:path arrowok="t" o:connecttype="custom" o:connectlocs="20988,150495;73459,133773;141672,52952;199390,5574;191519,2787;2624,136560;20988,150495" o:connectangles="0,0,0,0,0,0,0"/>
                </v:shape>
                <v:shape id="Freeform 797" o:spid="_x0000_s1032" style="position:absolute;left:60325;top:2673;width:4724;height:8439;visibility:visible;mso-wrap-style:square;v-text-anchor:top" coordsize="18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" path="m180,c159,84,128,252,122,285v-2,14,-15,18,-32,17c84,302,80,303,,303e" filled="f" strokecolor="#73a427" strokeweight="44e-5mm">
                  <v:stroke joinstyle="miter" endcap="round"/>
                  <v:path arrowok="t" o:connecttype="custom" o:connectlocs="472440,0;320209,793781;236220,841130;0,843915" o:connectangles="0,0,0,0"/>
                </v:shape>
                <v:shape id="Freeform 798" o:spid="_x0000_s1033" style="position:absolute;left:65284;top:2508;width:317;height:501;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" path="m11,c12,5,4,11,2,11,,12,1,18,1,18v,,8,-6,10,-13e" filled="f" strokecolor="#73a427" strokeweight="44e-5mm">
                  <v:stroke joinstyle="miter" endcap="round"/>
                  <v:path arrowok="t" o:connecttype="custom" o:connectlocs="29104,0;5292,30656;2646,50165;29104,13935" o:connectangles="0,0,0,0"/>
                </v:shape>
                <v:line id="Line 799" o:spid="_x0000_s1034" style="position:absolute;visibility:visible;mso-wrap-style:square" from="71824,4819" to="71824,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" stroked="f"/>
                <v:line id="Line 800" o:spid="_x0000_s1035" style="position:absolute;visibility:visible;mso-wrap-style:square" from="71824,4819" to="71824,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" strokecolor="#73a427" strokeweight="44e-5mm">
                  <v:stroke joinstyle="miter"/>
                </v:line>
                <v:shape id="Freeform 801" o:spid="_x0000_s1036" style="position:absolute;left:71850;top:4152;width:1232;height:667;visibility:visible;mso-wrap-style:square;v-text-anchor:top" coordsize="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" path="m4,22v4,,8,2,12,-1c20,19,28,9,32,8,36,7,47,2,47,2v,,,-2,-1,-1c44,1,16,11,1,18v-1,,3,4,3,4xe" filled="f" strokecolor="#73a427" strokeweight="44e-5mm">
                  <v:stroke joinstyle="miter" endcap="round"/>
                  <v:path arrowok="t" o:connecttype="custom" o:connectlocs="10484,61119;41937,58341;83874,22225;123190,5556;120569,2778;2621,50006;10484,61119" o:connectangles="0,0,0,0,0,0,0"/>
                </v:shape>
                <v:shape id="Freeform 802" o:spid="_x0000_s1037" style="position:absolute;left:68618;top:4705;width:2781;height:279;visibility:visible;mso-wrap-style:square;v-text-anchor:top" coordsize="1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" path="m105,3v1,,-1,1,-2,5c103,10,100,9,99,9,97,9,,7,,7,,6,,6,,6,,6,49,,105,3xe" filled="f" strokecolor="#73a427" strokeweight="44e-5mm">
                  <v:stroke joinstyle="miter" endcap="round"/>
                  <v:path arrowok="t" o:connecttype="custom" o:connectlocs="275506,8382;270258,22352;259763,25146;0,19558;0,16764;275506,8382" o:connectangles="0,0,0,0,0,0"/>
                </v:shape>
                <v:shape id="Freeform 803" o:spid="_x0000_s1038" style="position:absolute;left:61791;top:1701;width:2864;height:972;visibility:visible;mso-wrap-style:square;v-text-anchor:top" coordsize="1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" path="m108,v1,,-1,3,-2,8c106,11,104,11,103,11,101,11,,35,,35,,33,,33,,33,,33,52,11,108,xe" filled="f" strokecolor="#73a427" strokeweight="44e-5mm">
                  <v:stroke joinstyle="miter" endcap="round"/>
                  <v:path arrowok="t" o:connecttype="custom" o:connectlocs="283758,0;278503,22207;270621,30534;0,97155;0,91603;283758,0" o:connectangles="0,0,0,0,0,0"/>
                </v:shape>
                <v:shape id="Freeform 804" o:spid="_x0000_s1039" style="position:absolute;left:64446;top:1365;width:7086;height:9804;visibility:visible;mso-wrap-style:square;v-text-anchor:top" coordsize="27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" path="m270,145c241,250,236,314,231,334v-3,10,-10,16,-22,15c157,351,157,351,157,351,12,351,15,352,9,330,4,280,22,108,33,55v1,-3,1,-5,1,-5c34,50,42,47,30,42,18,38,24,53,21,52,18,51,5,29,5,29v,,-2,4,5,10c17,45,35,35,35,35v,,-2,-3,-1,-2c35,35,19,42,11,34,9,33,8,32,7,30,,17,13,1,19,v7,,18,6,22,16e" filled="f" strokecolor="#73a427" strokeweight="44e-5mm">
                  <v:stroke joinstyle="miter" endcap="round"/>
                  <v:path arrowok="t" o:connecttype="custom" o:connectlocs="708660,403874;606298,930304;548555,972084;412073,977655;23622,919163;86614,153194;89239,139267;78740,116984;55118,144838;13123,80775;26247,108628;91863,97487;89239,91916;28871,94702;18373,83560;49869,0;107611,44565" o:connectangles="0,0,0,0,0,0,0,0,0,0,0,0,0,0,0,0,0"/>
                </v:shape>
                <v:shape id="Freeform 805" o:spid="_x0000_s1040" style="position:absolute;left:71139;top:4514;width:9086;height:6903;visibility:visible;mso-wrap-style:square;v-text-anchor:top" coordsize="34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" path="m32,11c28,4,21,,17,,12,1,3,12,8,21v1,1,2,2,3,3c17,29,27,24,26,23v,-1,1,1,1,1c27,24,11,31,7,27v-5,-4,,-7,,-7c7,20,13,35,14,35v2,1,-2,-9,7,-6c29,32,23,34,23,34v,,,1,,3c17,63,1,168,2,222v-2,26,7,12,165,16c175,238,346,238,346,238e" filled="f" strokecolor="#73a427" strokeweight="44e-5mm">
                  <v:stroke joinstyle="miter" endcap="round"/>
                  <v:path arrowok="t" o:connecttype="custom" o:connectlocs="84040,30616;44646,0;21010,58448;28889,66798;68283,64015;70909,66798;18384,75148;18384,55665;36768,97414;55151,80714;60404,94630;60404,102980;5253,617881;438585,662413;908685,662413" o:connectangles="0,0,0,0,0,0,0,0,0,0,0,0,0,0,0"/>
                </v:shape>
                <v:shape id="Freeform 806" o:spid="_x0000_s1041" style="position:absolute;left:71716;top:5289;width:210;height:337;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" path="m7,c8,3,3,7,1,8v-1,,,4,,4c1,12,6,8,7,3e" filled="f" strokecolor="#73a427" strokeweight="44e-5mm">
                  <v:stroke joinstyle="miter" endcap="round"/>
                  <v:path arrowok="t" o:connecttype="custom" o:connectlocs="18336,0;2619,22437;2619,33655;18336,8414" o:connectangles="0,0,0,0"/>
                </v:shape>
                <v:line id="Line 807" o:spid="_x0000_s1042" style="position:absolute;visibility:visible;mso-wrap-style:square" from="59664,7378" to="59664,7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" strokecolor="#73a427" strokeweight="44e-5mm">
                  <v:stroke joinstyle="miter" endcap="round"/>
                </v:line>
                <v:shape id="Freeform 808" o:spid="_x0000_s1043" style="position:absolute;left:59194;top:5822;width:2521;height:1810;visibility:visible;mso-wrap-style:square;v-text-anchor:top" coordsize="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" path="m23,54c5,39,8,27,2,9,,2,,,3,5v3,5,24,47,24,47c27,52,22,60,44,63v21,2,51,1,51,c96,62,71,58,61,57,50,56,28,51,25,53v-3,1,-2,1,-2,1xe" filled="f" strokecolor="#73a427" strokeweight="44e-5mm">
                  <v:stroke joinstyle="miter" endcap="round"/>
                  <v:path arrowok="t" o:connecttype="custom" o:connectlocs="60398,150348;5252,25058;7878,13921;70902,144780;115544,175407;249469,175407;160185,158701;65650,147564;60398,150348" o:connectangles="0,0,0,0,0,0,0,0,0"/>
                </v:shape>
                <v:shape id="Freeform 809" o:spid="_x0000_s1044" style="position:absolute;left:58566;top:7327;width:1365;height:1416;visibility:visible;mso-wrap-style:square;v-text-anchor:top" coordsize="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" path="m47,2c30,14,14,28,3,47v-3,4,,1,2,c7,46,31,24,42,15,52,6,49,8,49,8v,-2,-1,-6,,-7c49,,47,2,47,2xe" filled="f" strokecolor="#73a427" strokeweight="44e-5mm">
                  <v:stroke joinstyle="miter" endcap="round"/>
                  <v:path arrowok="t" o:connecttype="custom" o:connectlocs="123398,5553;7876,130499;13127,130499;110270,41649;128649,22213;128649,2777;123398,5553" o:connectangles="0,0,0,0,0,0,0"/>
                </v:shape>
                <v:shape id="Freeform 810" o:spid="_x0000_s1045" style="position:absolute;left:59404;top:7296;width:946;height:3816;visibility:visible;mso-wrap-style:square;v-text-anchor:top" coordsize="3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" path="m18,6v2,1,4,-6,2,3c5,62,2,85,1,123v-1,11,11,14,35,14e" filled="f" strokecolor="#73a427" strokeweight="44e-5mm">
                  <v:stroke joinstyle="miter" endcap="round"/>
                  <v:path arrowok="t" o:connecttype="custom" o:connectlocs="47308,16714;52564,25071;2628,342636;94615,381635" o:connectangles="0,0,0,0"/>
                </v:shape>
                <v:shape id="Freeform 811" o:spid="_x0000_s1046" style="position:absolute;left:59664;top:7105;width:318;height:38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" path="m11,6v-2,2,,4,-1,4c9,12,7,14,5,13,2,12,,7,,5,,1,2,,7,2v2,1,5,3,4,4xe" filled="f" strokecolor="#73a427" strokeweight="44e-5mm">
                  <v:stroke joinstyle="miter" endcap="round"/>
                  <v:path arrowok="t" o:connecttype="custom" o:connectlocs="29104,16601;26458,27668;13229,35968;0,13834;18521,5534;29104,16601" o:connectangles="0,0,0,0,0,0"/>
                </v:shape>
                <v:shape id="Freeform 813" o:spid="_x0000_s1047" style="position:absolute;left:71691;top:4876;width:1416;height:2229;visibility:visible;mso-wrap-style:square;v-text-anchor:top" coordsize="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" path="m8,2c18,,49,64,51,71v3,7,3,7,3,7c54,78,53,80,52,79,50,77,18,35,12,29,5,22,3,26,2,16,,6,1,3,8,2xe" strokecolor="#73a427" strokeweight="44e-5mm">
                  <v:stroke joinstyle="miter" endcap="round"/>
                  <v:path arrowok="t" o:connecttype="custom" o:connectlocs="20979,5572;133738,197810;141605,217313;136360,220099;31468,80796;5245,44577;20979,5572" o:connectangles="0,0,0,0,0,0,0"/>
                </v:shape>
                <v:shape id="Kuva 1" o:spid="_x0000_s1048" type="#_x0000_t75" style="position:absolute;left:11290;width:14541;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">
                  <v:imagedata r:id="rId11" o:title=""/>
                </v:shape>
                <v:shape id="Freeform 812" o:spid="_x0000_s1049" style="position:absolute;top:7292;width:59664;height:3651;visibility:visible;mso-wrap-style:square;v-text-anchor:top" coordsize="264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" path="m,131v2595,,2595,,2595,c2595,131,2605,126,2606,118v8,-35,24,-96,36,-118e" filled="f" strokecolor="#73a427" strokeweight="44e-5mm">
                  <v:stroke joinstyle="miter" endcap="round"/>
                  <v:path arrowok="t" o:connecttype="custom" o:connectlocs="0,365125;5860319,365125;5885161,328891;5966460,0" o:connectangles="0,0,0,0"/>
                </v:shape>
              </v:group>
            </w:pict>
          </mc:Fallback>
        </mc:AlternateContent>
      </w:r>
    </w:p>
    <w:p w:rsidR="001421C7" w:rsidRPr="00124515" w:rsidRDefault="00F31592" w:rsidP="004C17A5">
      <w:pPr>
        <w:ind w:right="283"/>
        <w:rPr>
          <w:highlight w:val="yellow"/>
        </w:rPr>
      </w:pPr>
      <w:r>
        <w:rPr>
          <w:noProof/>
          <w:highlight w:val="yellow"/>
        </w:rPr>
        <w:object w:dxaOrig="1440" w:dyaOrig="1440">
          <v:shape id="_x0000_s1927" type="#_x0000_t75" style="position:absolute;left:0;text-align:left;margin-left:30.6pt;margin-top:570.1pt;width:237.45pt;height:32.9pt;z-index:-251653120;visibility:visible;mso-wrap-edited:f;mso-position-vertical-relative:page">
            <v:imagedata r:id="rId12" o:title="" cropbottom="24273f" cropleft="12510f"/>
            <w10:wrap anchory="page"/>
          </v:shape>
          <o:OLEObject Type="Embed" ProgID="Word.Picture.8" ShapeID="_x0000_s1927" DrawAspect="Content" ObjectID="_1590236029" r:id="rId13"/>
        </w:object>
      </w:r>
      <w:r w:rsidR="00033E2D" w:rsidRPr="00124515">
        <w:rPr>
          <w:highlight w:val="yellow"/>
        </w:rPr>
        <w:br w:type="page"/>
      </w:r>
    </w:p>
    <w:p w:rsidR="001745E2" w:rsidRPr="00124515" w:rsidRDefault="001745E2" w:rsidP="004C17A5">
      <w:pPr>
        <w:ind w:right="283"/>
        <w:rPr>
          <w:highlight w:val="yellow"/>
        </w:rPr>
      </w:pPr>
    </w:p>
    <w:p w:rsidR="004C17A5" w:rsidRPr="00124515" w:rsidRDefault="00A43526" w:rsidP="00657110">
      <w:pPr>
        <w:ind w:right="283"/>
        <w:rPr>
          <w:highlight w:val="yellow"/>
        </w:rPr>
      </w:pPr>
      <w:r w:rsidRPr="00124515">
        <w:rPr>
          <w:noProof/>
          <w:highlight w:val="yellow"/>
        </w:rPr>
        <mc:AlternateContent>
          <mc:Choice Requires="wps">
            <w:drawing>
              <wp:anchor distT="0" distB="0" distL="114300" distR="114300" simplePos="0" relativeHeight="251657216" behindDoc="0" locked="0" layoutInCell="1" allowOverlap="1" wp14:anchorId="00E35BC8" wp14:editId="2D44BA4F">
                <wp:simplePos x="0" y="0"/>
                <wp:positionH relativeFrom="column">
                  <wp:posOffset>556895</wp:posOffset>
                </wp:positionH>
                <wp:positionV relativeFrom="paragraph">
                  <wp:posOffset>2540</wp:posOffset>
                </wp:positionV>
                <wp:extent cx="5739765" cy="1285240"/>
                <wp:effectExtent l="0" t="0" r="13335" b="10160"/>
                <wp:wrapSquare wrapText="bothSides"/>
                <wp:docPr id="12"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1285240"/>
                        </a:xfrm>
                        <a:prstGeom prst="roundRect">
                          <a:avLst>
                            <a:gd name="adj" fmla="val 9704"/>
                          </a:avLst>
                        </a:prstGeom>
                        <a:solidFill>
                          <a:srgbClr val="F0FDED"/>
                        </a:solidFill>
                        <a:ln w="19050">
                          <a:solidFill>
                            <a:srgbClr val="89C943"/>
                          </a:solidFill>
                          <a:round/>
                          <a:headEnd/>
                          <a:tailEnd/>
                        </a:ln>
                      </wps:spPr>
                      <wps:txbx>
                        <w:txbxContent>
                          <w:p w:rsidR="00FE2469" w:rsidRPr="009F2CC4" w:rsidRDefault="00FE2469" w:rsidP="001745E2">
                            <w:pPr>
                              <w:ind w:left="0"/>
                              <w:rPr>
                                <w:i/>
                                <w:szCs w:val="18"/>
                              </w:rPr>
                            </w:pPr>
                            <w:r w:rsidRPr="009F2CC4">
                              <w:rPr>
                                <w:i/>
                                <w:szCs w:val="18"/>
                              </w:rPr>
                              <w:t>Tuulivoimaosayleiskaavan vireilletulon yhteydessä laaditaan MRL 63 §:n mukainen osallistumis- ja arviointisuunnitelma</w:t>
                            </w:r>
                            <w:r w:rsidRPr="009F2CC4">
                              <w:rPr>
                                <w:szCs w:val="18"/>
                              </w:rPr>
                              <w:t xml:space="preserve">. </w:t>
                            </w:r>
                            <w:r w:rsidRPr="009F2CC4">
                              <w:rPr>
                                <w:rStyle w:val="LainausChar"/>
                                <w:sz w:val="18"/>
                                <w:szCs w:val="18"/>
                              </w:rPr>
                              <w:t>Osallistumis- ja arviointisuunnitelmassa (OAS)</w:t>
                            </w:r>
                            <w:r w:rsidRPr="009F2CC4">
                              <w:rPr>
                                <w:rStyle w:val="LainausChar"/>
                                <w:i w:val="0"/>
                                <w:sz w:val="18"/>
                                <w:szCs w:val="18"/>
                              </w:rPr>
                              <w:t xml:space="preserve"> </w:t>
                            </w:r>
                            <w:r w:rsidRPr="009F2CC4">
                              <w:rPr>
                                <w:i/>
                                <w:szCs w:val="18"/>
                              </w:rPr>
                              <w:t xml:space="preserve">esitellään kaavan laatimisessa noudatettavat osallistumis- ja vuorovaikutusmenetelmät. Suunnitelmassa </w:t>
                            </w:r>
                            <w:r w:rsidRPr="009F2CC4">
                              <w:rPr>
                                <w:rStyle w:val="LainausChar"/>
                                <w:sz w:val="18"/>
                                <w:szCs w:val="18"/>
                              </w:rPr>
                              <w:t>kerrotaan myös kaavoituksen päätavoitteet, suunnittelun eteneminen ja alustava aikataulu. Lisäksi osallistumis- ja arviointisuunnitelmassa kuvataan</w:t>
                            </w:r>
                            <w:r w:rsidRPr="009F2CC4">
                              <w:rPr>
                                <w:szCs w:val="18"/>
                              </w:rPr>
                              <w:t xml:space="preserve"> </w:t>
                            </w:r>
                            <w:r w:rsidRPr="009F2CC4">
                              <w:rPr>
                                <w:i/>
                                <w:szCs w:val="18"/>
                              </w:rPr>
                              <w:t>kaavan yhteydessä laa</w:t>
                            </w:r>
                            <w:r w:rsidRPr="009F2CC4">
                              <w:rPr>
                                <w:i/>
                                <w:szCs w:val="18"/>
                              </w:rPr>
                              <w:softHyphen/>
                            </w:r>
                            <w:r w:rsidRPr="009F2CC4">
                              <w:rPr>
                                <w:i/>
                                <w:szCs w:val="18"/>
                              </w:rPr>
                              <w:softHyphen/>
                              <w:t xml:space="preserve">dittavat selvitykset ja vaikutusten arvioinnit. Osallistumis- ja arviointisuunnitelmaa täydennetään tarvittaessa suunnitteluprosessin kuluessa.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0E35BC8" id="Rounded Rectangle 4" o:spid="_x0000_s1029" style="position:absolute;left:0;text-align:left;margin-left:43.85pt;margin-top:.2pt;width:451.95pt;height:10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" fillcolor="#f0fded" strokecolor="#89c943" strokeweight="1.5pt">
                <v:textbox>
                  <w:txbxContent>
                    <w:p w:rsidR="00FE2469" w:rsidRPr="009F2CC4" w:rsidRDefault="00FE2469" w:rsidP="001745E2">
                      <w:pPr>
                        <w:ind w:left="0"/>
                        <w:rPr>
                          <w:i/>
                          <w:szCs w:val="18"/>
                        </w:rPr>
                      </w:pPr>
                      <w:r w:rsidRPr="009F2CC4">
                        <w:rPr>
                          <w:i/>
                          <w:szCs w:val="18"/>
                        </w:rPr>
                        <w:t xml:space="preserve">Tuulivoimaosayleiskaavan </w:t>
                      </w:r>
                      <w:proofErr w:type="spellStart"/>
                      <w:r w:rsidRPr="009F2CC4">
                        <w:rPr>
                          <w:i/>
                          <w:szCs w:val="18"/>
                        </w:rPr>
                        <w:t>vireilletulon</w:t>
                      </w:r>
                      <w:proofErr w:type="spellEnd"/>
                      <w:r w:rsidRPr="009F2CC4">
                        <w:rPr>
                          <w:i/>
                          <w:szCs w:val="18"/>
                        </w:rPr>
                        <w:t xml:space="preserve"> yhteydessä laaditaan MRL 63 §:n mukainen </w:t>
                      </w:r>
                      <w:proofErr w:type="spellStart"/>
                      <w:r w:rsidRPr="009F2CC4">
                        <w:rPr>
                          <w:i/>
                          <w:szCs w:val="18"/>
                        </w:rPr>
                        <w:t>osallistumis</w:t>
                      </w:r>
                      <w:proofErr w:type="spellEnd"/>
                      <w:r w:rsidRPr="009F2CC4">
                        <w:rPr>
                          <w:i/>
                          <w:szCs w:val="18"/>
                        </w:rPr>
                        <w:t>- ja arviointisuunnitelma</w:t>
                      </w:r>
                      <w:r w:rsidRPr="009F2CC4">
                        <w:rPr>
                          <w:szCs w:val="18"/>
                        </w:rPr>
                        <w:t xml:space="preserve">. </w:t>
                      </w:r>
                      <w:proofErr w:type="spellStart"/>
                      <w:r w:rsidRPr="009F2CC4">
                        <w:rPr>
                          <w:rStyle w:val="QuoteChar"/>
                          <w:sz w:val="18"/>
                          <w:szCs w:val="18"/>
                        </w:rPr>
                        <w:t>Osallistumis</w:t>
                      </w:r>
                      <w:proofErr w:type="spellEnd"/>
                      <w:r w:rsidRPr="009F2CC4">
                        <w:rPr>
                          <w:rStyle w:val="QuoteChar"/>
                          <w:sz w:val="18"/>
                          <w:szCs w:val="18"/>
                        </w:rPr>
                        <w:t>- ja arviointisuunnitelmassa (OAS)</w:t>
                      </w:r>
                      <w:r w:rsidRPr="009F2CC4">
                        <w:rPr>
                          <w:rStyle w:val="QuoteChar"/>
                          <w:i w:val="0"/>
                          <w:sz w:val="18"/>
                          <w:szCs w:val="18"/>
                        </w:rPr>
                        <w:t xml:space="preserve"> </w:t>
                      </w:r>
                      <w:r w:rsidRPr="009F2CC4">
                        <w:rPr>
                          <w:i/>
                          <w:szCs w:val="18"/>
                        </w:rPr>
                        <w:t xml:space="preserve">esitellään kaavan laatimisessa noudatettavat </w:t>
                      </w:r>
                      <w:proofErr w:type="spellStart"/>
                      <w:r w:rsidRPr="009F2CC4">
                        <w:rPr>
                          <w:i/>
                          <w:szCs w:val="18"/>
                        </w:rPr>
                        <w:t>osallistumis</w:t>
                      </w:r>
                      <w:proofErr w:type="spellEnd"/>
                      <w:r w:rsidRPr="009F2CC4">
                        <w:rPr>
                          <w:i/>
                          <w:szCs w:val="18"/>
                        </w:rPr>
                        <w:t xml:space="preserve">- ja vuorovaikutusmenetelmät. Suunnitelmassa </w:t>
                      </w:r>
                      <w:r w:rsidRPr="009F2CC4">
                        <w:rPr>
                          <w:rStyle w:val="QuoteChar"/>
                          <w:sz w:val="18"/>
                          <w:szCs w:val="18"/>
                        </w:rPr>
                        <w:t xml:space="preserve">kerrotaan myös kaavoituksen päätavoitteet, suunnittelun eteneminen ja alustava aikataulu. Lisäksi </w:t>
                      </w:r>
                      <w:proofErr w:type="spellStart"/>
                      <w:r w:rsidRPr="009F2CC4">
                        <w:rPr>
                          <w:rStyle w:val="QuoteChar"/>
                          <w:sz w:val="18"/>
                          <w:szCs w:val="18"/>
                        </w:rPr>
                        <w:t>osallistumis</w:t>
                      </w:r>
                      <w:proofErr w:type="spellEnd"/>
                      <w:r w:rsidRPr="009F2CC4">
                        <w:rPr>
                          <w:rStyle w:val="QuoteChar"/>
                          <w:sz w:val="18"/>
                          <w:szCs w:val="18"/>
                        </w:rPr>
                        <w:t>- ja arviointisuunnitelmassa kuvataan</w:t>
                      </w:r>
                      <w:r w:rsidRPr="009F2CC4">
                        <w:rPr>
                          <w:szCs w:val="18"/>
                        </w:rPr>
                        <w:t xml:space="preserve"> </w:t>
                      </w:r>
                      <w:r w:rsidRPr="009F2CC4">
                        <w:rPr>
                          <w:i/>
                          <w:szCs w:val="18"/>
                        </w:rPr>
                        <w:t>kaavan yhteydessä laa</w:t>
                      </w:r>
                      <w:r w:rsidRPr="009F2CC4">
                        <w:rPr>
                          <w:i/>
                          <w:szCs w:val="18"/>
                        </w:rPr>
                        <w:softHyphen/>
                      </w:r>
                      <w:r w:rsidRPr="009F2CC4">
                        <w:rPr>
                          <w:i/>
                          <w:szCs w:val="18"/>
                        </w:rPr>
                        <w:softHyphen/>
                        <w:t xml:space="preserve">dittavat selvitykset ja vaikutusten arvioinnit. </w:t>
                      </w:r>
                      <w:proofErr w:type="spellStart"/>
                      <w:r w:rsidRPr="009F2CC4">
                        <w:rPr>
                          <w:i/>
                          <w:szCs w:val="18"/>
                        </w:rPr>
                        <w:t>Osallistumis</w:t>
                      </w:r>
                      <w:proofErr w:type="spellEnd"/>
                      <w:r w:rsidRPr="009F2CC4">
                        <w:rPr>
                          <w:i/>
                          <w:szCs w:val="18"/>
                        </w:rPr>
                        <w:t xml:space="preserve">- ja arviointisuunnitelmaa täydennetään tarvittaessa suunnitteluprosessin kuluessa. </w:t>
                      </w:r>
                    </w:p>
                  </w:txbxContent>
                </v:textbox>
                <w10:wrap type="square"/>
              </v:roundrect>
            </w:pict>
          </mc:Fallback>
        </mc:AlternateContent>
      </w:r>
    </w:p>
    <w:p w:rsidR="00A43526" w:rsidRPr="00124515" w:rsidRDefault="00A43526" w:rsidP="004C17A5">
      <w:pPr>
        <w:ind w:right="283"/>
        <w:rPr>
          <w:highlight w:val="yellow"/>
        </w:rPr>
      </w:pPr>
    </w:p>
    <w:p w:rsidR="009F2CC4" w:rsidRPr="00124515" w:rsidRDefault="009F2CC4" w:rsidP="004C17A5">
      <w:pPr>
        <w:ind w:right="283"/>
        <w:rPr>
          <w:highlight w:val="yellow"/>
        </w:rPr>
      </w:pPr>
    </w:p>
    <w:p w:rsidR="000F326F" w:rsidRPr="00A91DF1" w:rsidRDefault="008F1634" w:rsidP="004C17A5">
      <w:pPr>
        <w:pStyle w:val="Otsikko1"/>
      </w:pPr>
      <w:r>
        <w:t>Iso Korteneva</w:t>
      </w:r>
      <w:r w:rsidR="000F326F" w:rsidRPr="00A91DF1">
        <w:t>n tuulivoimapuisto</w:t>
      </w:r>
      <w:r w:rsidR="007506D2">
        <w:t>n muutos töpökallion alueella</w:t>
      </w:r>
    </w:p>
    <w:p w:rsidR="00241766" w:rsidRDefault="00241766" w:rsidP="00241766">
      <w:r w:rsidRPr="00241766">
        <w:t>YIT Rakennus Oy suu</w:t>
      </w:r>
      <w:r w:rsidR="007506D2">
        <w:t xml:space="preserve">nnittelee Lestijärven eteläosaan Isokortenevan tuulivoimapuiston </w:t>
      </w:r>
      <w:r w:rsidR="00565403">
        <w:t xml:space="preserve">osayleiskaavan muutosta </w:t>
      </w:r>
      <w:r w:rsidR="007506D2">
        <w:t>Töpökallion alueelle</w:t>
      </w:r>
      <w:r w:rsidRPr="00241766">
        <w:t>. Tämä osal</w:t>
      </w:r>
      <w:r w:rsidR="00854F87">
        <w:softHyphen/>
      </w:r>
      <w:r w:rsidRPr="00241766">
        <w:t xml:space="preserve">listumis- ja arviointisuunnitelma käsittelee </w:t>
      </w:r>
      <w:r>
        <w:t>Iso Korte</w:t>
      </w:r>
      <w:r w:rsidRPr="00241766">
        <w:t>nevan osaylei</w:t>
      </w:r>
      <w:r w:rsidR="007506D2">
        <w:t>skaavan muutosta Töpökallion alueella</w:t>
      </w:r>
      <w:r w:rsidRPr="00241766">
        <w:t xml:space="preserve">. </w:t>
      </w:r>
      <w:r w:rsidR="00854F87">
        <w:t>Iso Korte</w:t>
      </w:r>
      <w:r w:rsidR="00854F87" w:rsidRPr="00241766">
        <w:t xml:space="preserve">nevan </w:t>
      </w:r>
      <w:r w:rsidRPr="00241766">
        <w:t>tuulivoimapuistoon</w:t>
      </w:r>
      <w:r w:rsidR="007506D2">
        <w:t xml:space="preserve"> muutosalueelle tulee enintään 8</w:t>
      </w:r>
      <w:r w:rsidRPr="00241766">
        <w:t xml:space="preserve"> voimalaa ja k</w:t>
      </w:r>
      <w:r w:rsidR="007506D2">
        <w:t>aava-alueen pinta-ala on noin 325</w:t>
      </w:r>
      <w:r w:rsidRPr="00241766">
        <w:t xml:space="preserve"> hehtaaria.</w:t>
      </w:r>
    </w:p>
    <w:p w:rsidR="00565403" w:rsidRPr="00241766" w:rsidRDefault="00565403" w:rsidP="00241766">
      <w:r>
        <w:t>Vahvistetusta Iso-korteneva tuulivoimapuiston osayleiskaavan hyväksymisvaiheessa jätettiin Töpökallion alueelta kahdeksan tuulivoimalaa pois kunnan</w:t>
      </w:r>
      <w:r w:rsidR="00B81911">
        <w:t>hallituksen</w:t>
      </w:r>
      <w:r>
        <w:t xml:space="preserve"> päätöksellä, koska haluttiin selvittää alueen linnustolle mahdollisesti aiheutuvia ympäristövaikutuksia. Kolmen vuoden seurannan perusteella voidaan olla varmoja, että ympäristövaikutuksia ei ole, tai ne eivät ole niin merkittäviä, etteikö alueelle voida toteuttaa tuulivoimaloita. Siksi alue päätettiin palauttaa uudelleen kaavoitettavaksi tuulivoimatuotantoon.</w:t>
      </w:r>
    </w:p>
    <w:p w:rsidR="00241766" w:rsidRPr="00241766" w:rsidRDefault="00241766" w:rsidP="00241766">
      <w:r w:rsidRPr="00241766">
        <w:t>Tuulipuistot koostuvat tuulivoimaloista perustuksineen, niitä yhdistävistä maakaapeleista, tuuli</w:t>
      </w:r>
      <w:r w:rsidR="00854F87">
        <w:softHyphen/>
      </w:r>
      <w:r w:rsidRPr="00241766">
        <w:t>puistojen sähköasemista, huolto-/varastorakennuksesta, sähköverkkoon liittymistä varten tarvit</w:t>
      </w:r>
      <w:r w:rsidR="00854F87">
        <w:softHyphen/>
      </w:r>
      <w:r w:rsidRPr="00241766">
        <w:t>tavasta ilmajohdosta tai maakaapelista sekä tuulivoimaloita yhdistävistä teistä. Tuulivoimalat tu</w:t>
      </w:r>
      <w:r w:rsidR="00854F87">
        <w:softHyphen/>
      </w:r>
      <w:r w:rsidRPr="00241766">
        <w:t>levat sijoittumaan alueelle pääosin noin 0,5–1 kilometrin välein toisistaan. Tuulivoimalan lakikor</w:t>
      </w:r>
      <w:r w:rsidR="00854F87">
        <w:softHyphen/>
      </w:r>
      <w:r w:rsidRPr="00241766">
        <w:t>keus on enimmillään 2</w:t>
      </w:r>
      <w:r w:rsidR="00565403">
        <w:t>5</w:t>
      </w:r>
      <w:r w:rsidRPr="00241766">
        <w:t>0 metriä.</w:t>
      </w:r>
    </w:p>
    <w:p w:rsidR="00241766" w:rsidRPr="00241766" w:rsidRDefault="00241766" w:rsidP="00241766">
      <w:pPr>
        <w:rPr>
          <w:iCs/>
        </w:rPr>
      </w:pPr>
      <w:r w:rsidRPr="00241766">
        <w:rPr>
          <w:iCs/>
        </w:rPr>
        <w:t xml:space="preserve">Hankkeessa voidaan osin hyödyntää alueella jo sijaitsevia metsäautoteitä. </w:t>
      </w:r>
      <w:r w:rsidRPr="00241766">
        <w:t>Teiden kantavuutta on osin parannettava ja paikoin myös leveyttä kasvatettava. Alueelle tehdään myös uusia teitä.</w:t>
      </w:r>
    </w:p>
    <w:p w:rsidR="003D3A93" w:rsidRPr="00D13152" w:rsidRDefault="008F1634" w:rsidP="003D3A93">
      <w:pPr>
        <w:pStyle w:val="Otsikko1"/>
      </w:pPr>
      <w:r>
        <w:t>Suunnittelualue</w:t>
      </w:r>
      <w:r w:rsidR="003D3A93" w:rsidRPr="00D13152">
        <w:t>en sijainti</w:t>
      </w:r>
    </w:p>
    <w:p w:rsidR="003D3A93" w:rsidRPr="00D13152" w:rsidRDefault="00565403" w:rsidP="003D3A93">
      <w:pPr>
        <w:rPr>
          <w:color w:val="000000"/>
          <w:kern w:val="24"/>
        </w:rPr>
      </w:pPr>
      <w:r>
        <w:rPr>
          <w:color w:val="000000"/>
          <w:kern w:val="24"/>
        </w:rPr>
        <w:t>Töpökallion</w:t>
      </w:r>
      <w:r w:rsidR="00241766" w:rsidRPr="00D13152">
        <w:rPr>
          <w:color w:val="000000"/>
          <w:kern w:val="24"/>
        </w:rPr>
        <w:t xml:space="preserve"> </w:t>
      </w:r>
      <w:r w:rsidR="004446A3">
        <w:rPr>
          <w:color w:val="000000"/>
          <w:kern w:val="24"/>
        </w:rPr>
        <w:t xml:space="preserve">muutosalue </w:t>
      </w:r>
      <w:r w:rsidR="00241766" w:rsidRPr="00D13152">
        <w:rPr>
          <w:color w:val="000000"/>
          <w:kern w:val="24"/>
        </w:rPr>
        <w:t>sijoittu</w:t>
      </w:r>
      <w:r w:rsidR="00241766">
        <w:rPr>
          <w:color w:val="000000"/>
          <w:kern w:val="24"/>
        </w:rPr>
        <w:t>u</w:t>
      </w:r>
      <w:r w:rsidR="00241766" w:rsidRPr="00D13152">
        <w:rPr>
          <w:color w:val="000000"/>
          <w:kern w:val="24"/>
        </w:rPr>
        <w:t xml:space="preserve"> Lestijärven kaakkoispuolelle Itäniemen ja </w:t>
      </w:r>
      <w:r w:rsidR="004446A3">
        <w:rPr>
          <w:color w:val="000000"/>
          <w:kern w:val="24"/>
        </w:rPr>
        <w:t>Kalliolammen</w:t>
      </w:r>
      <w:r w:rsidR="00241766">
        <w:rPr>
          <w:color w:val="000000"/>
          <w:kern w:val="24"/>
        </w:rPr>
        <w:t xml:space="preserve"> väliselle alueelle,</w:t>
      </w:r>
      <w:r w:rsidR="00241766" w:rsidRPr="00D13152">
        <w:rPr>
          <w:color w:val="000000"/>
          <w:kern w:val="24"/>
        </w:rPr>
        <w:t xml:space="preserve"> yksityiseen omistukseen kuuluville alueille. YIT Rakennus Oy:llä on alueille hallintaoikeus pitkäaikaisten vuokra</w:t>
      </w:r>
      <w:r w:rsidR="00241766">
        <w:rPr>
          <w:color w:val="000000"/>
          <w:kern w:val="24"/>
        </w:rPr>
        <w:t>sopimusten nojalla. Kaava-alue</w:t>
      </w:r>
      <w:r>
        <w:rPr>
          <w:color w:val="000000"/>
          <w:kern w:val="24"/>
        </w:rPr>
        <w:t>en rajaus</w:t>
      </w:r>
      <w:r w:rsidR="00241766" w:rsidRPr="00D13152">
        <w:rPr>
          <w:color w:val="000000"/>
          <w:kern w:val="24"/>
        </w:rPr>
        <w:t xml:space="preserve"> </w:t>
      </w:r>
      <w:r>
        <w:rPr>
          <w:color w:val="000000"/>
          <w:kern w:val="24"/>
        </w:rPr>
        <w:t>noudattaa Iso-Kortenevan</w:t>
      </w:r>
      <w:r w:rsidR="00241766" w:rsidRPr="00D13152">
        <w:rPr>
          <w:color w:val="000000"/>
          <w:kern w:val="24"/>
        </w:rPr>
        <w:t xml:space="preserve"> tuu</w:t>
      </w:r>
      <w:r w:rsidR="00854F87">
        <w:rPr>
          <w:color w:val="000000"/>
          <w:kern w:val="24"/>
        </w:rPr>
        <w:softHyphen/>
      </w:r>
      <w:r w:rsidR="00241766" w:rsidRPr="00D13152">
        <w:rPr>
          <w:color w:val="000000"/>
          <w:kern w:val="24"/>
        </w:rPr>
        <w:t>li</w:t>
      </w:r>
      <w:r w:rsidR="00241766">
        <w:rPr>
          <w:color w:val="000000"/>
          <w:kern w:val="24"/>
        </w:rPr>
        <w:t>puisto</w:t>
      </w:r>
      <w:r>
        <w:rPr>
          <w:color w:val="000000"/>
          <w:kern w:val="24"/>
        </w:rPr>
        <w:t>n osayleiskaavarajausta muutosalueen osalta</w:t>
      </w:r>
      <w:r w:rsidR="00241766" w:rsidRPr="00D13152">
        <w:rPr>
          <w:color w:val="000000"/>
          <w:kern w:val="24"/>
        </w:rPr>
        <w:t>. Tarvittaessa kaava-alueen rajausta voidaan tarkistaa työn edetes</w:t>
      </w:r>
      <w:r w:rsidR="00241766">
        <w:rPr>
          <w:color w:val="000000"/>
          <w:kern w:val="24"/>
        </w:rPr>
        <w:t>sä. Osayleiskaava</w:t>
      </w:r>
      <w:r w:rsidR="00241766" w:rsidRPr="00D13152">
        <w:rPr>
          <w:color w:val="000000"/>
          <w:kern w:val="24"/>
        </w:rPr>
        <w:t>n laadinnassa ja kaav</w:t>
      </w:r>
      <w:r w:rsidR="00241766">
        <w:rPr>
          <w:color w:val="000000"/>
          <w:kern w:val="24"/>
        </w:rPr>
        <w:t>a</w:t>
      </w:r>
      <w:r w:rsidR="00241766" w:rsidRPr="00D13152">
        <w:rPr>
          <w:color w:val="000000"/>
          <w:kern w:val="24"/>
        </w:rPr>
        <w:t>n vaikutusten arvioinnissa tarkastelu kohdistuu varsinaista suunnitte</w:t>
      </w:r>
      <w:r>
        <w:rPr>
          <w:color w:val="000000"/>
          <w:kern w:val="24"/>
        </w:rPr>
        <w:t>lualuetta laajemmalle alueelle.</w:t>
      </w:r>
    </w:p>
    <w:p w:rsidR="003D3A93" w:rsidRPr="00D13152" w:rsidRDefault="00FF7816" w:rsidP="003D3A93">
      <w:pPr>
        <w:rPr>
          <w:color w:val="000000"/>
          <w:kern w:val="24"/>
        </w:rPr>
      </w:pPr>
      <w:r>
        <w:rPr>
          <w:noProof/>
        </w:rPr>
        <w:lastRenderedPageBreak/>
        <w:drawing>
          <wp:inline distT="0" distB="0" distL="0" distR="0">
            <wp:extent cx="5669388" cy="5001583"/>
            <wp:effectExtent l="0" t="0" r="7620" b="889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sokorteneva_Oyk_kaavamuutos_kaikkialueet.png"/>
                    <pic:cNvPicPr/>
                  </pic:nvPicPr>
                  <pic:blipFill>
                    <a:blip r:embed="rId14">
                      <a:extLst>
                        <a:ext uri="{28A0092B-C50C-407E-A947-70E740481C1C}">
                          <a14:useLocalDpi xmlns:a14="http://schemas.microsoft.com/office/drawing/2010/main" val="0"/>
                        </a:ext>
                      </a:extLst>
                    </a:blip>
                    <a:stretch>
                      <a:fillRect/>
                    </a:stretch>
                  </pic:blipFill>
                  <pic:spPr>
                    <a:xfrm>
                      <a:off x="0" y="0"/>
                      <a:ext cx="5684925" cy="5015290"/>
                    </a:xfrm>
                    <a:prstGeom prst="rect">
                      <a:avLst/>
                    </a:prstGeom>
                  </pic:spPr>
                </pic:pic>
              </a:graphicData>
            </a:graphic>
          </wp:inline>
        </w:drawing>
      </w:r>
    </w:p>
    <w:p w:rsidR="008F1634" w:rsidRPr="00FF7816" w:rsidRDefault="008F1634" w:rsidP="00FF7816">
      <w:pPr>
        <w:rPr>
          <w:i/>
          <w:noProof/>
          <w:color w:val="595959" w:themeColor="text1" w:themeTint="A6"/>
          <w:szCs w:val="18"/>
        </w:rPr>
      </w:pPr>
      <w:r w:rsidRPr="008F1634">
        <w:rPr>
          <w:b/>
          <w:i/>
          <w:noProof/>
          <w:color w:val="595959" w:themeColor="text1" w:themeTint="A6"/>
          <w:szCs w:val="18"/>
        </w:rPr>
        <w:t>Kuva 1.</w:t>
      </w:r>
      <w:r w:rsidRPr="008F1634">
        <w:rPr>
          <w:i/>
          <w:noProof/>
          <w:color w:val="595959" w:themeColor="text1" w:themeTint="A6"/>
          <w:szCs w:val="18"/>
        </w:rPr>
        <w:t xml:space="preserve"> Lestijärven tuulivoimapuiston kokonaisosayleiskaavan kaikki kolme</w:t>
      </w:r>
      <w:r>
        <w:rPr>
          <w:i/>
          <w:noProof/>
          <w:color w:val="595959" w:themeColor="text1" w:themeTint="A6"/>
          <w:szCs w:val="18"/>
        </w:rPr>
        <w:t xml:space="preserve"> osayleiskaava-aluetta. Iso Korte</w:t>
      </w:r>
      <w:r w:rsidRPr="008F1634">
        <w:rPr>
          <w:i/>
          <w:noProof/>
          <w:color w:val="595959" w:themeColor="text1" w:themeTint="A6"/>
          <w:szCs w:val="18"/>
        </w:rPr>
        <w:t>neva</w:t>
      </w:r>
      <w:r w:rsidR="004446A3">
        <w:rPr>
          <w:i/>
          <w:noProof/>
          <w:color w:val="595959" w:themeColor="text1" w:themeTint="A6"/>
          <w:szCs w:val="18"/>
        </w:rPr>
        <w:t>n muutosalue</w:t>
      </w:r>
      <w:r w:rsidRPr="008F1634">
        <w:rPr>
          <w:i/>
          <w:noProof/>
          <w:color w:val="595959" w:themeColor="text1" w:themeTint="A6"/>
          <w:szCs w:val="18"/>
        </w:rPr>
        <w:t xml:space="preserve"> o</w:t>
      </w:r>
      <w:r w:rsidR="00FF7816">
        <w:rPr>
          <w:i/>
          <w:noProof/>
          <w:color w:val="595959" w:themeColor="text1" w:themeTint="A6"/>
          <w:szCs w:val="18"/>
        </w:rPr>
        <w:t xml:space="preserve">n </w:t>
      </w:r>
      <w:r w:rsidR="0037392A">
        <w:rPr>
          <w:i/>
          <w:noProof/>
          <w:color w:val="595959" w:themeColor="text1" w:themeTint="A6"/>
          <w:szCs w:val="18"/>
        </w:rPr>
        <w:t xml:space="preserve">Koillisessa </w:t>
      </w:r>
      <w:r>
        <w:rPr>
          <w:i/>
          <w:noProof/>
          <w:color w:val="595959" w:themeColor="text1" w:themeTint="A6"/>
          <w:szCs w:val="18"/>
        </w:rPr>
        <w:t>oike</w:t>
      </w:r>
      <w:r w:rsidRPr="008F1634">
        <w:rPr>
          <w:i/>
          <w:noProof/>
          <w:color w:val="595959" w:themeColor="text1" w:themeTint="A6"/>
          <w:szCs w:val="18"/>
        </w:rPr>
        <w:t>alla.</w:t>
      </w:r>
    </w:p>
    <w:p w:rsidR="000F326F" w:rsidRPr="00A91DF1" w:rsidRDefault="000F326F" w:rsidP="004C17A5">
      <w:pPr>
        <w:pStyle w:val="Otsikko1"/>
      </w:pPr>
      <w:r w:rsidRPr="00A91DF1">
        <w:t>Suunnittelun tavoitteet</w:t>
      </w:r>
    </w:p>
    <w:p w:rsidR="008F1634" w:rsidRPr="003D0C82" w:rsidRDefault="00565403" w:rsidP="00565403">
      <w:r w:rsidRPr="003D0C82">
        <w:t>Töpökallion</w:t>
      </w:r>
      <w:r w:rsidR="00763168" w:rsidRPr="003D0C82">
        <w:t xml:space="preserve"> osayleiskaava</w:t>
      </w:r>
      <w:r w:rsidRPr="003D0C82">
        <w:t>muutos</w:t>
      </w:r>
      <w:r w:rsidR="00763168" w:rsidRPr="003D0C82">
        <w:t xml:space="preserve"> tuli</w:t>
      </w:r>
      <w:r w:rsidR="008F1634" w:rsidRPr="003D0C82">
        <w:t xml:space="preserve"> vi</w:t>
      </w:r>
      <w:r w:rsidR="00854F87" w:rsidRPr="003D0C82">
        <w:softHyphen/>
      </w:r>
      <w:r w:rsidR="008F1634" w:rsidRPr="003D0C82">
        <w:t>reille Lestijärven kun</w:t>
      </w:r>
      <w:r w:rsidRPr="003D0C82">
        <w:t>nanhallituksen päätöksellä 18.6.2018 §__</w:t>
      </w:r>
      <w:r w:rsidR="008F1634" w:rsidRPr="003D0C82">
        <w:t>. Kaavoitustyötä ohjaa Lestijär</w:t>
      </w:r>
      <w:r w:rsidR="00854F87" w:rsidRPr="003D0C82">
        <w:softHyphen/>
      </w:r>
      <w:r w:rsidR="008F1634" w:rsidRPr="003D0C82">
        <w:t>ven kunta. Kaavaa laativa konsultti on FCG suunnittelu ja tekniikka Oy.</w:t>
      </w:r>
    </w:p>
    <w:p w:rsidR="008F1634" w:rsidRPr="008F1634" w:rsidRDefault="008F1634" w:rsidP="008F1634">
      <w:r w:rsidRPr="003D0C82">
        <w:t>Tuulivoimapuiston rakentaminen edellyttää maankäyttö- ja rakennuslain (MRL) mukaista raken</w:t>
      </w:r>
      <w:r w:rsidR="00854F87" w:rsidRPr="003D0C82">
        <w:softHyphen/>
      </w:r>
      <w:r w:rsidRPr="003D0C82">
        <w:t>nuslu</w:t>
      </w:r>
      <w:r w:rsidRPr="003D0C82">
        <w:softHyphen/>
        <w:t>paa. Maankäyttö- ja rakennuslain (MRL</w:t>
      </w:r>
      <w:r w:rsidR="003D0C82" w:rsidRPr="003D0C82">
        <w:t xml:space="preserve">) 77 a § </w:t>
      </w:r>
      <w:r w:rsidRPr="003D0C82">
        <w:t>mahdollistaa rakennusluvan myöntämisen tuulivoimalan rakenta</w:t>
      </w:r>
      <w:r w:rsidR="003D0C82" w:rsidRPr="003D0C82">
        <w:t>miseen yleiskaavan perusteella</w:t>
      </w:r>
      <w:r w:rsidRPr="003D0C82">
        <w:t>. Osayleiskaava laa</w:t>
      </w:r>
      <w:r w:rsidRPr="003D0C82">
        <w:softHyphen/>
        <w:t>ditaan oikeusvaikutteisena ja sen hyväk</w:t>
      </w:r>
      <w:r w:rsidR="00854F87" w:rsidRPr="003D0C82">
        <w:softHyphen/>
      </w:r>
      <w:r w:rsidRPr="003D0C82">
        <w:t>syy Lestijär</w:t>
      </w:r>
      <w:r w:rsidRPr="003D0C82">
        <w:softHyphen/>
        <w:t>ven kunnanvaltuusto. Kaavoitusmenettely on tavoitteen</w:t>
      </w:r>
      <w:r w:rsidR="00763168" w:rsidRPr="003D0C82">
        <w:t>a saada päätökseen syksyllä 2018</w:t>
      </w:r>
      <w:r w:rsidRPr="003D0C82">
        <w:t>. YIT Rakennus Oy:n tavoitteena on aloittaa tuotanto vuoden 201</w:t>
      </w:r>
      <w:r w:rsidR="003D0C82" w:rsidRPr="003D0C82">
        <w:t>9</w:t>
      </w:r>
      <w:r w:rsidRPr="003D0C82">
        <w:t xml:space="preserve"> loppuun mennessä.</w:t>
      </w:r>
    </w:p>
    <w:p w:rsidR="008F1634" w:rsidRPr="008F1634" w:rsidRDefault="008F1634" w:rsidP="008F1634">
      <w:r w:rsidRPr="008F1634">
        <w:t>Osayleiskaavoituksen yhteydessä ratkaistaan tuulivoimapuistojen maankäyttö sekä tuulivoimaloi</w:t>
      </w:r>
      <w:r w:rsidRPr="008F1634">
        <w:softHyphen/>
        <w:t>den sijoittuminen. Osayleiskaavojen laadinnassa otetaan huomioon ympäristövaikutusten arvioin</w:t>
      </w:r>
      <w:r w:rsidRPr="008F1634">
        <w:softHyphen/>
        <w:t>nin yhteydessä tehtävät selvitykset ja arvioinnit.</w:t>
      </w:r>
    </w:p>
    <w:p w:rsidR="008F1634" w:rsidRPr="008F1634" w:rsidRDefault="008F1634" w:rsidP="008F1634">
      <w:r w:rsidRPr="008F1634">
        <w:t>Osayleiskaavan suunnittelun tavoitteena on toteuttaa tuulivoimapuiston rakentaminen luon</w:t>
      </w:r>
      <w:r w:rsidRPr="008F1634">
        <w:softHyphen/>
        <w:t>nonympäristön ominaispiirteet ja ympäristövaikutukset huomioon ottaen sekä lieventää rakenta</w:t>
      </w:r>
      <w:r w:rsidR="00854F87">
        <w:softHyphen/>
      </w:r>
      <w:r w:rsidRPr="008F1634">
        <w:t>misesta mahdollisesti aiheutuvia haitallisia vaikutuksia.</w:t>
      </w:r>
    </w:p>
    <w:p w:rsidR="000F326F" w:rsidRPr="00D13152" w:rsidRDefault="008F1634" w:rsidP="008F1634">
      <w:r w:rsidRPr="008F1634">
        <w:t>Lisäksi osayleiskaavojen tavoitteena on ottaa huomioon muut aluetta koskevat maan</w:t>
      </w:r>
      <w:r w:rsidRPr="008F1634">
        <w:softHyphen/>
        <w:t>käyttötar</w:t>
      </w:r>
      <w:r w:rsidR="00854F87">
        <w:softHyphen/>
      </w:r>
      <w:r w:rsidRPr="008F1634">
        <w:t>peet sekä suunnitteluprosessin kuluessa muodostuvat tavoitteet.</w:t>
      </w:r>
      <w:r w:rsidR="000F326F" w:rsidRPr="00D13152">
        <w:t xml:space="preserve"> </w:t>
      </w:r>
    </w:p>
    <w:p w:rsidR="00C70076" w:rsidRPr="00E442DF" w:rsidRDefault="00C70076" w:rsidP="004C17A5">
      <w:pPr>
        <w:pStyle w:val="Otsikko1"/>
      </w:pPr>
      <w:bookmarkStart w:id="2" w:name="_Toc220403807"/>
      <w:bookmarkStart w:id="3" w:name="_Toc220403907"/>
      <w:bookmarkStart w:id="4" w:name="_Toc220404082"/>
      <w:r w:rsidRPr="00E442DF">
        <w:lastRenderedPageBreak/>
        <w:t>Suunnittelun lähtökohdat</w:t>
      </w:r>
      <w:bookmarkEnd w:id="2"/>
      <w:bookmarkEnd w:id="3"/>
      <w:bookmarkEnd w:id="4"/>
    </w:p>
    <w:p w:rsidR="00B2470F" w:rsidRPr="00E442DF" w:rsidRDefault="00B2470F" w:rsidP="004C17A5">
      <w:pPr>
        <w:pStyle w:val="Otsikko2"/>
        <w:spacing w:before="120"/>
      </w:pPr>
      <w:r w:rsidRPr="00E442DF">
        <w:t xml:space="preserve">Suunnittelualueen nykytila </w:t>
      </w:r>
    </w:p>
    <w:p w:rsidR="00D0275C" w:rsidRPr="00E442DF" w:rsidRDefault="00D0275C" w:rsidP="00D0275C">
      <w:r w:rsidRPr="00E442DF">
        <w:t>Osayleiskaava-alue o</w:t>
      </w:r>
      <w:r w:rsidR="008F1634">
        <w:t>vat pääosin metsäinen</w:t>
      </w:r>
      <w:r w:rsidR="00D13152" w:rsidRPr="00E442DF">
        <w:t xml:space="preserve">, </w:t>
      </w:r>
      <w:r w:rsidR="00763168">
        <w:t xml:space="preserve">osittain kallioinen </w:t>
      </w:r>
      <w:r w:rsidRPr="00E442DF">
        <w:t>ja soi</w:t>
      </w:r>
      <w:r w:rsidR="008F1634">
        <w:t>nen</w:t>
      </w:r>
      <w:r w:rsidRPr="00E442DF">
        <w:t>. Metsä</w:t>
      </w:r>
      <w:r w:rsidR="00854F87">
        <w:softHyphen/>
      </w:r>
      <w:r w:rsidRPr="00E442DF">
        <w:t>alueita luonnehtivat mäntykankaat sekä ojituksissa kuivahtaneet rämeet. Metsä</w:t>
      </w:r>
      <w:r w:rsidR="00854F87">
        <w:softHyphen/>
      </w:r>
      <w:r w:rsidRPr="00E442DF">
        <w:t>alueet ovat pääosin tavanomaisessa metsätalouskäytössä ja iältään painottuvat nuoriin ja varttu</w:t>
      </w:r>
      <w:r w:rsidR="00854F87">
        <w:softHyphen/>
      </w:r>
      <w:r w:rsidRPr="00E442DF">
        <w:t xml:space="preserve">viin metsiin. </w:t>
      </w:r>
      <w:r w:rsidR="00AE29A3" w:rsidRPr="00E442DF">
        <w:t>P</w:t>
      </w:r>
      <w:r w:rsidR="005C557F" w:rsidRPr="00E442DF">
        <w:t xml:space="preserve">eltoalueet asutuksineen </w:t>
      </w:r>
      <w:r w:rsidR="00AE29A3" w:rsidRPr="00E442DF">
        <w:t>jäävät kaa</w:t>
      </w:r>
      <w:r w:rsidR="008F1634">
        <w:t>va-alue</w:t>
      </w:r>
      <w:r w:rsidR="00AE29A3" w:rsidRPr="00E442DF">
        <w:t>en ulkopuolelle</w:t>
      </w:r>
      <w:r w:rsidR="005C557F" w:rsidRPr="00E442DF">
        <w:t>.</w:t>
      </w:r>
      <w:r w:rsidRPr="00E442DF">
        <w:t xml:space="preserve"> </w:t>
      </w:r>
      <w:r w:rsidR="008954E4">
        <w:t>I</w:t>
      </w:r>
      <w:r w:rsidR="00E442DF" w:rsidRPr="00E442DF">
        <w:t xml:space="preserve">so Kortenevan </w:t>
      </w:r>
      <w:r w:rsidR="00D43574">
        <w:t>muutos</w:t>
      </w:r>
      <w:r w:rsidR="00E442DF" w:rsidRPr="00E442DF">
        <w:t>aluee</w:t>
      </w:r>
      <w:r w:rsidR="008954E4">
        <w:t xml:space="preserve">n </w:t>
      </w:r>
      <w:r w:rsidR="00D43574">
        <w:t>eteläosaan</w:t>
      </w:r>
      <w:r w:rsidR="008954E4">
        <w:t xml:space="preserve"> sijoittuu yk</w:t>
      </w:r>
      <w:r w:rsidR="00D43574">
        <w:t>si lampi</w:t>
      </w:r>
      <w:r w:rsidR="00E442DF" w:rsidRPr="00E442DF">
        <w:t xml:space="preserve">, </w:t>
      </w:r>
      <w:r w:rsidR="00D43574">
        <w:t>Kalliolampi</w:t>
      </w:r>
      <w:r w:rsidRPr="00E442DF">
        <w:t>.</w:t>
      </w:r>
    </w:p>
    <w:p w:rsidR="00D0275C" w:rsidRPr="00C311EE" w:rsidRDefault="00D0275C" w:rsidP="00D0275C">
      <w:r w:rsidRPr="00E442DF">
        <w:t xml:space="preserve">Lähialueiden vakituinen asutus on keskittynyt Lestijärven keskustaajamaan ja sen lähialueille sekä kantatien 58 varrelle. </w:t>
      </w:r>
      <w:r w:rsidRPr="00173B79">
        <w:t xml:space="preserve">Asutusta on </w:t>
      </w:r>
      <w:r w:rsidR="00881214">
        <w:t xml:space="preserve">jonkin verran </w:t>
      </w:r>
      <w:r w:rsidRPr="00173B79">
        <w:t xml:space="preserve">myös </w:t>
      </w:r>
      <w:r w:rsidR="00881214">
        <w:t>Itälahdentien</w:t>
      </w:r>
      <w:r w:rsidRPr="00173B79">
        <w:t xml:space="preserve"> varressa. Loma-asutus on </w:t>
      </w:r>
      <w:r w:rsidR="00E442DF" w:rsidRPr="00173B79">
        <w:t>pääasiassa</w:t>
      </w:r>
      <w:r w:rsidRPr="00173B79">
        <w:t xml:space="preserve"> </w:t>
      </w:r>
      <w:r w:rsidR="00881214">
        <w:t>Itäniemessä</w:t>
      </w:r>
      <w:r w:rsidR="009B6926">
        <w:t xml:space="preserve"> ja </w:t>
      </w:r>
      <w:r w:rsidR="00D43574">
        <w:t>Ilolanlahden</w:t>
      </w:r>
      <w:r w:rsidR="00881214">
        <w:t xml:space="preserve"> rannalla</w:t>
      </w:r>
      <w:r w:rsidRPr="00C311EE">
        <w:t xml:space="preserve">. </w:t>
      </w:r>
    </w:p>
    <w:p w:rsidR="00033E2D" w:rsidRPr="00C311EE" w:rsidRDefault="00033E2D" w:rsidP="004C17A5">
      <w:pPr>
        <w:pStyle w:val="Otsikko2"/>
      </w:pPr>
      <w:bookmarkStart w:id="5" w:name="_Toc220403808"/>
      <w:bookmarkStart w:id="6" w:name="_Toc220403908"/>
      <w:bookmarkStart w:id="7" w:name="_Toc220404083"/>
      <w:r w:rsidRPr="00C311EE">
        <w:t>Valtakunnalliset alueidenkäyttötavoitteet</w:t>
      </w:r>
      <w:bookmarkEnd w:id="5"/>
      <w:bookmarkEnd w:id="6"/>
      <w:bookmarkEnd w:id="7"/>
    </w:p>
    <w:p w:rsidR="004602DD" w:rsidRPr="00C311EE" w:rsidRDefault="004602DD" w:rsidP="004602DD">
      <w:r w:rsidRPr="00C311EE">
        <w:t>Valtakunnalliset alueidenkäyttötavoitteet ovat osa maankäyttö- ja raken</w:t>
      </w:r>
      <w:r w:rsidRPr="00C311EE">
        <w:softHyphen/>
        <w:t>nus</w:t>
      </w:r>
      <w:r w:rsidRPr="00C311EE">
        <w:softHyphen/>
        <w:t>lain mukaista aluei</w:t>
      </w:r>
      <w:r w:rsidR="00854F87">
        <w:softHyphen/>
      </w:r>
      <w:r w:rsidRPr="00C311EE">
        <w:t>denkäytön suunnittelujärjestelmää. Alueidenkäyttö</w:t>
      </w:r>
      <w:r w:rsidRPr="00C311EE">
        <w:softHyphen/>
        <w:t>tavoit</w:t>
      </w:r>
      <w:r w:rsidRPr="00C311EE">
        <w:softHyphen/>
        <w:t xml:space="preserve">teet tulee ottaa huomioon ja niitä tulee edistää myös tuulivoimapuistojen osayleiskaavoituksessa. </w:t>
      </w:r>
    </w:p>
    <w:p w:rsidR="00033E2D" w:rsidRPr="00C311EE" w:rsidRDefault="00124515" w:rsidP="004C17A5">
      <w:pPr>
        <w:pStyle w:val="Otsikko2"/>
        <w:rPr>
          <w:rStyle w:val="Otsikko2Char"/>
          <w:i/>
          <w:caps/>
          <w:sz w:val="18"/>
          <w:szCs w:val="18"/>
          <w:shd w:val="clear" w:color="auto" w:fill="auto"/>
        </w:rPr>
      </w:pPr>
      <w:r w:rsidRPr="00C311EE">
        <w:t>Keski-Pohjanmaan</w:t>
      </w:r>
      <w:r w:rsidR="00B2470F" w:rsidRPr="00C311EE">
        <w:t xml:space="preserve"> </w:t>
      </w:r>
      <w:r w:rsidR="00411B5C" w:rsidRPr="00C311EE">
        <w:t>yhdistelmä</w:t>
      </w:r>
      <w:r w:rsidR="00B2470F" w:rsidRPr="00C311EE">
        <w:t>m</w:t>
      </w:r>
      <w:r w:rsidR="00B22FC8" w:rsidRPr="00C311EE">
        <w:t>aakuntakaava</w:t>
      </w:r>
    </w:p>
    <w:p w:rsidR="00B73933" w:rsidRPr="00C311EE" w:rsidRDefault="004602DD" w:rsidP="004602DD">
      <w:pPr>
        <w:rPr>
          <w:noProof/>
        </w:rPr>
      </w:pPr>
      <w:r w:rsidRPr="00C311EE">
        <w:rPr>
          <w:noProof/>
        </w:rPr>
        <w:t>Suunnittelualue</w:t>
      </w:r>
      <w:r w:rsidR="00E442DF" w:rsidRPr="00C311EE">
        <w:rPr>
          <w:noProof/>
        </w:rPr>
        <w:t>i</w:t>
      </w:r>
      <w:r w:rsidRPr="00C311EE">
        <w:rPr>
          <w:noProof/>
        </w:rPr>
        <w:t>ll</w:t>
      </w:r>
      <w:r w:rsidR="00E442DF" w:rsidRPr="00C311EE">
        <w:rPr>
          <w:noProof/>
        </w:rPr>
        <w:t>a</w:t>
      </w:r>
      <w:r w:rsidRPr="00C311EE">
        <w:rPr>
          <w:noProof/>
        </w:rPr>
        <w:t xml:space="preserve"> on voimassa maankäyttö- ja rake</w:t>
      </w:r>
      <w:r w:rsidR="006962D7" w:rsidRPr="00C311EE">
        <w:rPr>
          <w:noProof/>
        </w:rPr>
        <w:t>nnuslain (132/99) mukainen Keski</w:t>
      </w:r>
      <w:r w:rsidRPr="00C311EE">
        <w:rPr>
          <w:noProof/>
        </w:rPr>
        <w:t>-</w:t>
      </w:r>
      <w:r w:rsidR="006962D7" w:rsidRPr="00C311EE">
        <w:rPr>
          <w:noProof/>
        </w:rPr>
        <w:t>Pohjanmaa</w:t>
      </w:r>
      <w:r w:rsidRPr="00C311EE">
        <w:rPr>
          <w:noProof/>
        </w:rPr>
        <w:t xml:space="preserve">n </w:t>
      </w:r>
      <w:r w:rsidR="00411B5C" w:rsidRPr="00C311EE">
        <w:rPr>
          <w:noProof/>
        </w:rPr>
        <w:t>yhdistelmä</w:t>
      </w:r>
      <w:r w:rsidRPr="00C311EE">
        <w:rPr>
          <w:noProof/>
        </w:rPr>
        <w:t>maakuntakaava, jo</w:t>
      </w:r>
      <w:r w:rsidR="00411B5C" w:rsidRPr="003D0C82">
        <w:rPr>
          <w:noProof/>
        </w:rPr>
        <w:t>n</w:t>
      </w:r>
      <w:r w:rsidRPr="003D0C82">
        <w:rPr>
          <w:noProof/>
        </w:rPr>
        <w:t>ka</w:t>
      </w:r>
      <w:r w:rsidR="00411B5C" w:rsidRPr="003D0C82">
        <w:rPr>
          <w:noProof/>
        </w:rPr>
        <w:t xml:space="preserve"> 1. vaihekaava on</w:t>
      </w:r>
      <w:r w:rsidRPr="003D0C82">
        <w:rPr>
          <w:noProof/>
        </w:rPr>
        <w:t xml:space="preserve"> </w:t>
      </w:r>
      <w:r w:rsidR="00411B5C" w:rsidRPr="003D0C82">
        <w:rPr>
          <w:noProof/>
        </w:rPr>
        <w:t>vahvistettu y</w:t>
      </w:r>
      <w:r w:rsidRPr="003D0C82">
        <w:rPr>
          <w:noProof/>
        </w:rPr>
        <w:t>mpäristö</w:t>
      </w:r>
      <w:r w:rsidR="00411B5C" w:rsidRPr="003D0C82">
        <w:rPr>
          <w:noProof/>
        </w:rPr>
        <w:t>-</w:t>
      </w:r>
      <w:r w:rsidRPr="003D0C82">
        <w:rPr>
          <w:noProof/>
        </w:rPr>
        <w:t xml:space="preserve">ministeriössä </w:t>
      </w:r>
      <w:r w:rsidR="00411B5C" w:rsidRPr="003D0C82">
        <w:rPr>
          <w:noProof/>
        </w:rPr>
        <w:t>24.10.20</w:t>
      </w:r>
      <w:r w:rsidR="003D0C82" w:rsidRPr="003D0C82">
        <w:rPr>
          <w:noProof/>
        </w:rPr>
        <w:t xml:space="preserve">03, 2. vaihekaava 29.11.2007 , </w:t>
      </w:r>
      <w:r w:rsidR="00411B5C" w:rsidRPr="003D0C82">
        <w:rPr>
          <w:noProof/>
        </w:rPr>
        <w:t>3. vaihekaava 8.2.2012</w:t>
      </w:r>
      <w:r w:rsidR="003D0C82" w:rsidRPr="003D0C82">
        <w:rPr>
          <w:noProof/>
        </w:rPr>
        <w:t xml:space="preserve"> ja 4. vaihekaava </w:t>
      </w:r>
      <w:r w:rsidR="003D0C82" w:rsidRPr="003D0C82">
        <w:t>22.6.2016</w:t>
      </w:r>
      <w:r w:rsidRPr="003D0C82">
        <w:rPr>
          <w:noProof/>
        </w:rPr>
        <w:t>.</w:t>
      </w:r>
    </w:p>
    <w:p w:rsidR="00411B5C" w:rsidRPr="00C311EE" w:rsidRDefault="00411B5C" w:rsidP="00455F5C">
      <w:pPr>
        <w:rPr>
          <w:noProof/>
        </w:rPr>
      </w:pPr>
      <w:r w:rsidRPr="00C311EE">
        <w:rPr>
          <w:noProof/>
        </w:rPr>
        <w:t>Keski-Pohjanmaan 1. vaihemaakuntakaavassa (vahvistettu 24.10.2003) on esitetty kaikki keskeiset asiakokonaisuudet lukuun ottamatta tuulivoimaloita, maa-aines- ja turvevaroja sekä keskustojen ulkopuolelle sijoittuvia vähittäiskaupan suuryksikköjä, jotka aihekokonaisuudet käsitellään muissa maakuntakaavoituksen vaihekaavoissa.</w:t>
      </w:r>
    </w:p>
    <w:p w:rsidR="00411B5C" w:rsidRPr="00C311EE" w:rsidRDefault="00411B5C" w:rsidP="00455F5C">
      <w:pPr>
        <w:rPr>
          <w:noProof/>
        </w:rPr>
      </w:pPr>
      <w:r w:rsidRPr="00C311EE">
        <w:rPr>
          <w:noProof/>
        </w:rPr>
        <w:t xml:space="preserve">Keski-Pohjanmaan 2. vaihemaakuntakaavassa (vahvistettu 29.11.2007) käsittää soiden monikäytön, tuulivoimatuotannon ja kaupan palveluverkon sekä päivitettävänä aihepiirinä muinaismuistot ja maisema- ja kulttuurikohteet. Samalla vahvistuspäätös kumoaa maakuntakaavan 1. vaiheessa osoitetut kulttuuriympäristön tai maiseman vaalimisen kannalta tärkeät alueet, keskustatoimintojen alueet sekä muinaismuistot. </w:t>
      </w:r>
    </w:p>
    <w:p w:rsidR="00411B5C" w:rsidRPr="00C311EE" w:rsidRDefault="00411B5C" w:rsidP="00455F5C">
      <w:pPr>
        <w:rPr>
          <w:noProof/>
        </w:rPr>
      </w:pPr>
      <w:r w:rsidRPr="00C311EE">
        <w:rPr>
          <w:noProof/>
        </w:rPr>
        <w:t>Keski-Pohjanmaan 3. vaihemaakuntakaava (vahvistettu 8.2.2012) ohjaa vähittäiskaupan suuryksiköiden sijoittumista sekä pohjavesien suojelua ja kiviaineshuollolle alueita koko maakunnan alueella.</w:t>
      </w:r>
    </w:p>
    <w:p w:rsidR="00A25F53" w:rsidRPr="00C311EE" w:rsidRDefault="00A25F53" w:rsidP="00A25F53">
      <w:pPr>
        <w:rPr>
          <w:noProof/>
        </w:rPr>
      </w:pPr>
      <w:r w:rsidRPr="00C311EE">
        <w:rPr>
          <w:noProof/>
        </w:rPr>
        <w:t>Maakuntakaavassa on osoitettu</w:t>
      </w:r>
      <w:r>
        <w:rPr>
          <w:noProof/>
        </w:rPr>
        <w:t xml:space="preserve"> I</w:t>
      </w:r>
      <w:r w:rsidRPr="00C311EE">
        <w:rPr>
          <w:noProof/>
        </w:rPr>
        <w:t>so</w:t>
      </w:r>
      <w:r>
        <w:rPr>
          <w:noProof/>
        </w:rPr>
        <w:t xml:space="preserve"> </w:t>
      </w:r>
      <w:r w:rsidRPr="00C311EE">
        <w:rPr>
          <w:noProof/>
        </w:rPr>
        <w:t xml:space="preserve">Kortenevan </w:t>
      </w:r>
      <w:r w:rsidR="00D43574">
        <w:rPr>
          <w:noProof/>
        </w:rPr>
        <w:t>muutos</w:t>
      </w:r>
      <w:r w:rsidRPr="00C311EE">
        <w:rPr>
          <w:noProof/>
        </w:rPr>
        <w:t xml:space="preserve">alueen </w:t>
      </w:r>
      <w:r w:rsidR="00D43574">
        <w:rPr>
          <w:noProof/>
        </w:rPr>
        <w:t>vierestä</w:t>
      </w:r>
      <w:r w:rsidRPr="00C311EE">
        <w:rPr>
          <w:noProof/>
        </w:rPr>
        <w:t xml:space="preserve"> kulkeva uusi kantatie, joka liittyy kantatie 58 oikaisuun Lestijärven itäpuolitse. </w:t>
      </w:r>
    </w:p>
    <w:p w:rsidR="00A25F53" w:rsidRPr="00C311EE" w:rsidRDefault="00A25F53" w:rsidP="00A25F53">
      <w:pPr>
        <w:rPr>
          <w:noProof/>
        </w:rPr>
      </w:pPr>
      <w:r>
        <w:rPr>
          <w:noProof/>
        </w:rPr>
        <w:t>Osayleiskaava-alueen</w:t>
      </w:r>
      <w:r w:rsidRPr="00C311EE">
        <w:rPr>
          <w:noProof/>
        </w:rPr>
        <w:t xml:space="preserve"> läheisyyteen on osoitettu </w:t>
      </w:r>
      <w:r w:rsidRPr="00C311EE">
        <w:rPr>
          <w:i/>
          <w:noProof/>
        </w:rPr>
        <w:t>muinaismuistokohteita</w:t>
      </w:r>
      <w:r w:rsidRPr="00C311EE">
        <w:rPr>
          <w:noProof/>
        </w:rPr>
        <w:t>. Nämä ovat muinaismuistolain rauhoittamia kiinteitä muinaisjäännöksiä.</w:t>
      </w:r>
    </w:p>
    <w:p w:rsidR="00A25F53" w:rsidRPr="00C311EE" w:rsidRDefault="002804D5" w:rsidP="00A25F53">
      <w:pPr>
        <w:rPr>
          <w:noProof/>
        </w:rPr>
      </w:pPr>
      <w:r>
        <w:rPr>
          <w:noProof/>
        </w:rPr>
        <w:t>O</w:t>
      </w:r>
      <w:r w:rsidR="00A25F53">
        <w:rPr>
          <w:noProof/>
        </w:rPr>
        <w:t>sayleiskaava-</w:t>
      </w:r>
      <w:r w:rsidR="00A25F53" w:rsidRPr="00C311EE">
        <w:rPr>
          <w:noProof/>
        </w:rPr>
        <w:t xml:space="preserve">alueen ymnpäristöön sijoittuu </w:t>
      </w:r>
      <w:r w:rsidR="00A25F53" w:rsidRPr="00C311EE">
        <w:rPr>
          <w:i/>
          <w:noProof/>
        </w:rPr>
        <w:t>kantatie (kt), yhdystie (yt)</w:t>
      </w:r>
      <w:r w:rsidR="00A25F53" w:rsidRPr="00C311EE">
        <w:rPr>
          <w:noProof/>
        </w:rPr>
        <w:t xml:space="preserve"> sekä </w:t>
      </w:r>
      <w:r w:rsidR="00A25F53" w:rsidRPr="00C311EE">
        <w:rPr>
          <w:i/>
          <w:noProof/>
        </w:rPr>
        <w:t>ulkoilureitti.</w:t>
      </w:r>
      <w:r w:rsidR="00A25F53" w:rsidRPr="00C311EE">
        <w:rPr>
          <w:noProof/>
        </w:rPr>
        <w:t xml:space="preserve"> Ulkoilureitti (Peuranpolku) menee Iso Kortenevan suunnittelualueen eteläosan </w:t>
      </w:r>
      <w:r w:rsidR="00A25F53">
        <w:rPr>
          <w:noProof/>
        </w:rPr>
        <w:t>poikki</w:t>
      </w:r>
      <w:r w:rsidR="00A25F53" w:rsidRPr="00C311EE">
        <w:rPr>
          <w:noProof/>
        </w:rPr>
        <w:t xml:space="preserve">.  </w:t>
      </w:r>
    </w:p>
    <w:p w:rsidR="00A25F53" w:rsidRDefault="00A25F53" w:rsidP="00A25F53">
      <w:pPr>
        <w:rPr>
          <w:noProof/>
        </w:rPr>
      </w:pPr>
    </w:p>
    <w:p w:rsidR="00A25F53" w:rsidRDefault="00201439" w:rsidP="00854F87">
      <w:pPr>
        <w:spacing w:after="0" w:line="276" w:lineRule="auto"/>
        <w:rPr>
          <w:noProof/>
        </w:rPr>
      </w:pPr>
      <w:r>
        <w:rPr>
          <w:noProof/>
        </w:rPr>
        <w:drawing>
          <wp:inline distT="0" distB="0" distL="0" distR="0">
            <wp:extent cx="5615189" cy="6077380"/>
            <wp:effectExtent l="0" t="0" r="5080" b="0"/>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sokorteneva_Oyk_kaavamuutos_4_aluetta.png"/>
                    <pic:cNvPicPr/>
                  </pic:nvPicPr>
                  <pic:blipFill>
                    <a:blip r:embed="rId15">
                      <a:extLst>
                        <a:ext uri="{28A0092B-C50C-407E-A947-70E740481C1C}">
                          <a14:useLocalDpi xmlns:a14="http://schemas.microsoft.com/office/drawing/2010/main" val="0"/>
                        </a:ext>
                      </a:extLst>
                    </a:blip>
                    <a:stretch>
                      <a:fillRect/>
                    </a:stretch>
                  </pic:blipFill>
                  <pic:spPr>
                    <a:xfrm>
                      <a:off x="0" y="0"/>
                      <a:ext cx="5626055" cy="6089140"/>
                    </a:xfrm>
                    <a:prstGeom prst="rect">
                      <a:avLst/>
                    </a:prstGeom>
                  </pic:spPr>
                </pic:pic>
              </a:graphicData>
            </a:graphic>
          </wp:inline>
        </w:drawing>
      </w:r>
    </w:p>
    <w:p w:rsidR="00A25F53" w:rsidRPr="00C311EE" w:rsidRDefault="00A25F53" w:rsidP="00854F87">
      <w:pPr>
        <w:spacing w:before="0"/>
        <w:rPr>
          <w:noProof/>
          <w:color w:val="595959" w:themeColor="text1" w:themeTint="A6"/>
          <w:szCs w:val="18"/>
        </w:rPr>
      </w:pPr>
      <w:r w:rsidRPr="00C311EE">
        <w:rPr>
          <w:b/>
          <w:i/>
          <w:noProof/>
          <w:color w:val="595959" w:themeColor="text1" w:themeTint="A6"/>
          <w:szCs w:val="18"/>
        </w:rPr>
        <w:t xml:space="preserve">Kuva </w:t>
      </w:r>
      <w:r>
        <w:rPr>
          <w:b/>
          <w:i/>
          <w:noProof/>
          <w:color w:val="595959" w:themeColor="text1" w:themeTint="A6"/>
          <w:szCs w:val="18"/>
        </w:rPr>
        <w:t>2</w:t>
      </w:r>
      <w:r w:rsidRPr="00C311EE">
        <w:rPr>
          <w:b/>
          <w:i/>
          <w:noProof/>
          <w:color w:val="595959" w:themeColor="text1" w:themeTint="A6"/>
          <w:szCs w:val="18"/>
        </w:rPr>
        <w:t>.</w:t>
      </w:r>
      <w:r w:rsidRPr="00C311EE">
        <w:rPr>
          <w:i/>
          <w:noProof/>
          <w:color w:val="595959" w:themeColor="text1" w:themeTint="A6"/>
          <w:szCs w:val="18"/>
        </w:rPr>
        <w:t xml:space="preserve"> Ote Keski-Pohjanmaan 1., 2. ja 3. vaihemaakuntakaavan yhdistelmästä. Hittisennevan, Kosolankankaan ja Iso Kortenevan suunnittelualueet ovat kartassa </w:t>
      </w:r>
      <w:r w:rsidR="00201439">
        <w:rPr>
          <w:i/>
          <w:noProof/>
          <w:color w:val="595959" w:themeColor="text1" w:themeTint="A6"/>
          <w:szCs w:val="18"/>
        </w:rPr>
        <w:t>vaalean</w:t>
      </w:r>
      <w:r w:rsidRPr="00C311EE">
        <w:rPr>
          <w:i/>
          <w:noProof/>
          <w:color w:val="595959" w:themeColor="text1" w:themeTint="A6"/>
          <w:szCs w:val="18"/>
        </w:rPr>
        <w:t>punaisella</w:t>
      </w:r>
      <w:r>
        <w:rPr>
          <w:i/>
          <w:noProof/>
          <w:color w:val="595959" w:themeColor="text1" w:themeTint="A6"/>
          <w:szCs w:val="18"/>
        </w:rPr>
        <w:t xml:space="preserve">, </w:t>
      </w:r>
      <w:r w:rsidR="00917E05">
        <w:rPr>
          <w:i/>
          <w:noProof/>
          <w:color w:val="595959" w:themeColor="text1" w:themeTint="A6"/>
          <w:szCs w:val="18"/>
        </w:rPr>
        <w:t>Töpökallion alue</w:t>
      </w:r>
      <w:r>
        <w:rPr>
          <w:i/>
          <w:noProof/>
          <w:color w:val="595959" w:themeColor="text1" w:themeTint="A6"/>
          <w:szCs w:val="18"/>
        </w:rPr>
        <w:t xml:space="preserve"> on oikealla</w:t>
      </w:r>
      <w:r w:rsidR="00201439">
        <w:rPr>
          <w:i/>
          <w:noProof/>
          <w:color w:val="595959" w:themeColor="text1" w:themeTint="A6"/>
          <w:szCs w:val="18"/>
        </w:rPr>
        <w:t xml:space="preserve"> punaisella</w:t>
      </w:r>
      <w:r w:rsidRPr="00C311EE">
        <w:rPr>
          <w:i/>
          <w:noProof/>
          <w:color w:val="595959" w:themeColor="text1" w:themeTint="A6"/>
          <w:szCs w:val="18"/>
        </w:rPr>
        <w:t>.</w:t>
      </w:r>
    </w:p>
    <w:p w:rsidR="00A25F53" w:rsidRPr="00C311EE" w:rsidRDefault="00A25F53" w:rsidP="00A25F53">
      <w:pPr>
        <w:rPr>
          <w:noProof/>
        </w:rPr>
      </w:pPr>
      <w:r w:rsidRPr="00C311EE">
        <w:rPr>
          <w:noProof/>
        </w:rPr>
        <w:t>Lestijärvelle on osoitettu</w:t>
      </w:r>
      <w:r>
        <w:rPr>
          <w:noProof/>
        </w:rPr>
        <w:t xml:space="preserve"> Iso Kortenevan osayleiskaava-aluee</w:t>
      </w:r>
      <w:r w:rsidRPr="00C311EE">
        <w:rPr>
          <w:noProof/>
        </w:rPr>
        <w:t xml:space="preserve">n ympäristöön </w:t>
      </w:r>
      <w:r w:rsidRPr="00C311EE">
        <w:rPr>
          <w:i/>
          <w:noProof/>
        </w:rPr>
        <w:t>kulttuuriympäristön tai maiseman vaalimisen kannalta maakunnall</w:t>
      </w:r>
      <w:r>
        <w:rPr>
          <w:i/>
          <w:noProof/>
        </w:rPr>
        <w:t>isesti tai seudullisesti tärkeitä</w:t>
      </w:r>
      <w:r w:rsidRPr="00C311EE">
        <w:rPr>
          <w:i/>
          <w:noProof/>
        </w:rPr>
        <w:t xml:space="preserve"> alue</w:t>
      </w:r>
      <w:r>
        <w:rPr>
          <w:i/>
          <w:noProof/>
        </w:rPr>
        <w:t>i</w:t>
      </w:r>
      <w:r w:rsidRPr="00C311EE">
        <w:rPr>
          <w:i/>
          <w:noProof/>
        </w:rPr>
        <w:t>ta</w:t>
      </w:r>
      <w:r w:rsidRPr="00C311EE">
        <w:rPr>
          <w:noProof/>
        </w:rPr>
        <w:t>. Alueita koskee suunnittelumääräys: ”Alueiden suunnittelussa ja käytössä tulee edistää maisema- ja kulttuuriarvojen sekä perinnebiotooppien ja muiden luonnonperintöarvojen säilymistä alkutuotannon toiminta- ja kehittämisedellytyksiä vaarantamatta. Yksityiskohtaisemmassa kaavoituksessa tulee huomioida alueen erityispiirteet ja tarpeen mukaan antaa niiden säilymisen turvaavia kaavamääräyksiä ja suunnitteluohjeita.”</w:t>
      </w:r>
    </w:p>
    <w:p w:rsidR="00411B5C" w:rsidRPr="00C311EE" w:rsidRDefault="00A25F53" w:rsidP="00455F5C">
      <w:pPr>
        <w:rPr>
          <w:noProof/>
        </w:rPr>
      </w:pPr>
      <w:r>
        <w:rPr>
          <w:noProof/>
        </w:rPr>
        <w:t>Lestijärventien varrelle osayleiskaava-alueen länsi-eteläpuolelle</w:t>
      </w:r>
      <w:r w:rsidR="00411B5C" w:rsidRPr="00C311EE">
        <w:rPr>
          <w:noProof/>
        </w:rPr>
        <w:t xml:space="preserve"> on osoitettu </w:t>
      </w:r>
      <w:r w:rsidR="00411B5C" w:rsidRPr="00C311EE">
        <w:rPr>
          <w:i/>
          <w:noProof/>
        </w:rPr>
        <w:t>arvokas harjualue (ge-1).</w:t>
      </w:r>
      <w:r w:rsidR="00411B5C" w:rsidRPr="00C311EE">
        <w:rPr>
          <w:noProof/>
        </w:rPr>
        <w:t xml:space="preserve"> </w:t>
      </w:r>
    </w:p>
    <w:p w:rsidR="00411B5C" w:rsidRPr="00C311EE" w:rsidRDefault="00411B5C" w:rsidP="00411B5C">
      <w:pPr>
        <w:spacing w:after="240"/>
        <w:rPr>
          <w:noProof/>
        </w:rPr>
      </w:pPr>
      <w:r w:rsidRPr="00C311EE">
        <w:rPr>
          <w:noProof/>
        </w:rPr>
        <w:t xml:space="preserve">Lestijärventien suuntaisesti sijoittuu </w:t>
      </w:r>
      <w:r w:rsidRPr="00C311EE">
        <w:rPr>
          <w:i/>
          <w:noProof/>
        </w:rPr>
        <w:t>tärkeä tai vedenhankintaan soveltuva</w:t>
      </w:r>
      <w:r w:rsidRPr="00C311EE">
        <w:rPr>
          <w:noProof/>
        </w:rPr>
        <w:t xml:space="preserve"> </w:t>
      </w:r>
      <w:r w:rsidRPr="00C311EE">
        <w:rPr>
          <w:i/>
          <w:noProof/>
        </w:rPr>
        <w:t>pohjavesialue (pv)</w:t>
      </w:r>
      <w:r w:rsidRPr="00C311EE">
        <w:rPr>
          <w:noProof/>
        </w:rPr>
        <w:t xml:space="preserve">, jota koskee suunnittelumääräys: </w:t>
      </w:r>
      <w:r w:rsidR="00F528CF" w:rsidRPr="00C311EE">
        <w:rPr>
          <w:noProof/>
        </w:rPr>
        <w:t>”</w:t>
      </w:r>
      <w:r w:rsidRPr="00C311EE">
        <w:rPr>
          <w:noProof/>
        </w:rPr>
        <w:t>Alueen maankäyttöä suunniteltaessa tulee varmistua siitä, ettei toimenpiteillä vaaranneta pohjaveden määrää tai laatua. Tämä tulee ensisijaisesti hoitaa sijoittamalla riskialttiit toiminnat alueen ulkopuolelle ja toissijaisesti estämällä riskien syntyminen riittäväl</w:t>
      </w:r>
      <w:r w:rsidR="00F528CF" w:rsidRPr="00C311EE">
        <w:rPr>
          <w:noProof/>
        </w:rPr>
        <w:t>lä vesiensuojelutoimenpiteillä.”</w:t>
      </w:r>
    </w:p>
    <w:p w:rsidR="00794090" w:rsidRDefault="00411B5C" w:rsidP="00411B5C">
      <w:pPr>
        <w:pStyle w:val="Otsikko2"/>
        <w:rPr>
          <w:noProof/>
        </w:rPr>
      </w:pPr>
      <w:r w:rsidRPr="00C311EE">
        <w:rPr>
          <w:noProof/>
        </w:rPr>
        <w:t>IV vaihemaakuntakaava</w:t>
      </w:r>
    </w:p>
    <w:p w:rsidR="003D0C82" w:rsidRDefault="003D0C82" w:rsidP="003D0C82">
      <w:r>
        <w:t>Ympäristöministeriö on 22.6.2016 vahvistanut 4. vaihemaakuntakaavan. Kaava mahdollistaa seudullisesti merkittävän tuulivoiman sijoittumisen 17 alueelle Keski-Pohjanmaan maakunnassa. Lisäksi kaavalla päivitetään arvokkaita maisema-alueita ja merkittäviä rakennettuja kulttuuriympäristöjä koskevat merkinnät vastaamaan voimassa olevia valtakunnallisia inventointeja lukuunottamatta arkeologisia alueita ja kohteita. Maakuntakaava kumoaa alueella voimassa olevat maakuntakaavat osittain.</w:t>
      </w:r>
    </w:p>
    <w:p w:rsidR="00DF6D3C" w:rsidRPr="008954E4" w:rsidRDefault="00814EA0" w:rsidP="00814EA0">
      <w:r>
        <w:rPr>
          <w:noProof/>
        </w:rPr>
        <w:drawing>
          <wp:inline distT="0" distB="0" distL="0" distR="0">
            <wp:extent cx="2541020" cy="3087015"/>
            <wp:effectExtent l="114300" t="114300" r="145415" b="151765"/>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sokorteneva_Oyk_kaavamuutos_vaihemkk.png"/>
                    <pic:cNvPicPr/>
                  </pic:nvPicPr>
                  <pic:blipFill rotWithShape="1">
                    <a:blip r:embed="rId16">
                      <a:extLst>
                        <a:ext uri="{28A0092B-C50C-407E-A947-70E740481C1C}">
                          <a14:useLocalDpi xmlns:a14="http://schemas.microsoft.com/office/drawing/2010/main" val="0"/>
                        </a:ext>
                      </a:extLst>
                    </a:blip>
                    <a:srcRect l="55822" t="27482" b="20274"/>
                    <a:stretch/>
                  </pic:blipFill>
                  <pic:spPr bwMode="auto">
                    <a:xfrm>
                      <a:off x="0" y="0"/>
                      <a:ext cx="2546304" cy="309343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F6D3C" w:rsidRPr="009A4BEE" w:rsidRDefault="00DF6D3C" w:rsidP="00854F87">
      <w:pPr>
        <w:spacing w:before="0"/>
        <w:rPr>
          <w:i/>
          <w:color w:val="595959" w:themeColor="text1" w:themeTint="A6"/>
        </w:rPr>
      </w:pPr>
      <w:r w:rsidRPr="009A4BEE">
        <w:rPr>
          <w:b/>
          <w:i/>
          <w:color w:val="595959" w:themeColor="text1" w:themeTint="A6"/>
        </w:rPr>
        <w:t xml:space="preserve">Kuva </w:t>
      </w:r>
      <w:r w:rsidR="00A25F53" w:rsidRPr="009A4BEE">
        <w:rPr>
          <w:b/>
          <w:i/>
          <w:color w:val="595959" w:themeColor="text1" w:themeTint="A6"/>
        </w:rPr>
        <w:t>3</w:t>
      </w:r>
      <w:r w:rsidRPr="009A4BEE">
        <w:rPr>
          <w:b/>
          <w:i/>
          <w:color w:val="595959" w:themeColor="text1" w:themeTint="A6"/>
        </w:rPr>
        <w:t>.</w:t>
      </w:r>
      <w:r w:rsidRPr="009A4BEE">
        <w:rPr>
          <w:i/>
          <w:color w:val="595959" w:themeColor="text1" w:themeTint="A6"/>
        </w:rPr>
        <w:t xml:space="preserve"> Ote Keski-Pohjanma</w:t>
      </w:r>
      <w:r w:rsidR="00C311EE" w:rsidRPr="009A4BEE">
        <w:rPr>
          <w:i/>
          <w:color w:val="595959" w:themeColor="text1" w:themeTint="A6"/>
        </w:rPr>
        <w:t>an 4. vaihemaakuntakaavan ehdotu</w:t>
      </w:r>
      <w:r w:rsidRPr="009A4BEE">
        <w:rPr>
          <w:i/>
          <w:color w:val="595959" w:themeColor="text1" w:themeTint="A6"/>
        </w:rPr>
        <w:t>ksesta (</w:t>
      </w:r>
      <w:r w:rsidR="00A95A2C" w:rsidRPr="009A4BEE">
        <w:rPr>
          <w:i/>
          <w:color w:val="595959" w:themeColor="text1" w:themeTint="A6"/>
        </w:rPr>
        <w:t>10</w:t>
      </w:r>
      <w:r w:rsidRPr="009A4BEE">
        <w:rPr>
          <w:i/>
          <w:color w:val="595959" w:themeColor="text1" w:themeTint="A6"/>
        </w:rPr>
        <w:t>/201</w:t>
      </w:r>
      <w:r w:rsidR="00A95A2C" w:rsidRPr="009A4BEE">
        <w:rPr>
          <w:i/>
          <w:color w:val="595959" w:themeColor="text1" w:themeTint="A6"/>
        </w:rPr>
        <w:t>4</w:t>
      </w:r>
      <w:r w:rsidRPr="009A4BEE">
        <w:rPr>
          <w:i/>
          <w:color w:val="595959" w:themeColor="text1" w:themeTint="A6"/>
        </w:rPr>
        <w:t>).</w:t>
      </w:r>
      <w:r w:rsidR="00C311EE" w:rsidRPr="009A4BEE">
        <w:rPr>
          <w:i/>
          <w:color w:val="595959" w:themeColor="text1" w:themeTint="A6"/>
        </w:rPr>
        <w:t xml:space="preserve"> </w:t>
      </w:r>
      <w:r w:rsidR="00C311EE" w:rsidRPr="009A4BEE">
        <w:rPr>
          <w:i/>
          <w:noProof/>
          <w:color w:val="595959" w:themeColor="text1" w:themeTint="A6"/>
          <w:szCs w:val="18"/>
        </w:rPr>
        <w:t xml:space="preserve">Kosolankankaan ja Iso Kortenevan </w:t>
      </w:r>
      <w:r w:rsidR="009A4BEE">
        <w:rPr>
          <w:i/>
          <w:noProof/>
          <w:color w:val="595959" w:themeColor="text1" w:themeTint="A6"/>
          <w:szCs w:val="18"/>
        </w:rPr>
        <w:t xml:space="preserve">osayleiskaavan mukaiset </w:t>
      </w:r>
      <w:r w:rsidR="00C311EE" w:rsidRPr="009A4BEE">
        <w:rPr>
          <w:i/>
          <w:noProof/>
          <w:color w:val="595959" w:themeColor="text1" w:themeTint="A6"/>
          <w:szCs w:val="18"/>
        </w:rPr>
        <w:t xml:space="preserve">alueet ovat kartassa </w:t>
      </w:r>
      <w:r w:rsidR="00D02D4B" w:rsidRPr="009A4BEE">
        <w:rPr>
          <w:i/>
          <w:noProof/>
          <w:color w:val="595959" w:themeColor="text1" w:themeTint="A6"/>
          <w:szCs w:val="18"/>
        </w:rPr>
        <w:t>vaalean</w:t>
      </w:r>
      <w:r w:rsidR="00C311EE" w:rsidRPr="009A4BEE">
        <w:rPr>
          <w:i/>
          <w:noProof/>
          <w:color w:val="595959" w:themeColor="text1" w:themeTint="A6"/>
          <w:szCs w:val="18"/>
        </w:rPr>
        <w:t>punaisella</w:t>
      </w:r>
      <w:r w:rsidR="00814EA0" w:rsidRPr="009A4BEE">
        <w:rPr>
          <w:i/>
          <w:noProof/>
          <w:color w:val="595959" w:themeColor="text1" w:themeTint="A6"/>
          <w:szCs w:val="18"/>
        </w:rPr>
        <w:t>, Töpökallion</w:t>
      </w:r>
      <w:r w:rsidR="009A4BEE">
        <w:rPr>
          <w:i/>
          <w:noProof/>
          <w:color w:val="595959" w:themeColor="text1" w:themeTint="A6"/>
          <w:szCs w:val="18"/>
        </w:rPr>
        <w:t>muutos</w:t>
      </w:r>
      <w:r w:rsidR="00814EA0" w:rsidRPr="009A4BEE">
        <w:rPr>
          <w:i/>
          <w:noProof/>
          <w:color w:val="595959" w:themeColor="text1" w:themeTint="A6"/>
          <w:szCs w:val="18"/>
        </w:rPr>
        <w:t>alue</w:t>
      </w:r>
      <w:r w:rsidR="008933D5" w:rsidRPr="009A4BEE">
        <w:rPr>
          <w:i/>
          <w:noProof/>
          <w:color w:val="595959" w:themeColor="text1" w:themeTint="A6"/>
          <w:szCs w:val="18"/>
        </w:rPr>
        <w:t xml:space="preserve"> </w:t>
      </w:r>
      <w:r w:rsidR="00D02D4B" w:rsidRPr="009A4BEE">
        <w:rPr>
          <w:i/>
          <w:noProof/>
          <w:color w:val="595959" w:themeColor="text1" w:themeTint="A6"/>
          <w:szCs w:val="18"/>
        </w:rPr>
        <w:t>punaisella</w:t>
      </w:r>
      <w:r w:rsidR="008933D5" w:rsidRPr="009A4BEE">
        <w:rPr>
          <w:i/>
          <w:noProof/>
          <w:color w:val="595959" w:themeColor="text1" w:themeTint="A6"/>
          <w:szCs w:val="18"/>
        </w:rPr>
        <w:t xml:space="preserve"> oikealla</w:t>
      </w:r>
      <w:r w:rsidR="00C311EE" w:rsidRPr="009A4BEE">
        <w:rPr>
          <w:i/>
          <w:noProof/>
          <w:color w:val="595959" w:themeColor="text1" w:themeTint="A6"/>
          <w:szCs w:val="18"/>
        </w:rPr>
        <w:t>.</w:t>
      </w:r>
      <w:r w:rsidR="009A4BEE">
        <w:rPr>
          <w:i/>
          <w:noProof/>
          <w:color w:val="595959" w:themeColor="text1" w:themeTint="A6"/>
          <w:szCs w:val="18"/>
        </w:rPr>
        <w:t xml:space="preserve"> Vaihemaakuntakaavan mukaiset tv-alueet ovat mustalla pistekatkoviivalla.</w:t>
      </w:r>
    </w:p>
    <w:p w:rsidR="00B934F2" w:rsidRDefault="0020343F" w:rsidP="009A4BEE">
      <w:pPr>
        <w:rPr>
          <w:noProof/>
        </w:rPr>
      </w:pPr>
      <w:r w:rsidRPr="009A4BEE">
        <w:t xml:space="preserve">Lestijärven alueelle on osoitettu </w:t>
      </w:r>
      <w:r w:rsidR="00B934F2">
        <w:t xml:space="preserve">Keski-Pohjanmaan 4. vaihemaakuntakaavaan </w:t>
      </w:r>
      <w:r w:rsidRPr="009A4BEE">
        <w:t xml:space="preserve">kolme </w:t>
      </w:r>
      <w:r w:rsidRPr="009A4BEE">
        <w:rPr>
          <w:i/>
        </w:rPr>
        <w:t>tuulivoimaloiden aluetta (tv, 421_702, 421_703 ja 421_704)</w:t>
      </w:r>
      <w:r w:rsidRPr="009A4BEE">
        <w:t>.</w:t>
      </w:r>
      <w:r w:rsidR="008933D5" w:rsidRPr="009A4BEE">
        <w:rPr>
          <w:i/>
          <w:noProof/>
        </w:rPr>
        <w:t xml:space="preserve"> </w:t>
      </w:r>
      <w:r w:rsidR="008933D5" w:rsidRPr="009A4BEE">
        <w:rPr>
          <w:noProof/>
        </w:rPr>
        <w:t>Alueista itäisin</w:t>
      </w:r>
      <w:r w:rsidRPr="009A4BEE">
        <w:rPr>
          <w:noProof/>
        </w:rPr>
        <w:t xml:space="preserve"> </w:t>
      </w:r>
      <w:r w:rsidRPr="009A4BEE">
        <w:rPr>
          <w:i/>
          <w:noProof/>
        </w:rPr>
        <w:t>tv 421_704</w:t>
      </w:r>
      <w:r w:rsidR="008933D5" w:rsidRPr="009A4BEE">
        <w:rPr>
          <w:noProof/>
        </w:rPr>
        <w:t xml:space="preserve"> kattaa ison osan Iso Kortenevan osayleiskaava-alueesta.</w:t>
      </w:r>
      <w:r w:rsidR="00D3695F" w:rsidRPr="009A4BEE">
        <w:rPr>
          <w:noProof/>
        </w:rPr>
        <w:t xml:space="preserve"> Töpökallion </w:t>
      </w:r>
      <w:r w:rsidR="005E7FA2" w:rsidRPr="009A4BEE">
        <w:rPr>
          <w:noProof/>
        </w:rPr>
        <w:t xml:space="preserve">osayleiskaavan muutos on </w:t>
      </w:r>
      <w:r w:rsidR="00D3695F" w:rsidRPr="009A4BEE">
        <w:rPr>
          <w:noProof/>
        </w:rPr>
        <w:t>Iso Kortenevan tuulivoima-aluetta.</w:t>
      </w:r>
      <w:r w:rsidR="008933D5" w:rsidRPr="009A4BEE">
        <w:rPr>
          <w:noProof/>
        </w:rPr>
        <w:t xml:space="preserve"> </w:t>
      </w:r>
    </w:p>
    <w:p w:rsidR="00794090" w:rsidRDefault="00B934F2" w:rsidP="009A4BEE">
      <w:pPr>
        <w:rPr>
          <w:noProof/>
        </w:rPr>
      </w:pPr>
      <w:r>
        <w:rPr>
          <w:noProof/>
        </w:rPr>
        <w:t>Pistekatkoviivam</w:t>
      </w:r>
      <w:r w:rsidR="008933D5" w:rsidRPr="009A4BEE">
        <w:rPr>
          <w:noProof/>
        </w:rPr>
        <w:t xml:space="preserve">erkinnällä on osoitettu maakunnallisesti merkittävät tuulivoimaloiden sijoittamiseen soveltuvat alueet. Maakunnallisesti merkittävä tuulivoima-alue muodostuu vähintään kymmenestä voimalasta. Näitä koskee suunnittelumääräys: ”Tuulivoima-alueiden suunnittelussa on otettava huomioon sekä hankekohtaiset että yhteisvaikutukset asutukseen, loma-asutukseen, arvokkaisiin maisema-alueisiin, merkittäviin rakennettuihin kulttuuriympäristöihin sekä luonnon monimuotoisuuden kannalta erityisen tärkeisiin alueisiin ja ehkäistävä merkittävien haitallisten vaikutusten muodostuminen. Tuulivoimaloiden sijoituksessa tulee ottaa huomioon lentoliikenteen, säähavainnoinnin sekä Puolustusvoimien toiminnan aiheuttamat rajoitteet. Puolustusvoimilta on selvitettävä tuulivoimaloiden hyväksyttävyys, kun tuulivoimaloiden sijainti-, rakenne- ja korkeustiedot ovat käytettävissä/tiedossa. Tuulivoima-alueiden liittämisessä sähköverkkoon on ensisijaisesti hyödynnettävä olemassa olevia johtokäytäviä. Tuulivoima-alueiden suunnittelussa on otettava huomioon sekä hankekohtaiset, että yhteisvaikutukset muuttolinnustoon ja suurpetolintujen pesimisreviireihin ja ehkäistävä merkittävien haitallisten vaikutusten </w:t>
      </w:r>
      <w:r w:rsidR="009A4BEE" w:rsidRPr="009A4BEE">
        <w:rPr>
          <w:noProof/>
        </w:rPr>
        <w:t>muodostuminen</w:t>
      </w:r>
      <w:r w:rsidR="008933D5" w:rsidRPr="009A4BEE">
        <w:rPr>
          <w:noProof/>
        </w:rPr>
        <w:t>.”</w:t>
      </w:r>
      <w:r w:rsidR="0020343F" w:rsidRPr="009A4BEE">
        <w:rPr>
          <w:noProof/>
        </w:rPr>
        <w:t xml:space="preserve"> Aluekohtainen suunnittelumääräys edellyttää, että tuulivoima-alueella 421_704 (Iso Korteneva</w:t>
      </w:r>
      <w:r w:rsidR="005E7FA2" w:rsidRPr="009A4BEE">
        <w:rPr>
          <w:noProof/>
        </w:rPr>
        <w:t>n ja Töpökallion alueella</w:t>
      </w:r>
      <w:r w:rsidR="0020343F" w:rsidRPr="009A4BEE">
        <w:rPr>
          <w:noProof/>
        </w:rPr>
        <w:t>) tuulivoimaloiden määrän mitoituksella ja sijoittelulla tulee turvata sääksen saalistusreitit Lestijärvelle.</w:t>
      </w:r>
    </w:p>
    <w:p w:rsidR="00B934F2" w:rsidRDefault="00B934F2" w:rsidP="009A4BEE">
      <w:pPr>
        <w:rPr>
          <w:noProof/>
        </w:rPr>
      </w:pPr>
    </w:p>
    <w:p w:rsidR="00033E2D" w:rsidRPr="007B26C1" w:rsidRDefault="00DF6D3C" w:rsidP="004C17A5">
      <w:pPr>
        <w:pStyle w:val="Otsikko2"/>
      </w:pPr>
      <w:r w:rsidRPr="007B26C1">
        <w:t>Yleis</w:t>
      </w:r>
      <w:r w:rsidR="00033E2D" w:rsidRPr="007B26C1">
        <w:t>kaava</w:t>
      </w:r>
      <w:r w:rsidR="00165094" w:rsidRPr="007B26C1">
        <w:t>t</w:t>
      </w:r>
    </w:p>
    <w:p w:rsidR="00DF6D3C" w:rsidRPr="00B34808" w:rsidRDefault="008933D5" w:rsidP="00DF6D3C">
      <w:bookmarkStart w:id="8" w:name="OLE_LINK15"/>
      <w:bookmarkStart w:id="9" w:name="OLE_LINK16"/>
      <w:r w:rsidRPr="00B34808">
        <w:t>Iso Kortenevan osayleiskaava-aluee</w:t>
      </w:r>
      <w:r w:rsidR="00B34808">
        <w:t>n ulkopuolella</w:t>
      </w:r>
      <w:r w:rsidR="00DF6D3C" w:rsidRPr="00B34808">
        <w:t xml:space="preserve"> on voimassa vuonna 1999 hyväksytty Lestijärven osayleis</w:t>
      </w:r>
      <w:r w:rsidR="00854F87" w:rsidRPr="00B34808">
        <w:softHyphen/>
      </w:r>
      <w:r w:rsidR="00DF6D3C" w:rsidRPr="00B34808">
        <w:t xml:space="preserve">kaava, jossa </w:t>
      </w:r>
      <w:r w:rsidR="00B34808">
        <w:t>merkittävä osa</w:t>
      </w:r>
      <w:r w:rsidR="00DF6D3C" w:rsidRPr="00B34808">
        <w:t xml:space="preserve"> alue</w:t>
      </w:r>
      <w:r w:rsidR="00B34808">
        <w:t>esta</w:t>
      </w:r>
      <w:r w:rsidR="00DF6D3C" w:rsidRPr="00B34808">
        <w:t xml:space="preserve"> on</w:t>
      </w:r>
      <w:r w:rsidRPr="00B34808">
        <w:t xml:space="preserve"> osoitettu</w:t>
      </w:r>
      <w:r w:rsidR="00DF6D3C" w:rsidRPr="00B34808">
        <w:t xml:space="preserve"> </w:t>
      </w:r>
      <w:r w:rsidRPr="00B34808">
        <w:t>valta</w:t>
      </w:r>
      <w:r w:rsidR="00DF6D3C" w:rsidRPr="00B34808">
        <w:t xml:space="preserve">osaksi </w:t>
      </w:r>
      <w:r w:rsidR="00DF6D3C" w:rsidRPr="00B34808">
        <w:rPr>
          <w:i/>
        </w:rPr>
        <w:t>metsätalousvaltaiseksi alueeksi MM-3</w:t>
      </w:r>
      <w:r w:rsidR="00DF6D3C" w:rsidRPr="00B34808">
        <w:t>. Alue</w:t>
      </w:r>
      <w:r w:rsidR="008954E4" w:rsidRPr="00B34808">
        <w:t>et</w:t>
      </w:r>
      <w:r w:rsidR="00DF6D3C" w:rsidRPr="00B34808">
        <w:t xml:space="preserve"> </w:t>
      </w:r>
      <w:r w:rsidR="008954E4" w:rsidRPr="00B34808">
        <w:t xml:space="preserve">on </w:t>
      </w:r>
      <w:r w:rsidR="00DF6D3C" w:rsidRPr="00B34808">
        <w:t>varat</w:t>
      </w:r>
      <w:r w:rsidR="008954E4" w:rsidRPr="00B34808">
        <w:t>tu</w:t>
      </w:r>
      <w:r w:rsidR="00DF6D3C" w:rsidRPr="00B34808">
        <w:t xml:space="preserve"> pääasi</w:t>
      </w:r>
      <w:r w:rsidR="008954E4" w:rsidRPr="00B34808">
        <w:t>assa metsätalouskäyttöön. Aluei</w:t>
      </w:r>
      <w:r w:rsidR="00DF6D3C" w:rsidRPr="00B34808">
        <w:t>lle saa rakentaa pääkäyttötarkoituk</w:t>
      </w:r>
      <w:r w:rsidR="00854F87" w:rsidRPr="00B34808">
        <w:softHyphen/>
      </w:r>
      <w:r w:rsidR="00DF6D3C" w:rsidRPr="00B34808">
        <w:t>sen mukaisia rakennuksia ja rakennelmia sekä liitännäiselinkeinoja tukevia rakennuksia ja lait</w:t>
      </w:r>
      <w:r w:rsidR="00854F87" w:rsidRPr="00B34808">
        <w:softHyphen/>
      </w:r>
      <w:r w:rsidR="00DF6D3C" w:rsidRPr="00B34808">
        <w:t>teita. Alue</w:t>
      </w:r>
      <w:r w:rsidR="008954E4" w:rsidRPr="00B34808">
        <w:t>i</w:t>
      </w:r>
      <w:r w:rsidR="00DF6D3C" w:rsidRPr="00B34808">
        <w:t>lle sallitaan Rakennuslain 4 §:n mukainen haja-asutus, vähintään 10 000 m</w:t>
      </w:r>
      <w:r w:rsidR="00DF6D3C" w:rsidRPr="00B34808">
        <w:rPr>
          <w:vertAlign w:val="superscript"/>
        </w:rPr>
        <w:t>2</w:t>
      </w:r>
      <w:r w:rsidR="00DF6D3C" w:rsidRPr="00B34808">
        <w:t xml:space="preserve"> raken</w:t>
      </w:r>
      <w:r w:rsidR="00854F87" w:rsidRPr="00B34808">
        <w:softHyphen/>
      </w:r>
      <w:r w:rsidR="00DF6D3C" w:rsidRPr="00B34808">
        <w:t>nuspaikoille. Alue</w:t>
      </w:r>
      <w:r w:rsidR="008954E4" w:rsidRPr="00B34808">
        <w:t>i</w:t>
      </w:r>
      <w:r w:rsidR="00DF6D3C" w:rsidRPr="00B34808">
        <w:t>lla olevien vesistöjen rantavyöhykke</w:t>
      </w:r>
      <w:r w:rsidR="008954E4" w:rsidRPr="00B34808">
        <w:t>i</w:t>
      </w:r>
      <w:r w:rsidR="00DF6D3C" w:rsidRPr="00B34808">
        <w:t xml:space="preserve">lle ei saa rakentaa, ellei </w:t>
      </w:r>
      <w:r w:rsidR="008954E4" w:rsidRPr="00B34808">
        <w:t>ni</w:t>
      </w:r>
      <w:r w:rsidR="00DF6D3C" w:rsidRPr="00B34808">
        <w:t xml:space="preserve">ille ole merkitty rakennuspaikkaa. </w:t>
      </w:r>
    </w:p>
    <w:p w:rsidR="00DF6D3C" w:rsidRPr="00B34808" w:rsidRDefault="008954E4" w:rsidP="00DF6D3C">
      <w:r w:rsidRPr="00B34808">
        <w:t>Yleisk</w:t>
      </w:r>
      <w:r w:rsidR="00DF6D3C" w:rsidRPr="00B34808">
        <w:t>aavassa on osoitettu</w:t>
      </w:r>
      <w:r w:rsidR="008933D5" w:rsidRPr="00B34808">
        <w:t xml:space="preserve"> Iso Kortenevan luoteispuolelle</w:t>
      </w:r>
      <w:r w:rsidR="00DF6D3C" w:rsidRPr="00B34808">
        <w:t xml:space="preserve"> </w:t>
      </w:r>
      <w:r w:rsidR="00DF6D3C" w:rsidRPr="00B34808">
        <w:rPr>
          <w:i/>
        </w:rPr>
        <w:t>lentoliikenteen alue (LL)</w:t>
      </w:r>
      <w:r w:rsidR="00DF6D3C" w:rsidRPr="00B34808">
        <w:t>, joka on va</w:t>
      </w:r>
      <w:r w:rsidR="00854F87" w:rsidRPr="00B34808">
        <w:softHyphen/>
      </w:r>
      <w:r w:rsidR="00DF6D3C" w:rsidRPr="00B34808">
        <w:t>rattu pienlentokentäksi</w:t>
      </w:r>
      <w:r w:rsidR="00DF6D3C" w:rsidRPr="00B34808">
        <w:rPr>
          <w:i/>
        </w:rPr>
        <w:t>.</w:t>
      </w:r>
    </w:p>
    <w:p w:rsidR="00DF6D3C" w:rsidRDefault="008954E4" w:rsidP="00DF6D3C">
      <w:r w:rsidRPr="00B34808">
        <w:t>Iso Kortenevan suunnittelualueen eteläosan halki</w:t>
      </w:r>
      <w:r w:rsidR="00DF6D3C" w:rsidRPr="00B34808">
        <w:t xml:space="preserve"> kulkee </w:t>
      </w:r>
      <w:r w:rsidR="00DF6D3C" w:rsidRPr="00B34808">
        <w:rPr>
          <w:i/>
        </w:rPr>
        <w:t>ohjeellinen ulkoilureitti retkeily- ja ul</w:t>
      </w:r>
      <w:r w:rsidR="00854F87" w:rsidRPr="00B34808">
        <w:rPr>
          <w:i/>
        </w:rPr>
        <w:softHyphen/>
      </w:r>
      <w:r w:rsidR="00DF6D3C" w:rsidRPr="00B34808">
        <w:rPr>
          <w:i/>
        </w:rPr>
        <w:t>koilualueella (VR)</w:t>
      </w:r>
      <w:r w:rsidR="00DF6D3C" w:rsidRPr="00B34808">
        <w:t>.</w:t>
      </w:r>
      <w:r w:rsidR="00DF6D3C" w:rsidRPr="007B26C1">
        <w:t xml:space="preserve"> </w:t>
      </w:r>
    </w:p>
    <w:p w:rsidR="008954E4" w:rsidRPr="007B26C1" w:rsidRDefault="001B31F4" w:rsidP="001B31F4">
      <w:r>
        <w:rPr>
          <w:noProof/>
        </w:rPr>
        <w:drawing>
          <wp:inline distT="0" distB="0" distL="0" distR="0">
            <wp:extent cx="5693705" cy="3903506"/>
            <wp:effectExtent l="0" t="0" r="2540" b="1905"/>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öpökallio_OY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05973" cy="3911916"/>
                    </a:xfrm>
                    <a:prstGeom prst="rect">
                      <a:avLst/>
                    </a:prstGeom>
                  </pic:spPr>
                </pic:pic>
              </a:graphicData>
            </a:graphic>
          </wp:inline>
        </w:drawing>
      </w:r>
    </w:p>
    <w:p w:rsidR="008954E4" w:rsidRDefault="008954E4" w:rsidP="00854F87">
      <w:pPr>
        <w:spacing w:before="0"/>
        <w:rPr>
          <w:i/>
          <w:noProof/>
          <w:color w:val="595959" w:themeColor="text1" w:themeTint="A6"/>
          <w:szCs w:val="18"/>
        </w:rPr>
      </w:pPr>
      <w:r w:rsidRPr="007B26C1">
        <w:rPr>
          <w:b/>
          <w:i/>
          <w:color w:val="595959" w:themeColor="text1" w:themeTint="A6"/>
        </w:rPr>
        <w:t xml:space="preserve">Kuva </w:t>
      </w:r>
      <w:r w:rsidR="00A25F53">
        <w:rPr>
          <w:b/>
          <w:i/>
          <w:color w:val="595959" w:themeColor="text1" w:themeTint="A6"/>
        </w:rPr>
        <w:t>4</w:t>
      </w:r>
      <w:r w:rsidRPr="007B26C1">
        <w:rPr>
          <w:b/>
          <w:i/>
          <w:color w:val="595959" w:themeColor="text1" w:themeTint="A6"/>
        </w:rPr>
        <w:t>.</w:t>
      </w:r>
      <w:r w:rsidR="008933D5">
        <w:rPr>
          <w:i/>
          <w:color w:val="595959" w:themeColor="text1" w:themeTint="A6"/>
        </w:rPr>
        <w:t xml:space="preserve"> Ote L</w:t>
      </w:r>
      <w:r w:rsidRPr="007B26C1">
        <w:rPr>
          <w:i/>
          <w:color w:val="595959" w:themeColor="text1" w:themeTint="A6"/>
        </w:rPr>
        <w:t xml:space="preserve">estijärven yleiskaavasta. </w:t>
      </w:r>
      <w:r w:rsidRPr="007B26C1">
        <w:rPr>
          <w:i/>
          <w:noProof/>
          <w:color w:val="595959" w:themeColor="text1" w:themeTint="A6"/>
          <w:szCs w:val="18"/>
        </w:rPr>
        <w:t>Hittisennevan, Kosolankankaan ja Iso Kortenevan suunnittelualueet</w:t>
      </w:r>
      <w:r w:rsidR="008933D5">
        <w:rPr>
          <w:i/>
          <w:noProof/>
          <w:color w:val="595959" w:themeColor="text1" w:themeTint="A6"/>
          <w:szCs w:val="18"/>
        </w:rPr>
        <w:t xml:space="preserve">, Iso Korteneva </w:t>
      </w:r>
      <w:r w:rsidR="001B31F4">
        <w:rPr>
          <w:i/>
          <w:noProof/>
          <w:color w:val="595959" w:themeColor="text1" w:themeTint="A6"/>
          <w:szCs w:val="18"/>
        </w:rPr>
        <w:t>muutos Töpökallion alueella punaisella</w:t>
      </w:r>
      <w:r w:rsidRPr="007B26C1">
        <w:rPr>
          <w:i/>
          <w:noProof/>
          <w:color w:val="595959" w:themeColor="text1" w:themeTint="A6"/>
          <w:szCs w:val="18"/>
        </w:rPr>
        <w:t>.</w:t>
      </w:r>
    </w:p>
    <w:p w:rsidR="00B34808" w:rsidRDefault="00B34808" w:rsidP="00854F87">
      <w:pPr>
        <w:spacing w:before="0"/>
        <w:rPr>
          <w:i/>
          <w:noProof/>
          <w:color w:val="595959" w:themeColor="text1" w:themeTint="A6"/>
          <w:szCs w:val="18"/>
        </w:rPr>
      </w:pPr>
    </w:p>
    <w:p w:rsidR="00B34808" w:rsidRDefault="00B34808" w:rsidP="00854F87">
      <w:pPr>
        <w:spacing w:before="0"/>
        <w:rPr>
          <w:i/>
          <w:noProof/>
          <w:color w:val="595959" w:themeColor="text1" w:themeTint="A6"/>
          <w:szCs w:val="18"/>
        </w:rPr>
      </w:pPr>
    </w:p>
    <w:p w:rsidR="00B934F2" w:rsidRDefault="00B934F2" w:rsidP="00854F87">
      <w:pPr>
        <w:spacing w:before="0"/>
        <w:rPr>
          <w:i/>
          <w:noProof/>
          <w:color w:val="595959" w:themeColor="text1" w:themeTint="A6"/>
          <w:szCs w:val="18"/>
        </w:rPr>
      </w:pPr>
    </w:p>
    <w:p w:rsidR="00B934F2" w:rsidRDefault="00B934F2" w:rsidP="00854F87">
      <w:pPr>
        <w:spacing w:before="0"/>
        <w:rPr>
          <w:i/>
          <w:noProof/>
          <w:color w:val="595959" w:themeColor="text1" w:themeTint="A6"/>
          <w:szCs w:val="18"/>
        </w:rPr>
      </w:pPr>
    </w:p>
    <w:p w:rsidR="00B934F2" w:rsidRDefault="00B934F2" w:rsidP="00854F87">
      <w:pPr>
        <w:spacing w:before="0"/>
        <w:rPr>
          <w:i/>
          <w:noProof/>
          <w:color w:val="595959" w:themeColor="text1" w:themeTint="A6"/>
          <w:szCs w:val="18"/>
        </w:rPr>
      </w:pPr>
    </w:p>
    <w:p w:rsidR="00B934F2" w:rsidRDefault="00B934F2" w:rsidP="00854F87">
      <w:pPr>
        <w:spacing w:before="0"/>
        <w:rPr>
          <w:i/>
          <w:noProof/>
          <w:color w:val="595959" w:themeColor="text1" w:themeTint="A6"/>
          <w:szCs w:val="18"/>
        </w:rPr>
      </w:pPr>
    </w:p>
    <w:p w:rsidR="00B934F2" w:rsidRDefault="00B934F2" w:rsidP="00854F87">
      <w:pPr>
        <w:spacing w:before="0"/>
        <w:rPr>
          <w:i/>
          <w:noProof/>
          <w:color w:val="595959" w:themeColor="text1" w:themeTint="A6"/>
          <w:szCs w:val="18"/>
        </w:rPr>
      </w:pPr>
    </w:p>
    <w:p w:rsidR="00B934F2" w:rsidRDefault="00B934F2" w:rsidP="00854F87">
      <w:pPr>
        <w:spacing w:before="0"/>
        <w:rPr>
          <w:i/>
          <w:noProof/>
          <w:color w:val="595959" w:themeColor="text1" w:themeTint="A6"/>
          <w:szCs w:val="18"/>
        </w:rPr>
      </w:pPr>
    </w:p>
    <w:p w:rsidR="00B934F2" w:rsidRDefault="00B934F2" w:rsidP="00854F87">
      <w:pPr>
        <w:spacing w:before="0"/>
        <w:rPr>
          <w:i/>
          <w:noProof/>
          <w:color w:val="595959" w:themeColor="text1" w:themeTint="A6"/>
          <w:szCs w:val="18"/>
        </w:rPr>
      </w:pPr>
    </w:p>
    <w:p w:rsidR="00B934F2" w:rsidRDefault="00B934F2" w:rsidP="00854F87">
      <w:pPr>
        <w:spacing w:before="0"/>
        <w:rPr>
          <w:i/>
          <w:noProof/>
          <w:color w:val="595959" w:themeColor="text1" w:themeTint="A6"/>
          <w:szCs w:val="18"/>
        </w:rPr>
      </w:pPr>
    </w:p>
    <w:p w:rsidR="00B34808" w:rsidRPr="007E6DF2" w:rsidRDefault="00B34808" w:rsidP="00B34808">
      <w:pPr>
        <w:pStyle w:val="Otsikko2"/>
        <w:numPr>
          <w:ilvl w:val="1"/>
          <w:numId w:val="0"/>
        </w:numPr>
        <w:spacing w:before="480" w:line="276" w:lineRule="auto"/>
        <w:ind w:left="964" w:hanging="964"/>
      </w:pPr>
      <w:r>
        <w:t>Iso-Kortenevan tuulipuiston osayleiskaava</w:t>
      </w:r>
    </w:p>
    <w:p w:rsidR="00B34808" w:rsidRDefault="00B934F2" w:rsidP="00B34808">
      <w:pPr>
        <w:pStyle w:val="kuva"/>
        <w:ind w:left="0"/>
      </w:pPr>
      <w:r>
        <w:rPr>
          <w:b/>
          <w:lang w:eastAsia="fi-FI"/>
        </w:rPr>
        <mc:AlternateContent>
          <mc:Choice Requires="wps">
            <w:drawing>
              <wp:anchor distT="0" distB="0" distL="114300" distR="114300" simplePos="0" relativeHeight="251662336" behindDoc="0" locked="0" layoutInCell="1" allowOverlap="1" wp14:anchorId="46EA72CF" wp14:editId="2B435601">
                <wp:simplePos x="0" y="0"/>
                <wp:positionH relativeFrom="column">
                  <wp:posOffset>2528875</wp:posOffset>
                </wp:positionH>
                <wp:positionV relativeFrom="paragraph">
                  <wp:posOffset>930529</wp:posOffset>
                </wp:positionV>
                <wp:extent cx="2684678" cy="1653236"/>
                <wp:effectExtent l="0" t="0" r="20955" b="23495"/>
                <wp:wrapNone/>
                <wp:docPr id="6" name="Oval 6"/>
                <wp:cNvGraphicFramePr/>
                <a:graphic xmlns:a="http://schemas.openxmlformats.org/drawingml/2006/main">
                  <a:graphicData uri="http://schemas.microsoft.com/office/word/2010/wordprocessingShape">
                    <wps:wsp>
                      <wps:cNvSpPr/>
                      <wps:spPr>
                        <a:xfrm>
                          <a:off x="0" y="0"/>
                          <a:ext cx="2684678" cy="16532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3A825A5A" id="Oval 6" o:spid="_x0000_s1026" style="position:absolute;margin-left:199.1pt;margin-top:73.25pt;width:211.4pt;height:130.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" filled="f" strokecolor="red" strokeweight="2pt"/>
            </w:pict>
          </mc:Fallback>
        </mc:AlternateContent>
      </w:r>
      <w:r w:rsidR="00B34808">
        <w:rPr>
          <w:lang w:eastAsia="fi-FI"/>
        </w:rPr>
        <w:drawing>
          <wp:inline distT="0" distB="0" distL="0" distR="0" wp14:anchorId="268E675B" wp14:editId="401FD70A">
            <wp:extent cx="6012611" cy="7034865"/>
            <wp:effectExtent l="19050" t="19050" r="26670" b="1397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tijärvi_OYK_10000_osa-alue1_ISOKORTENEVA_KV_28-5-2015_§18.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011363" cy="7033405"/>
                    </a:xfrm>
                    <a:prstGeom prst="rect">
                      <a:avLst/>
                    </a:prstGeom>
                    <a:ln w="3175">
                      <a:solidFill>
                        <a:schemeClr val="bg1">
                          <a:lumMod val="85000"/>
                        </a:schemeClr>
                      </a:solidFill>
                    </a:ln>
                    <a:extLst>
                      <a:ext uri="{53640926-AAD7-44D8-BBD7-CCE9431645EC}">
                        <a14:shadowObscured xmlns:a14="http://schemas.microsoft.com/office/drawing/2010/main"/>
                      </a:ext>
                    </a:extLst>
                  </pic:spPr>
                </pic:pic>
              </a:graphicData>
            </a:graphic>
          </wp:inline>
        </w:drawing>
      </w:r>
    </w:p>
    <w:p w:rsidR="00B34808" w:rsidRPr="007E6DF2" w:rsidRDefault="00B34808" w:rsidP="00B34808">
      <w:pPr>
        <w:pStyle w:val="Eivli"/>
        <w:tabs>
          <w:tab w:val="left" w:pos="2410"/>
        </w:tabs>
        <w:spacing w:after="120"/>
        <w:ind w:left="1984"/>
      </w:pPr>
      <w:r w:rsidRPr="00B34808">
        <w:rPr>
          <w:b/>
          <w:lang w:eastAsia="en-US"/>
        </w:rPr>
        <w:t>Kartta.</w:t>
      </w:r>
      <w:r>
        <w:rPr>
          <w:lang w:eastAsia="en-US"/>
        </w:rPr>
        <w:t xml:space="preserve"> Voimassaolevan Iso-Kortenevan tuulipuiston osayleiskaava, jonka koil</w:t>
      </w:r>
      <w:r w:rsidR="00B934F2">
        <w:rPr>
          <w:lang w:eastAsia="en-US"/>
        </w:rPr>
        <w:t>l</w:t>
      </w:r>
      <w:r>
        <w:rPr>
          <w:lang w:eastAsia="en-US"/>
        </w:rPr>
        <w:t xml:space="preserve">isosaan Töpökallion alueella </w:t>
      </w:r>
      <w:r w:rsidR="00B934F2">
        <w:rPr>
          <w:lang w:eastAsia="en-US"/>
        </w:rPr>
        <w:t xml:space="preserve">(punainen rinkula) </w:t>
      </w:r>
      <w:r>
        <w:rPr>
          <w:lang w:eastAsia="en-US"/>
        </w:rPr>
        <w:t>haetaan kaavaan muutosta kunnanhallituksessa ehdotuksena</w:t>
      </w:r>
      <w:r w:rsidR="00B934F2">
        <w:rPr>
          <w:lang w:eastAsia="en-US"/>
        </w:rPr>
        <w:t xml:space="preserve"> </w:t>
      </w:r>
      <w:r>
        <w:rPr>
          <w:lang w:eastAsia="en-US"/>
        </w:rPr>
        <w:t>19.5.2015 olleen mukaiseksi (Katso seuraava sivu).</w:t>
      </w:r>
    </w:p>
    <w:p w:rsidR="00B34808" w:rsidRDefault="00B34808" w:rsidP="00854F87">
      <w:pPr>
        <w:spacing w:before="0"/>
        <w:rPr>
          <w:i/>
          <w:noProof/>
          <w:color w:val="595959" w:themeColor="text1" w:themeTint="A6"/>
          <w:szCs w:val="18"/>
        </w:rPr>
      </w:pPr>
    </w:p>
    <w:p w:rsidR="00B34808" w:rsidRPr="00E8388E" w:rsidRDefault="00B934F2" w:rsidP="00B34808">
      <w:pPr>
        <w:pStyle w:val="Eivli"/>
        <w:tabs>
          <w:tab w:val="left" w:pos="2410"/>
        </w:tabs>
        <w:spacing w:after="120"/>
        <w:rPr>
          <w:lang w:eastAsia="en-US"/>
        </w:rPr>
      </w:pPr>
      <w:r>
        <w:rPr>
          <w:b/>
          <w:noProof/>
        </w:rPr>
        <mc:AlternateContent>
          <mc:Choice Requires="wps">
            <w:drawing>
              <wp:anchor distT="0" distB="0" distL="114300" distR="114300" simplePos="0" relativeHeight="251661312" behindDoc="0" locked="0" layoutInCell="1" allowOverlap="1">
                <wp:simplePos x="0" y="0"/>
                <wp:positionH relativeFrom="column">
                  <wp:posOffset>2566975</wp:posOffset>
                </wp:positionH>
                <wp:positionV relativeFrom="paragraph">
                  <wp:posOffset>797458</wp:posOffset>
                </wp:positionV>
                <wp:extent cx="2684678" cy="1653236"/>
                <wp:effectExtent l="0" t="0" r="20955" b="23495"/>
                <wp:wrapNone/>
                <wp:docPr id="3" name="Oval 3"/>
                <wp:cNvGraphicFramePr/>
                <a:graphic xmlns:a="http://schemas.openxmlformats.org/drawingml/2006/main">
                  <a:graphicData uri="http://schemas.microsoft.com/office/word/2010/wordprocessingShape">
                    <wps:wsp>
                      <wps:cNvSpPr/>
                      <wps:spPr>
                        <a:xfrm>
                          <a:off x="0" y="0"/>
                          <a:ext cx="2684678" cy="16532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31F3F9A9" id="Oval 3" o:spid="_x0000_s1026" style="position:absolute;margin-left:202.1pt;margin-top:62.8pt;width:211.4pt;height:130.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" filled="f" strokecolor="red" strokeweight="2pt"/>
            </w:pict>
          </mc:Fallback>
        </mc:AlternateContent>
      </w:r>
      <w:r w:rsidR="00B34808" w:rsidRPr="00B34808">
        <w:rPr>
          <w:b/>
          <w:noProof/>
        </w:rPr>
        <w:drawing>
          <wp:anchor distT="0" distB="0" distL="114300" distR="114300" simplePos="0" relativeHeight="251660288" behindDoc="0" locked="0" layoutInCell="1" allowOverlap="1" wp14:anchorId="454770EF" wp14:editId="60C44D53">
            <wp:simplePos x="0" y="0"/>
            <wp:positionH relativeFrom="column">
              <wp:posOffset>2540</wp:posOffset>
            </wp:positionH>
            <wp:positionV relativeFrom="paragraph">
              <wp:posOffset>-353695</wp:posOffset>
            </wp:positionV>
            <wp:extent cx="6094730" cy="6719570"/>
            <wp:effectExtent l="19050" t="19050" r="20320" b="24130"/>
            <wp:wrapTopAndBottom/>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094730" cy="6719570"/>
                    </a:xfrm>
                    <a:prstGeom prst="rect">
                      <a:avLst/>
                    </a:prstGeom>
                    <a:noFill/>
                    <a:ln w="317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808" w:rsidRPr="00B34808">
        <w:rPr>
          <w:b/>
          <w:lang w:eastAsia="en-US"/>
        </w:rPr>
        <w:t>Kartta.</w:t>
      </w:r>
      <w:r w:rsidR="00B34808">
        <w:rPr>
          <w:lang w:eastAsia="en-US"/>
        </w:rPr>
        <w:t xml:space="preserve"> Nähtävillä ollut Iso-Kortenevan tuulipuiston o</w:t>
      </w:r>
      <w:r w:rsidR="00B34808" w:rsidRPr="00E8388E">
        <w:rPr>
          <w:lang w:eastAsia="en-US"/>
        </w:rPr>
        <w:t>sayleiskaavaehdotus</w:t>
      </w:r>
      <w:r w:rsidR="00B34808">
        <w:rPr>
          <w:lang w:eastAsia="en-US"/>
        </w:rPr>
        <w:t xml:space="preserve"> (35 voimalaa), jota muutettiin saadun palautteen perusteella kunnanhallituksen esityksestä (kh 19.5.2015 § 64). T</w:t>
      </w:r>
      <w:r>
        <w:rPr>
          <w:lang w:eastAsia="en-US"/>
        </w:rPr>
        <w:t>öpökallion</w:t>
      </w:r>
      <w:r w:rsidR="00B34808">
        <w:rPr>
          <w:lang w:eastAsia="en-US"/>
        </w:rPr>
        <w:t xml:space="preserve"> kaavamuutoksen tavoitteena on, että voimalat 40-44, 98, 104, 106 palautetaan kaavamuutoksella takaisin</w:t>
      </w:r>
      <w:r>
        <w:rPr>
          <w:lang w:eastAsia="en-US"/>
        </w:rPr>
        <w:t xml:space="preserve"> (punainen rinkula)</w:t>
      </w:r>
      <w:r w:rsidR="00B34808">
        <w:rPr>
          <w:lang w:eastAsia="en-US"/>
        </w:rPr>
        <w:t>.</w:t>
      </w:r>
    </w:p>
    <w:p w:rsidR="00B34808" w:rsidRPr="007B26C1" w:rsidRDefault="00B34808" w:rsidP="00B34808">
      <w:pPr>
        <w:spacing w:before="0"/>
        <w:ind w:left="0"/>
        <w:rPr>
          <w:i/>
          <w:color w:val="595959" w:themeColor="text1" w:themeTint="A6"/>
        </w:rPr>
      </w:pPr>
    </w:p>
    <w:p w:rsidR="00DF6D3C" w:rsidRPr="007B26C1" w:rsidRDefault="00DF6D3C" w:rsidP="00DF6D3C">
      <w:pPr>
        <w:pStyle w:val="Otsikko2"/>
      </w:pPr>
      <w:r w:rsidRPr="007B26C1">
        <w:t>Asemakaavat</w:t>
      </w:r>
    </w:p>
    <w:p w:rsidR="00DF6D3C" w:rsidRPr="007B26C1" w:rsidRDefault="00DF6D3C" w:rsidP="00DF6D3C">
      <w:r w:rsidRPr="007B26C1">
        <w:t xml:space="preserve">Vahvistettuja asemakaavoja Lestijärven kunnan alueella on 199,3 ha. Nämä eivät sijoitu </w:t>
      </w:r>
      <w:r w:rsidR="001B31F4">
        <w:t>Töpökallion</w:t>
      </w:r>
      <w:r w:rsidRPr="007B26C1">
        <w:t xml:space="preserve"> osayleiskaava-alue</w:t>
      </w:r>
      <w:r w:rsidR="00FE2469">
        <w:t>e</w:t>
      </w:r>
      <w:r w:rsidRPr="007B26C1">
        <w:t>lle. Lisäksi kunnan alueella on voimassa ranta-asemakaavoja. Lestijärven rannoista on kaavoitettu joko asema- tai ranta-asemakaavalla n. 90 % (75 km). Val</w:t>
      </w:r>
      <w:r w:rsidR="00854F87">
        <w:softHyphen/>
      </w:r>
      <w:r w:rsidRPr="007B26C1">
        <w:t>tuusto hyväksyi 29.4.2010 Lestijärven ranta-asemakaavan muutoksen rakennusoikeuksien nos</w:t>
      </w:r>
      <w:r w:rsidR="00854F87">
        <w:softHyphen/>
      </w:r>
      <w:r w:rsidRPr="007B26C1">
        <w:t xml:space="preserve">tamisesta. </w:t>
      </w:r>
    </w:p>
    <w:p w:rsidR="00DF6D3C" w:rsidRPr="007B26C1" w:rsidRDefault="00DF6D3C" w:rsidP="00DF6D3C">
      <w:r w:rsidRPr="007B26C1">
        <w:t>Rantakaavoitetulla osalla Lestijärveä on 460 lomarakennuspaikkaa. Kunnan loma-asuntokanta on maksimissaan n. 600 kpl.</w:t>
      </w:r>
    </w:p>
    <w:p w:rsidR="009B2777" w:rsidRPr="007B26C1" w:rsidRDefault="009B2777" w:rsidP="009B2777">
      <w:pPr>
        <w:pStyle w:val="Otsikko2"/>
      </w:pPr>
      <w:r w:rsidRPr="007B26C1">
        <w:t>Liittyminen muihin hankkeisiin</w:t>
      </w:r>
    </w:p>
    <w:p w:rsidR="009B2777" w:rsidRPr="007B26C1" w:rsidRDefault="00FE2469" w:rsidP="009B2777">
      <w:r>
        <w:t>Osayleiskaava</w:t>
      </w:r>
      <w:r w:rsidRPr="007B26C1">
        <w:t>n vaikutusalueella</w:t>
      </w:r>
      <w:r>
        <w:t xml:space="preserve"> on suunnitteilla Hittisennevan ja Kosolankankaan lisäksi </w:t>
      </w:r>
      <w:r w:rsidRPr="007B26C1">
        <w:t>kaksi wpd Finland Oy:n tuulipuistohanketta: Toholampi-Lestijärven (n. 100 voimalaa) ja Länsi-Toho</w:t>
      </w:r>
      <w:r w:rsidR="00854F87">
        <w:softHyphen/>
      </w:r>
      <w:r w:rsidRPr="007B26C1">
        <w:t>lammin (n. 40 voimalaa) tuulivoimapuistot.</w:t>
      </w:r>
      <w:r w:rsidR="009B2777" w:rsidRPr="007B26C1">
        <w:t xml:space="preserve"> </w:t>
      </w:r>
    </w:p>
    <w:p w:rsidR="00A5428B" w:rsidRDefault="009B2777" w:rsidP="00A5428B">
      <w:r w:rsidRPr="007B26C1">
        <w:t xml:space="preserve">Yhteisvaikutusten arvioinnissa </w:t>
      </w:r>
      <w:r w:rsidR="007B26C1" w:rsidRPr="007B26C1">
        <w:t xml:space="preserve">huomioidaan </w:t>
      </w:r>
      <w:r w:rsidRPr="007B26C1">
        <w:t>mainitut lähialueella suunnitteilla olevat tuulipuisto</w:t>
      </w:r>
      <w:r w:rsidR="00854F87">
        <w:softHyphen/>
      </w:r>
      <w:r w:rsidRPr="007B26C1">
        <w:t>hankkeet. Hankkeissa käydään myös kaikkien tuulipuistohankkeiden verkkoliityntäratkaisuja yh</w:t>
      </w:r>
      <w:r w:rsidR="00854F87">
        <w:softHyphen/>
      </w:r>
      <w:r w:rsidRPr="007B26C1">
        <w:t>teen sovittavia neuvotteluja. Lisäksi hankkeissa neuvotellaan kaavoituksen ja ympäristövaiku</w:t>
      </w:r>
      <w:r w:rsidR="00854F87">
        <w:softHyphen/>
      </w:r>
      <w:r w:rsidRPr="007B26C1">
        <w:t>tusten arviointiin liittyvistä yhteensovittamiskysymyksistä. Hankkeesta vastaavat ovat sopineet yhteistyöstä hankkeiden yhteisvaikutusten arviointiin liittyvässä tiedonvaihdossa.</w:t>
      </w:r>
    </w:p>
    <w:p w:rsidR="00A5428B" w:rsidRPr="007B26C1" w:rsidRDefault="00FE2469" w:rsidP="00A5428B">
      <w:pPr>
        <w:spacing w:before="0" w:after="0"/>
        <w:ind w:left="0"/>
        <w:jc w:val="left"/>
      </w:pPr>
      <w:r w:rsidRPr="007B26C1">
        <w:t xml:space="preserve">Muita </w:t>
      </w:r>
      <w:r>
        <w:t>Iso Kortenevan</w:t>
      </w:r>
      <w:r w:rsidRPr="007B26C1">
        <w:t xml:space="preserve"> </w:t>
      </w:r>
      <w:r w:rsidR="00FD372F">
        <w:t xml:space="preserve">Töpökallion </w:t>
      </w:r>
      <w:r>
        <w:t>osayleiskaava</w:t>
      </w:r>
      <w:r w:rsidR="00FD372F">
        <w:t>n muutos</w:t>
      </w:r>
      <w:r>
        <w:t>alu</w:t>
      </w:r>
      <w:r w:rsidRPr="007B26C1">
        <w:t>een läheisyyteen sijoittuvia huomattavia hankkeita ovat:</w:t>
      </w:r>
    </w:p>
    <w:p w:rsidR="00FE2469" w:rsidRPr="007B26C1" w:rsidRDefault="00FE2469" w:rsidP="00FE2469">
      <w:pPr>
        <w:pStyle w:val="Luettelokappale"/>
        <w:numPr>
          <w:ilvl w:val="0"/>
          <w:numId w:val="20"/>
        </w:numPr>
      </w:pPr>
      <w:r w:rsidRPr="007B26C1">
        <w:t xml:space="preserve">Vapo Oy: Teerinevan turvetuotantohanke </w:t>
      </w:r>
    </w:p>
    <w:p w:rsidR="00FE2469" w:rsidRPr="007B26C1" w:rsidRDefault="00FE2469" w:rsidP="00FE2469">
      <w:pPr>
        <w:pStyle w:val="Luettelokappale"/>
        <w:numPr>
          <w:ilvl w:val="1"/>
          <w:numId w:val="20"/>
        </w:numPr>
      </w:pPr>
      <w:r w:rsidRPr="007B26C1">
        <w:t xml:space="preserve">sijoittuu </w:t>
      </w:r>
      <w:r>
        <w:t>osayleiskaava-alueen lounaispuolelle</w:t>
      </w:r>
    </w:p>
    <w:p w:rsidR="00FE2469" w:rsidRPr="007B26C1" w:rsidRDefault="00FE2469" w:rsidP="00FE2469">
      <w:pPr>
        <w:pStyle w:val="Luettelokappale"/>
        <w:numPr>
          <w:ilvl w:val="1"/>
          <w:numId w:val="20"/>
        </w:numPr>
      </w:pPr>
      <w:r w:rsidRPr="007B26C1">
        <w:t>YVA-menettely käynnissä</w:t>
      </w:r>
    </w:p>
    <w:p w:rsidR="00FE2469" w:rsidRPr="007B26C1" w:rsidRDefault="00FE2469" w:rsidP="00FE2469">
      <w:pPr>
        <w:pStyle w:val="Luettelokappale"/>
        <w:numPr>
          <w:ilvl w:val="0"/>
          <w:numId w:val="20"/>
        </w:numPr>
      </w:pPr>
      <w:r w:rsidRPr="007B26C1">
        <w:t>Pyhäsalmi Mine Oy: Kaivosvarausilmoitus</w:t>
      </w:r>
    </w:p>
    <w:p w:rsidR="00FE2469" w:rsidRPr="007B26C1" w:rsidRDefault="00FE2469" w:rsidP="007E2852">
      <w:pPr>
        <w:pStyle w:val="Luettelokappale"/>
        <w:numPr>
          <w:ilvl w:val="1"/>
          <w:numId w:val="20"/>
        </w:numPr>
      </w:pPr>
      <w:r w:rsidRPr="007B26C1">
        <w:t xml:space="preserve">sijoittuu </w:t>
      </w:r>
      <w:r>
        <w:t>osayleiskaava-</w:t>
      </w:r>
      <w:r w:rsidRPr="007B26C1">
        <w:t>alueen l</w:t>
      </w:r>
      <w:r>
        <w:t>änsi</w:t>
      </w:r>
      <w:r w:rsidRPr="007B26C1">
        <w:t>puolelle</w:t>
      </w:r>
    </w:p>
    <w:p w:rsidR="00FE2469" w:rsidRPr="007B26C1" w:rsidRDefault="00FE2469" w:rsidP="00FE2469">
      <w:pPr>
        <w:pStyle w:val="Luettelokappale"/>
        <w:numPr>
          <w:ilvl w:val="0"/>
          <w:numId w:val="20"/>
        </w:numPr>
      </w:pPr>
      <w:r w:rsidRPr="007B26C1">
        <w:t>Kalvinit Oy: Kaivosvarausilmoitushakemus</w:t>
      </w:r>
    </w:p>
    <w:p w:rsidR="00FE2469" w:rsidRPr="007B26C1" w:rsidRDefault="00FE2469" w:rsidP="00FE2469">
      <w:pPr>
        <w:pStyle w:val="Luettelokappale"/>
        <w:numPr>
          <w:ilvl w:val="1"/>
          <w:numId w:val="20"/>
        </w:numPr>
      </w:pPr>
      <w:r w:rsidRPr="007B26C1">
        <w:t xml:space="preserve">sijoittuu </w:t>
      </w:r>
      <w:r w:rsidRPr="00FE2469">
        <w:t>osayleiskaava-alueen länsipuolelle</w:t>
      </w:r>
    </w:p>
    <w:p w:rsidR="00FE2469" w:rsidRPr="007B26C1" w:rsidRDefault="00FE2469" w:rsidP="00FE2469">
      <w:pPr>
        <w:pStyle w:val="Luettelokappale"/>
        <w:numPr>
          <w:ilvl w:val="0"/>
          <w:numId w:val="20"/>
        </w:numPr>
      </w:pPr>
      <w:r w:rsidRPr="007B26C1">
        <w:t>Lestijärven Valkeisen matkailukeskus</w:t>
      </w:r>
    </w:p>
    <w:p w:rsidR="00FE2469" w:rsidRPr="007B26C1" w:rsidRDefault="00FE2469" w:rsidP="00FE2469">
      <w:pPr>
        <w:pStyle w:val="Luettelokappale"/>
        <w:numPr>
          <w:ilvl w:val="1"/>
          <w:numId w:val="20"/>
        </w:numPr>
      </w:pPr>
      <w:r w:rsidRPr="007B26C1">
        <w:t xml:space="preserve">sijoittuu </w:t>
      </w:r>
      <w:r>
        <w:t>osayleiskaava-</w:t>
      </w:r>
      <w:r w:rsidRPr="007B26C1">
        <w:t xml:space="preserve">alueen </w:t>
      </w:r>
      <w:r>
        <w:t>eteläpuolelle</w:t>
      </w:r>
    </w:p>
    <w:bookmarkEnd w:id="8"/>
    <w:bookmarkEnd w:id="9"/>
    <w:p w:rsidR="00101B53" w:rsidRPr="007B26C1" w:rsidRDefault="003D3A93" w:rsidP="004C17A5">
      <w:pPr>
        <w:pStyle w:val="Otsikko1"/>
      </w:pPr>
      <w:r>
        <w:t>Selvitykset ja vaikutusten arviointi</w:t>
      </w:r>
    </w:p>
    <w:p w:rsidR="00FE2469" w:rsidRPr="00FE2469" w:rsidRDefault="00FE2469" w:rsidP="00FE2469">
      <w:r w:rsidRPr="00FE2469">
        <w:t>Vaikutusten arviointi on osa tuulivoimarakentamisen suunnittelua. Merkittävien tuulivoimahank</w:t>
      </w:r>
      <w:r w:rsidR="00854F87">
        <w:softHyphen/>
      </w:r>
      <w:r w:rsidRPr="00FE2469">
        <w:t xml:space="preserve">keiden ympäristövaikutukset arvioidaan YVA-lain mukaisessa </w:t>
      </w:r>
      <w:r w:rsidRPr="00FE2469">
        <w:rPr>
          <w:color w:val="000000"/>
          <w:kern w:val="24"/>
        </w:rPr>
        <w:t>ympäristövaikutusten arviointi</w:t>
      </w:r>
      <w:r w:rsidRPr="00FE2469">
        <w:t>me</w:t>
      </w:r>
      <w:r w:rsidR="00854F87">
        <w:softHyphen/>
      </w:r>
      <w:r w:rsidRPr="00FE2469">
        <w:t>nettelyssä. Lestijärven tuulivoimapuistohankkeen kokonaislaajuus</w:t>
      </w:r>
      <w:r w:rsidRPr="00FE2469">
        <w:rPr>
          <w:color w:val="000000"/>
          <w:kern w:val="24"/>
        </w:rPr>
        <w:t xml:space="preserve"> ylitt</w:t>
      </w:r>
      <w:r w:rsidR="007E2852">
        <w:rPr>
          <w:color w:val="000000"/>
          <w:kern w:val="24"/>
        </w:rPr>
        <w:t>i</w:t>
      </w:r>
      <w:r w:rsidRPr="00FE2469">
        <w:rPr>
          <w:color w:val="000000"/>
          <w:kern w:val="24"/>
        </w:rPr>
        <w:t xml:space="preserve"> YVA-kynnyksen, ja tästä syystä alueelle on laadittu YVA-menettely</w:t>
      </w:r>
      <w:r w:rsidRPr="00FE2469">
        <w:t>, jonka yhteydessä on tehty seuraavat selvitykset:</w:t>
      </w:r>
    </w:p>
    <w:p w:rsidR="00FE2469" w:rsidRPr="00FE2469" w:rsidRDefault="00FE2469" w:rsidP="00FE2469">
      <w:pPr>
        <w:numPr>
          <w:ilvl w:val="0"/>
          <w:numId w:val="18"/>
        </w:numPr>
        <w:contextualSpacing/>
      </w:pPr>
      <w:r w:rsidRPr="00FE2469">
        <w:t>vaikutukset maankäyttöön</w:t>
      </w:r>
    </w:p>
    <w:p w:rsidR="00FE2469" w:rsidRPr="00FE2469" w:rsidRDefault="00FE2469" w:rsidP="00FE2469">
      <w:pPr>
        <w:numPr>
          <w:ilvl w:val="0"/>
          <w:numId w:val="18"/>
        </w:numPr>
        <w:contextualSpacing/>
      </w:pPr>
      <w:r w:rsidRPr="00FE2469">
        <w:t>vaikutukset maisemaan ja merkittäviin maisema-alueisiin</w:t>
      </w:r>
    </w:p>
    <w:p w:rsidR="00FE2469" w:rsidRPr="00FE2469" w:rsidRDefault="00FE2469" w:rsidP="00FE2469">
      <w:pPr>
        <w:numPr>
          <w:ilvl w:val="0"/>
          <w:numId w:val="18"/>
        </w:numPr>
        <w:contextualSpacing/>
      </w:pPr>
      <w:r w:rsidRPr="00FE2469">
        <w:t>vaikutukset muinaismuistoihin ja alueen kulttuurihistoriaan</w:t>
      </w:r>
    </w:p>
    <w:p w:rsidR="00FE2469" w:rsidRPr="00FE2469" w:rsidRDefault="00FE2469" w:rsidP="00FE2469">
      <w:pPr>
        <w:numPr>
          <w:ilvl w:val="0"/>
          <w:numId w:val="18"/>
        </w:numPr>
        <w:contextualSpacing/>
      </w:pPr>
      <w:r w:rsidRPr="00FE2469">
        <w:t>vaikutukset rakennuspaikkojen luonnonympäristöön</w:t>
      </w:r>
    </w:p>
    <w:p w:rsidR="00FE2469" w:rsidRPr="00FE2469" w:rsidRDefault="00FE2469" w:rsidP="00FE2469">
      <w:pPr>
        <w:numPr>
          <w:ilvl w:val="0"/>
          <w:numId w:val="18"/>
        </w:numPr>
        <w:contextualSpacing/>
      </w:pPr>
      <w:r w:rsidRPr="00FE2469">
        <w:t>vaikutukset pesimä- ja muuttolinnustoon</w:t>
      </w:r>
    </w:p>
    <w:p w:rsidR="00FE2469" w:rsidRPr="00FE2469" w:rsidRDefault="00FE2469" w:rsidP="00FE2469">
      <w:pPr>
        <w:numPr>
          <w:ilvl w:val="0"/>
          <w:numId w:val="18"/>
        </w:numPr>
        <w:contextualSpacing/>
      </w:pPr>
      <w:r w:rsidRPr="00FE2469">
        <w:t>vaikutukset lähialueiden Natura- ja muihin luonnonsuojelualueisiin</w:t>
      </w:r>
    </w:p>
    <w:p w:rsidR="00FE2469" w:rsidRPr="00FE2469" w:rsidRDefault="00FE2469" w:rsidP="00FE2469">
      <w:pPr>
        <w:numPr>
          <w:ilvl w:val="0"/>
          <w:numId w:val="18"/>
        </w:numPr>
        <w:contextualSpacing/>
      </w:pPr>
      <w:r w:rsidRPr="00FE2469">
        <w:t>melun ja varjon vilkkumisen vaikutukset</w:t>
      </w:r>
    </w:p>
    <w:p w:rsidR="00FE2469" w:rsidRPr="00FE2469" w:rsidRDefault="00FE2469" w:rsidP="00FE2469">
      <w:pPr>
        <w:numPr>
          <w:ilvl w:val="0"/>
          <w:numId w:val="18"/>
        </w:numPr>
        <w:contextualSpacing/>
      </w:pPr>
      <w:r w:rsidRPr="00FE2469">
        <w:t>vaikutukset ihmisten terveyteen, elinoloihin ja viihtyvyyteen</w:t>
      </w:r>
    </w:p>
    <w:p w:rsidR="00FE2469" w:rsidRPr="00FE2469" w:rsidRDefault="00FE2469" w:rsidP="00FE2469">
      <w:pPr>
        <w:numPr>
          <w:ilvl w:val="0"/>
          <w:numId w:val="18"/>
        </w:numPr>
        <w:contextualSpacing/>
      </w:pPr>
      <w:r w:rsidRPr="00FE2469">
        <w:t>yhteisvaikutukset muiden hankkeiden kanssa</w:t>
      </w:r>
    </w:p>
    <w:p w:rsidR="00FE2469" w:rsidRPr="00FE2469" w:rsidRDefault="00FE2469" w:rsidP="00FE2469">
      <w:pPr>
        <w:spacing w:before="240"/>
      </w:pPr>
      <w:r w:rsidRPr="00FE2469">
        <w:t>Olemassa olevat tausta-aineistot:</w:t>
      </w:r>
    </w:p>
    <w:p w:rsidR="00FE2469" w:rsidRPr="00FE2469" w:rsidRDefault="00FE2469" w:rsidP="00FE2469">
      <w:pPr>
        <w:numPr>
          <w:ilvl w:val="0"/>
          <w:numId w:val="21"/>
        </w:numPr>
        <w:contextualSpacing/>
      </w:pPr>
      <w:r w:rsidRPr="00FE2469">
        <w:rPr>
          <w:i/>
        </w:rPr>
        <w:t>Pohjois-Pohjanmaan ja Keski-Pohjanmaan manneralueen tuulivoimaselvitys</w:t>
      </w:r>
      <w:r w:rsidRPr="00FE2469">
        <w:t>, Keski-Pohjan</w:t>
      </w:r>
      <w:r w:rsidR="00854F87">
        <w:softHyphen/>
      </w:r>
      <w:r w:rsidRPr="00FE2469">
        <w:t>maan liitto 2011.</w:t>
      </w:r>
    </w:p>
    <w:p w:rsidR="00FE2469" w:rsidRPr="00FE2469" w:rsidRDefault="00FE2469" w:rsidP="00FE2469">
      <w:pPr>
        <w:numPr>
          <w:ilvl w:val="0"/>
          <w:numId w:val="21"/>
        </w:numPr>
        <w:contextualSpacing/>
      </w:pPr>
      <w:r w:rsidRPr="00FE2469">
        <w:rPr>
          <w:i/>
        </w:rPr>
        <w:t>Keski-Pohjanmaan maakuntakaava</w:t>
      </w:r>
      <w:r w:rsidRPr="00FE2469">
        <w:t>, Keski-Pohjanmaan liitto</w:t>
      </w:r>
    </w:p>
    <w:p w:rsidR="00FE2469" w:rsidRPr="00FE2469" w:rsidRDefault="00FE2469" w:rsidP="00FE2469">
      <w:pPr>
        <w:numPr>
          <w:ilvl w:val="0"/>
          <w:numId w:val="21"/>
        </w:numPr>
        <w:contextualSpacing/>
      </w:pPr>
      <w:r w:rsidRPr="00FE2469">
        <w:rPr>
          <w:i/>
        </w:rPr>
        <w:t>Pohjois-Pohjanmaan arvokkaat maisema-alueet,</w:t>
      </w:r>
      <w:r w:rsidRPr="00FE2469">
        <w:t xml:space="preserve"> Pohjois-Pohjanmaan liitto 1997.</w:t>
      </w:r>
    </w:p>
    <w:p w:rsidR="00FE2469" w:rsidRPr="00FE2469" w:rsidRDefault="00FE2469" w:rsidP="00FE2469">
      <w:pPr>
        <w:numPr>
          <w:ilvl w:val="0"/>
          <w:numId w:val="21"/>
        </w:numPr>
        <w:contextualSpacing/>
      </w:pPr>
      <w:r w:rsidRPr="00FE2469">
        <w:rPr>
          <w:i/>
        </w:rPr>
        <w:t>Pohjois-Pohjanmaan kulttuurihistoriallisesti merkittävät kohteet,</w:t>
      </w:r>
      <w:r w:rsidRPr="00FE2469">
        <w:t xml:space="preserve"> Pohjois-Pohjanmaan liitto 1993.</w:t>
      </w:r>
    </w:p>
    <w:p w:rsidR="00FE2469" w:rsidRDefault="00FE2469" w:rsidP="00FE2469">
      <w:pPr>
        <w:numPr>
          <w:ilvl w:val="0"/>
          <w:numId w:val="21"/>
        </w:numPr>
        <w:contextualSpacing/>
      </w:pPr>
      <w:r w:rsidRPr="00FE2469">
        <w:rPr>
          <w:i/>
        </w:rPr>
        <w:t>Valtakunnallisesti merkittävät rakennetut kulttuuriympäristöt RKY</w:t>
      </w:r>
      <w:r w:rsidRPr="00FE2469">
        <w:t>, Valtion ympäristöhal</w:t>
      </w:r>
      <w:r w:rsidR="00854F87">
        <w:softHyphen/>
      </w:r>
      <w:r w:rsidRPr="00FE2469">
        <w:t>linto, OIVA – Ympäristö- ja paikkatietopalvelu ja Museovirasto 2009.</w:t>
      </w:r>
    </w:p>
    <w:p w:rsidR="00530771" w:rsidRPr="00FE2469" w:rsidRDefault="00530771" w:rsidP="00530771">
      <w:pPr>
        <w:ind w:left="1571"/>
        <w:contextualSpacing/>
      </w:pPr>
    </w:p>
    <w:p w:rsidR="00FE2469" w:rsidRPr="00FE2469" w:rsidRDefault="00FE2469" w:rsidP="00FE2469">
      <w:r w:rsidRPr="00FE2469">
        <w:t>Lisäksi selvitetään mm. osayleiskaavan vaikutukset alueen virkistyskäyttömahdollisuuksiin, elin</w:t>
      </w:r>
      <w:r w:rsidR="00854F87">
        <w:softHyphen/>
      </w:r>
      <w:r w:rsidRPr="00FE2469">
        <w:t>keinoihin ja talouteen sekä sosiaaliset vaikutukset. Vaikutusten arvioinnissa selvitetään myös kansalaisten ja muiden osallisten näkemykset.</w:t>
      </w:r>
    </w:p>
    <w:p w:rsidR="00FE2469" w:rsidRPr="00FE2469" w:rsidRDefault="00FE2469" w:rsidP="00FE2469">
      <w:pPr>
        <w:rPr>
          <w:szCs w:val="18"/>
        </w:rPr>
      </w:pPr>
      <w:r w:rsidRPr="00FE2469">
        <w:rPr>
          <w:szCs w:val="18"/>
        </w:rPr>
        <w:t>Selvitettävät vaikutukset on määritelty tarkemmin ympäristövaikutusten arviointimenettelyn (YVA) yhteydessä. Vaikutusten selvittäminen perustuu alueelta käytössä oleviin perustietoihin, alueella suoritettuihin maastokäynteihin, osallisilta saataviin lähtötietoihin, lausuntoihin ja huo</w:t>
      </w:r>
      <w:r w:rsidR="00854F87">
        <w:rPr>
          <w:szCs w:val="18"/>
        </w:rPr>
        <w:softHyphen/>
      </w:r>
      <w:r w:rsidRPr="00FE2469">
        <w:rPr>
          <w:szCs w:val="18"/>
        </w:rPr>
        <w:t>mautuksiin sekä laadittavien suunnitelmien ympäristöä muuttavien ominaisuuksien analysointiin.</w:t>
      </w:r>
    </w:p>
    <w:p w:rsidR="00393FFC" w:rsidRDefault="00FE2469" w:rsidP="00FE2469">
      <w:r w:rsidRPr="00FE2469">
        <w:t>Vaikutusten selvittämisen tarkoituksena on jo suunnittelun aikana saada tietoa suunnitteluratkai</w:t>
      </w:r>
      <w:r w:rsidR="00854F87">
        <w:softHyphen/>
      </w:r>
      <w:r w:rsidRPr="00FE2469">
        <w:t>sujen merkityksestä ja siten parantaa lopullisen suunnitelman laatua.</w:t>
      </w:r>
    </w:p>
    <w:p w:rsidR="008C0F67" w:rsidRDefault="008C0F67" w:rsidP="008C0F67">
      <w:r>
        <w:t>Tutkaselvityksen tarpeesta tekee arvion Pää</w:t>
      </w:r>
      <w:r>
        <w:softHyphen/>
        <w:t>esikunta (operatiivinen osasto) saatuaan tarvittavat tiedot suunnitelluista tuulivoimaloista. Selvittämisestä vastaa tuulivoimatoimittaja tai kaavoittaja. Jos tutkavaikutuksen selvitys tarvitaan, tulee se tehdä VTT:llä viimeistään yksityiskohtaisessa to</w:t>
      </w:r>
      <w:r>
        <w:softHyphen/>
        <w:t>teutusvaiheen suunnittelussa.</w:t>
      </w:r>
    </w:p>
    <w:p w:rsidR="00033E2D" w:rsidRPr="004D2A82" w:rsidRDefault="00033E2D" w:rsidP="008265E2">
      <w:pPr>
        <w:pStyle w:val="Otsikko1"/>
      </w:pPr>
      <w:bookmarkStart w:id="10" w:name="_Toc220403819"/>
      <w:bookmarkStart w:id="11" w:name="_Toc220403919"/>
      <w:bookmarkStart w:id="12" w:name="_Toc220404094"/>
      <w:r w:rsidRPr="004D2A82">
        <w:t>Osallistuminen ja vuorovaikutus</w:t>
      </w:r>
      <w:bookmarkEnd w:id="10"/>
      <w:bookmarkEnd w:id="11"/>
      <w:bookmarkEnd w:id="12"/>
    </w:p>
    <w:p w:rsidR="00033E2D" w:rsidRPr="004D2A82" w:rsidRDefault="00033E2D" w:rsidP="00D530F7">
      <w:pPr>
        <w:pStyle w:val="Otsikko2"/>
        <w:spacing w:before="120"/>
      </w:pPr>
      <w:r w:rsidRPr="004D2A82">
        <w:t>Osalliset</w:t>
      </w:r>
    </w:p>
    <w:p w:rsidR="00D530F7" w:rsidRPr="004D2A82" w:rsidRDefault="00D530F7" w:rsidP="00D530F7">
      <w:pPr>
        <w:spacing w:before="0"/>
        <w:ind w:left="567"/>
        <w:rPr>
          <w:lang w:eastAsia="en-US"/>
        </w:rPr>
      </w:pPr>
      <w:r w:rsidRPr="004D2A82">
        <w:rPr>
          <w:lang w:eastAsia="en-US"/>
        </w:rPr>
        <w:t>Osallisia ovat</w:t>
      </w:r>
    </w:p>
    <w:p w:rsidR="00D530F7" w:rsidRPr="004D2A82" w:rsidRDefault="00D530F7" w:rsidP="00D530F7">
      <w:pPr>
        <w:numPr>
          <w:ilvl w:val="0"/>
          <w:numId w:val="14"/>
        </w:numPr>
        <w:spacing w:before="0" w:after="60"/>
        <w:rPr>
          <w:lang w:eastAsia="en-US"/>
        </w:rPr>
      </w:pPr>
      <w:r w:rsidRPr="004D2A82">
        <w:rPr>
          <w:lang w:eastAsia="en-US"/>
        </w:rPr>
        <w:t>kiinteistönomistajat</w:t>
      </w:r>
    </w:p>
    <w:p w:rsidR="00D530F7" w:rsidRPr="004D2A82" w:rsidRDefault="00D530F7" w:rsidP="00D530F7">
      <w:pPr>
        <w:numPr>
          <w:ilvl w:val="0"/>
          <w:numId w:val="14"/>
        </w:numPr>
        <w:spacing w:before="0" w:after="60"/>
        <w:rPr>
          <w:lang w:eastAsia="en-US"/>
        </w:rPr>
      </w:pPr>
      <w:r w:rsidRPr="004D2A82">
        <w:rPr>
          <w:lang w:eastAsia="en-US"/>
        </w:rPr>
        <w:t>ne, joiden asumiseen, työhön tai muihin oloihin valmisteilla oleva kaava saattaa huomatta</w:t>
      </w:r>
      <w:r w:rsidR="00854F87">
        <w:rPr>
          <w:lang w:eastAsia="en-US"/>
        </w:rPr>
        <w:softHyphen/>
      </w:r>
      <w:r w:rsidRPr="004D2A82">
        <w:rPr>
          <w:lang w:eastAsia="en-US"/>
        </w:rPr>
        <w:t>vasti vaikuttaa:</w:t>
      </w:r>
    </w:p>
    <w:p w:rsidR="00D530F7" w:rsidRPr="004D2A82" w:rsidRDefault="00D530F7" w:rsidP="00D530F7">
      <w:pPr>
        <w:numPr>
          <w:ilvl w:val="0"/>
          <w:numId w:val="15"/>
        </w:numPr>
        <w:spacing w:before="0" w:after="60"/>
        <w:rPr>
          <w:rFonts w:cs="Verdana"/>
          <w:lang w:eastAsia="en-US"/>
        </w:rPr>
      </w:pPr>
      <w:r w:rsidRPr="004D2A82">
        <w:rPr>
          <w:lang w:eastAsia="en-US"/>
        </w:rPr>
        <w:t>kaavan vaikutusalueen asukkaat, yritykset ja elinkeinonharjoittajat, virkis</w:t>
      </w:r>
      <w:r w:rsidRPr="004D2A82">
        <w:rPr>
          <w:lang w:eastAsia="en-US"/>
        </w:rPr>
        <w:softHyphen/>
        <w:t xml:space="preserve">tysalueiden </w:t>
      </w:r>
      <w:r w:rsidRPr="004D2A82">
        <w:rPr>
          <w:rFonts w:cs="Verdana"/>
          <w:lang w:eastAsia="en-US"/>
        </w:rPr>
        <w:t>käyttäjät, kaavan vaikutusalueen maanomistajat ja haltijat</w:t>
      </w:r>
    </w:p>
    <w:p w:rsidR="00D530F7" w:rsidRPr="004D2A82" w:rsidRDefault="00D530F7" w:rsidP="00D530F7">
      <w:pPr>
        <w:numPr>
          <w:ilvl w:val="0"/>
          <w:numId w:val="13"/>
        </w:numPr>
        <w:spacing w:before="0" w:after="60"/>
        <w:rPr>
          <w:rFonts w:cs="Verdana"/>
          <w:lang w:eastAsia="en-US"/>
        </w:rPr>
      </w:pPr>
      <w:r w:rsidRPr="004D2A82">
        <w:rPr>
          <w:rFonts w:cs="Verdana"/>
          <w:lang w:eastAsia="en-US"/>
        </w:rPr>
        <w:t>viranomaiset, joiden toimialaa suunnittelussa käsitellään:</w:t>
      </w:r>
    </w:p>
    <w:p w:rsidR="00D530F7" w:rsidRPr="004D2A82" w:rsidRDefault="00D530F7" w:rsidP="00D530F7">
      <w:pPr>
        <w:numPr>
          <w:ilvl w:val="0"/>
          <w:numId w:val="17"/>
        </w:numPr>
        <w:spacing w:before="0" w:after="60"/>
        <w:rPr>
          <w:rFonts w:cs="Verdana"/>
          <w:lang w:eastAsia="en-US"/>
        </w:rPr>
      </w:pPr>
      <w:r w:rsidRPr="004D2A82">
        <w:rPr>
          <w:lang w:eastAsia="en-US"/>
        </w:rPr>
        <w:t xml:space="preserve">kunnan hallintokunnat ja lautakunnat </w:t>
      </w:r>
    </w:p>
    <w:p w:rsidR="00D530F7" w:rsidRDefault="00511F85" w:rsidP="00511F85">
      <w:pPr>
        <w:pStyle w:val="Luettelokappale"/>
        <w:numPr>
          <w:ilvl w:val="0"/>
          <w:numId w:val="17"/>
        </w:numPr>
        <w:rPr>
          <w:lang w:eastAsia="en-US"/>
        </w:rPr>
      </w:pPr>
      <w:r w:rsidRPr="004D2A82">
        <w:rPr>
          <w:lang w:eastAsia="en-US"/>
        </w:rPr>
        <w:t>Keski-Pohjanmaan liitto, Etelä-Pohjanmaan elinkeino-, liikenne- ja ympäristökeskus (ELY), Länsi- ja Sisä-Suomen aluehallintovirasto (AVI), Museovirasto, Keski-Pohjan</w:t>
      </w:r>
      <w:r w:rsidR="00854F87">
        <w:rPr>
          <w:lang w:eastAsia="en-US"/>
        </w:rPr>
        <w:softHyphen/>
      </w:r>
      <w:r w:rsidRPr="004D2A82">
        <w:rPr>
          <w:lang w:eastAsia="en-US"/>
        </w:rPr>
        <w:t>maan maakuntamuseo, Liikennevirasto, Liikenteen turvallisuusvirasto Trafi, Finavia Oyj, Ilmavoimat, Keski-Pohjanmaan ja Pietarsaaren alueen pelastuslaitos, Metsäkeskus Keski-Pohjanmaa, ProAgria Keski-Pohjanmaa</w:t>
      </w:r>
    </w:p>
    <w:p w:rsidR="00D530F7" w:rsidRPr="004D2A82" w:rsidRDefault="00D530F7" w:rsidP="00D530F7">
      <w:pPr>
        <w:numPr>
          <w:ilvl w:val="0"/>
          <w:numId w:val="13"/>
        </w:numPr>
        <w:autoSpaceDE w:val="0"/>
        <w:autoSpaceDN w:val="0"/>
        <w:adjustRightInd w:val="0"/>
        <w:spacing w:before="0" w:after="60"/>
        <w:rPr>
          <w:rFonts w:cs="Verdana"/>
        </w:rPr>
      </w:pPr>
      <w:r w:rsidRPr="004D2A82">
        <w:rPr>
          <w:rFonts w:cs="Verdana"/>
        </w:rPr>
        <w:t>yhteisöt, joiden toimialaa suunnittelussa käsitellään:</w:t>
      </w:r>
    </w:p>
    <w:p w:rsidR="00D530F7" w:rsidRPr="004D2A82" w:rsidRDefault="00D530F7" w:rsidP="00D530F7">
      <w:pPr>
        <w:numPr>
          <w:ilvl w:val="0"/>
          <w:numId w:val="16"/>
        </w:numPr>
        <w:spacing w:before="0" w:after="60"/>
        <w:rPr>
          <w:rFonts w:cs="Verdana"/>
          <w:lang w:eastAsia="en-US"/>
        </w:rPr>
      </w:pPr>
      <w:r w:rsidRPr="004D2A82">
        <w:rPr>
          <w:lang w:eastAsia="en-US"/>
        </w:rPr>
        <w:t>asukkaita edustavat yhteisöt kuten asukasyhdistykset sekä kylätoimikun</w:t>
      </w:r>
      <w:r w:rsidRPr="004D2A82">
        <w:rPr>
          <w:lang w:eastAsia="en-US"/>
        </w:rPr>
        <w:softHyphen/>
        <w:t>nat</w:t>
      </w:r>
      <w:r w:rsidR="00511F85" w:rsidRPr="004D2A82">
        <w:rPr>
          <w:lang w:eastAsia="en-US"/>
        </w:rPr>
        <w:t>; Lestijär</w:t>
      </w:r>
      <w:r w:rsidR="00854F87">
        <w:rPr>
          <w:lang w:eastAsia="en-US"/>
        </w:rPr>
        <w:softHyphen/>
      </w:r>
      <w:r w:rsidR="00511F85" w:rsidRPr="004D2A82">
        <w:rPr>
          <w:lang w:eastAsia="en-US"/>
        </w:rPr>
        <w:t>ven kotiseutuyhdistys, Yli-Lestiseura</w:t>
      </w:r>
    </w:p>
    <w:p w:rsidR="00D530F7" w:rsidRPr="004D2A82" w:rsidRDefault="00D530F7" w:rsidP="00511F85">
      <w:pPr>
        <w:numPr>
          <w:ilvl w:val="0"/>
          <w:numId w:val="16"/>
        </w:numPr>
        <w:spacing w:before="0" w:after="60"/>
        <w:rPr>
          <w:rFonts w:cs="Verdana"/>
          <w:lang w:eastAsia="en-US"/>
        </w:rPr>
      </w:pPr>
      <w:r w:rsidRPr="004D2A82">
        <w:rPr>
          <w:lang w:eastAsia="en-US"/>
        </w:rPr>
        <w:t>tiettyä intressiä tai väestöryhmää edustavat yhteisöt, kuten luonnonsuojeluyhdistykset ja yrityksiä edustavat yhteisöt</w:t>
      </w:r>
      <w:r w:rsidR="00511F85" w:rsidRPr="004D2A82">
        <w:rPr>
          <w:lang w:eastAsia="en-US"/>
        </w:rPr>
        <w:t>; Lestijokiseudun Luonto ja Ympäristö ry, Keski-Pohjan</w:t>
      </w:r>
      <w:r w:rsidR="00854F87">
        <w:rPr>
          <w:lang w:eastAsia="en-US"/>
        </w:rPr>
        <w:softHyphen/>
      </w:r>
      <w:r w:rsidR="00511F85" w:rsidRPr="004D2A82">
        <w:rPr>
          <w:lang w:eastAsia="en-US"/>
        </w:rPr>
        <w:t>maan lintutieteellinen yhdistys, Lestijärven riistanhoitoyhdistys, Lestijärven metsäs</w:t>
      </w:r>
      <w:r w:rsidR="00854F87">
        <w:rPr>
          <w:lang w:eastAsia="en-US"/>
        </w:rPr>
        <w:softHyphen/>
      </w:r>
      <w:r w:rsidR="00511F85" w:rsidRPr="004D2A82">
        <w:rPr>
          <w:lang w:eastAsia="en-US"/>
        </w:rPr>
        <w:t>tysyhdistys, Lestijärven kalastuskunta ja kalastusalue, Lestijärven ympäristöyhdistys ry</w:t>
      </w:r>
    </w:p>
    <w:p w:rsidR="00D530F7" w:rsidRPr="004D2A82" w:rsidRDefault="00453F3C" w:rsidP="00511F85">
      <w:pPr>
        <w:numPr>
          <w:ilvl w:val="0"/>
          <w:numId w:val="16"/>
        </w:numPr>
        <w:spacing w:before="0" w:after="60"/>
        <w:rPr>
          <w:rFonts w:cs="Verdana"/>
          <w:lang w:eastAsia="en-US"/>
        </w:rPr>
      </w:pPr>
      <w:r w:rsidRPr="004D2A82">
        <w:rPr>
          <w:lang w:eastAsia="en-US"/>
        </w:rPr>
        <w:t>elinkeinonharjoittajia ja</w:t>
      </w:r>
      <w:r w:rsidR="00D530F7" w:rsidRPr="004D2A82">
        <w:rPr>
          <w:lang w:eastAsia="en-US"/>
        </w:rPr>
        <w:t xml:space="preserve"> yrityksiä edustavat yhteisöt</w:t>
      </w:r>
      <w:r w:rsidRPr="004D2A82">
        <w:rPr>
          <w:lang w:eastAsia="en-US"/>
        </w:rPr>
        <w:t>;</w:t>
      </w:r>
      <w:r w:rsidR="00622161" w:rsidRPr="004D2A82">
        <w:rPr>
          <w:lang w:eastAsia="en-US"/>
        </w:rPr>
        <w:t xml:space="preserve"> </w:t>
      </w:r>
      <w:r w:rsidR="00511F85" w:rsidRPr="004D2A82">
        <w:rPr>
          <w:lang w:eastAsia="en-US"/>
        </w:rPr>
        <w:t>Metsäpeuranmaan Matkailu ry, Met</w:t>
      </w:r>
      <w:r w:rsidR="00854F87">
        <w:rPr>
          <w:lang w:eastAsia="en-US"/>
        </w:rPr>
        <w:softHyphen/>
      </w:r>
      <w:r w:rsidR="00511F85" w:rsidRPr="004D2A82">
        <w:rPr>
          <w:lang w:eastAsia="en-US"/>
        </w:rPr>
        <w:t>sähallitus</w:t>
      </w:r>
    </w:p>
    <w:p w:rsidR="00D530F7" w:rsidRPr="004D2A82" w:rsidRDefault="00D530F7" w:rsidP="00D530F7">
      <w:pPr>
        <w:numPr>
          <w:ilvl w:val="0"/>
          <w:numId w:val="16"/>
        </w:numPr>
        <w:spacing w:before="0" w:after="60"/>
        <w:rPr>
          <w:rFonts w:cs="Verdana"/>
          <w:lang w:eastAsia="en-US"/>
        </w:rPr>
      </w:pPr>
      <w:r w:rsidRPr="004D2A82">
        <w:rPr>
          <w:lang w:eastAsia="en-US"/>
        </w:rPr>
        <w:t>muut paikallisella tai alueellisella tasolla toimivat yhteisöt kuten tienhoitokunnat ja vesien</w:t>
      </w:r>
      <w:r w:rsidR="00854F87">
        <w:rPr>
          <w:lang w:eastAsia="en-US"/>
        </w:rPr>
        <w:softHyphen/>
      </w:r>
      <w:r w:rsidRPr="004D2A82">
        <w:rPr>
          <w:lang w:eastAsia="en-US"/>
        </w:rPr>
        <w:t>suojeluyhdistykset</w:t>
      </w:r>
    </w:p>
    <w:p w:rsidR="00D530F7" w:rsidRPr="004D2A82" w:rsidRDefault="00D530F7" w:rsidP="00511F85">
      <w:pPr>
        <w:numPr>
          <w:ilvl w:val="0"/>
          <w:numId w:val="16"/>
        </w:numPr>
        <w:spacing w:before="0" w:after="60"/>
        <w:rPr>
          <w:rFonts w:cs="Verdana"/>
          <w:lang w:eastAsia="en-US"/>
        </w:rPr>
      </w:pPr>
      <w:r w:rsidRPr="004D2A82">
        <w:rPr>
          <w:lang w:eastAsia="en-US"/>
        </w:rPr>
        <w:t>erityistehtäviä hoitavat yhteisöt tai yritykset kuten energia- ja ve</w:t>
      </w:r>
      <w:r w:rsidRPr="004D2A82">
        <w:rPr>
          <w:lang w:eastAsia="en-US"/>
        </w:rPr>
        <w:softHyphen/>
        <w:t xml:space="preserve">silaitokset; </w:t>
      </w:r>
      <w:r w:rsidR="00511F85" w:rsidRPr="004D2A82">
        <w:rPr>
          <w:lang w:eastAsia="en-US"/>
        </w:rPr>
        <w:t>Fortum Oyj, Fingrid Oyj, wpd Finland Oy</w:t>
      </w:r>
    </w:p>
    <w:p w:rsidR="00D530F7" w:rsidRPr="004D2A82" w:rsidRDefault="00D530F7" w:rsidP="000201EE">
      <w:pPr>
        <w:pStyle w:val="Otsikko2"/>
        <w:rPr>
          <w:lang w:eastAsia="en-US"/>
        </w:rPr>
      </w:pPr>
      <w:r w:rsidRPr="004D2A82">
        <w:t>Osallistuminen</w:t>
      </w:r>
    </w:p>
    <w:p w:rsidR="00BB6306" w:rsidRPr="00BB6306" w:rsidRDefault="00BB6306" w:rsidP="00BB6306">
      <w:r w:rsidRPr="00BB6306">
        <w:t>Osallisilla on oikeus ottaa osaa kaavan valmisteluun, arvioida sen vaikutuksia ja lausua kaavasta mielipiteensä (MRL 62 §). Osallisilla on myös mahdollisuus esittää neuvottelun käymistä osallis</w:t>
      </w:r>
      <w:r w:rsidR="00854F87">
        <w:softHyphen/>
      </w:r>
      <w:r w:rsidRPr="00BB6306">
        <w:t>tumis- ja arviointisuunnitelman riittävyy</w:t>
      </w:r>
      <w:r w:rsidRPr="00BB6306">
        <w:softHyphen/>
        <w:t xml:space="preserve">destä elinkeino-, liikenne- ja ympäristökeskukselle ennen kaavaehdotuksen nähtäville asettamista (MRL 64 §). </w:t>
      </w:r>
    </w:p>
    <w:p w:rsidR="00BB6306" w:rsidRPr="00BB6306" w:rsidRDefault="00BB6306" w:rsidP="00BB6306">
      <w:r w:rsidRPr="00BB6306">
        <w:t>Osayleiskaavan vireilletulosta, kaavaluonnoksen ja -ehdotuksen nähtävilläolosta sekä kaavan voimaantulosta ilmoitetaan paikallislehdessä, kuntatiedotteessa sekä Lestijärven kunnan ilmoi</w:t>
      </w:r>
      <w:r w:rsidR="00854F87">
        <w:softHyphen/>
      </w:r>
      <w:r w:rsidRPr="00BB6306">
        <w:t xml:space="preserve">tustaululla ja www-sivuilla (www.lestijarvi.fi). </w:t>
      </w:r>
    </w:p>
    <w:p w:rsidR="006300D5" w:rsidRPr="004D2A82" w:rsidRDefault="00BB6306" w:rsidP="00BB6306">
      <w:r w:rsidRPr="00BB6306">
        <w:t>Osayleiskaavoituksen aikana järjestetään yleisötilaisuudet kaavaluonnos- ja kaava-ehdotusvai</w:t>
      </w:r>
      <w:r w:rsidR="00854F87">
        <w:softHyphen/>
      </w:r>
      <w:r w:rsidRPr="00BB6306">
        <w:t>heessa. Osallisilla on mahdollisuus antaa osayleiskaavasta palautetta mielipiteinä kaavaluonnok</w:t>
      </w:r>
      <w:r w:rsidR="00854F87">
        <w:softHyphen/>
      </w:r>
      <w:r w:rsidRPr="00BB6306">
        <w:t>sen nähtävilläoloaikana ja muistutuksina kaavaehdotusten nähtävilläoloaikana.</w:t>
      </w:r>
    </w:p>
    <w:p w:rsidR="00D530F7" w:rsidRPr="004D2A82" w:rsidRDefault="004F3F2B" w:rsidP="008C0F67">
      <w:pPr>
        <w:jc w:val="center"/>
      </w:pPr>
      <w:r w:rsidRPr="004D2A82">
        <w:rPr>
          <w:noProof/>
        </w:rPr>
        <w:drawing>
          <wp:inline distT="0" distB="0" distL="0" distR="0" wp14:anchorId="51367486" wp14:editId="3121069B">
            <wp:extent cx="4436771" cy="2756317"/>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68197" cy="2775840"/>
                    </a:xfrm>
                    <a:prstGeom prst="rect">
                      <a:avLst/>
                    </a:prstGeom>
                  </pic:spPr>
                </pic:pic>
              </a:graphicData>
            </a:graphic>
          </wp:inline>
        </w:drawing>
      </w:r>
    </w:p>
    <w:p w:rsidR="00854F87" w:rsidRPr="004D2A82" w:rsidRDefault="00D530F7" w:rsidP="00530771">
      <w:pPr>
        <w:rPr>
          <w:i/>
          <w:color w:val="595959" w:themeColor="text1" w:themeTint="A6"/>
        </w:rPr>
      </w:pPr>
      <w:r w:rsidRPr="004D2A82">
        <w:rPr>
          <w:b/>
          <w:i/>
          <w:color w:val="595959" w:themeColor="text1" w:themeTint="A6"/>
        </w:rPr>
        <w:t xml:space="preserve">Kuva </w:t>
      </w:r>
      <w:r w:rsidR="00A25F53">
        <w:rPr>
          <w:b/>
          <w:i/>
          <w:color w:val="595959" w:themeColor="text1" w:themeTint="A6"/>
        </w:rPr>
        <w:t>6</w:t>
      </w:r>
      <w:r w:rsidRPr="004D2A82">
        <w:rPr>
          <w:b/>
          <w:i/>
          <w:color w:val="595959" w:themeColor="text1" w:themeTint="A6"/>
        </w:rPr>
        <w:t>.</w:t>
      </w:r>
      <w:r w:rsidRPr="004D2A82">
        <w:rPr>
          <w:i/>
          <w:color w:val="595959" w:themeColor="text1" w:themeTint="A6"/>
        </w:rPr>
        <w:t xml:space="preserve"> Yleiskaavoituksen vaiheet sekä osallistumismahdollisuudet.</w:t>
      </w:r>
    </w:p>
    <w:p w:rsidR="00033E2D" w:rsidRPr="004D2A82" w:rsidRDefault="00033E2D" w:rsidP="004C17A5">
      <w:pPr>
        <w:pStyle w:val="Otsikko1"/>
      </w:pPr>
      <w:r w:rsidRPr="004D2A82">
        <w:t xml:space="preserve">Suunnittelu- ja päätöksentekovaiheet </w:t>
      </w:r>
      <w:r w:rsidR="00511F85" w:rsidRPr="004D2A82">
        <w:t>ja aikataulu</w:t>
      </w:r>
      <w:r w:rsidR="005078A9" w:rsidRPr="004D2A82">
        <w:t xml:space="preserve"> </w:t>
      </w:r>
    </w:p>
    <w:p w:rsidR="00BB6306" w:rsidRPr="007E2852" w:rsidRDefault="00BB6306" w:rsidP="00BB6306">
      <w:pPr>
        <w:pBdr>
          <w:top w:val="single" w:sz="24" w:space="0" w:color="DBE5F1"/>
          <w:left w:val="single" w:sz="24" w:space="0" w:color="DBE5F1"/>
          <w:bottom w:val="single" w:sz="24" w:space="0" w:color="DBE5F1"/>
          <w:right w:val="single" w:sz="24" w:space="0" w:color="DBE5F1"/>
        </w:pBdr>
        <w:shd w:val="clear" w:color="auto" w:fill="DBE5F1"/>
        <w:ind w:left="0"/>
        <w:outlineLvl w:val="1"/>
        <w:rPr>
          <w:smallCaps/>
          <w:spacing w:val="15"/>
          <w:sz w:val="22"/>
          <w:szCs w:val="22"/>
        </w:rPr>
      </w:pPr>
      <w:r w:rsidRPr="007E2852">
        <w:rPr>
          <w:smallCaps/>
          <w:spacing w:val="15"/>
          <w:sz w:val="22"/>
          <w:szCs w:val="22"/>
        </w:rPr>
        <w:t>Kaavoituksen vireilletulo (</w:t>
      </w:r>
      <w:r w:rsidR="009B6926" w:rsidRPr="007E2852">
        <w:rPr>
          <w:smallCaps/>
          <w:spacing w:val="15"/>
          <w:sz w:val="22"/>
          <w:szCs w:val="22"/>
        </w:rPr>
        <w:t>kesäkuu</w:t>
      </w:r>
      <w:r w:rsidR="00530771" w:rsidRPr="007E2852">
        <w:rPr>
          <w:smallCaps/>
          <w:spacing w:val="15"/>
          <w:sz w:val="22"/>
          <w:szCs w:val="22"/>
        </w:rPr>
        <w:t xml:space="preserve"> 2018</w:t>
      </w:r>
      <w:r w:rsidRPr="007E2852">
        <w:rPr>
          <w:smallCaps/>
          <w:spacing w:val="15"/>
          <w:sz w:val="22"/>
          <w:szCs w:val="22"/>
        </w:rPr>
        <w:t xml:space="preserve">) </w:t>
      </w:r>
    </w:p>
    <w:p w:rsidR="00BB6306" w:rsidRPr="007E2852" w:rsidRDefault="00BB6306" w:rsidP="00BB6306">
      <w:r w:rsidRPr="007E2852">
        <w:t>Iso Kortenevan osayleiskaava</w:t>
      </w:r>
      <w:r w:rsidR="00530771" w:rsidRPr="007E2852">
        <w:t xml:space="preserve">n muutos Töpökallion alueella tuli vireille </w:t>
      </w:r>
      <w:r w:rsidR="007E2852" w:rsidRPr="007E2852">
        <w:t>18.6</w:t>
      </w:r>
      <w:r w:rsidR="00530771" w:rsidRPr="007E2852">
        <w:t>.2018</w:t>
      </w:r>
      <w:r w:rsidRPr="007E2852">
        <w:t xml:space="preserve">. Kaavoituksen tullessa vireille siitä tiedotetaan julkisesti. Osallistumis- ja arviointisuunnitelma (OAS) </w:t>
      </w:r>
      <w:r w:rsidR="007E2852" w:rsidRPr="007E2852">
        <w:t>on nähtävillä koko kaavaprosessin ajan. O</w:t>
      </w:r>
      <w:r w:rsidRPr="007E2852">
        <w:t>sallisilla ja kunnan asuk</w:t>
      </w:r>
      <w:r w:rsidR="00854F87" w:rsidRPr="007E2852">
        <w:softHyphen/>
      </w:r>
      <w:r w:rsidRPr="007E2852">
        <w:t>kailla on mahdollisuus esittää mielipiteensä siinä esitetyistä osallistumis- ja vuorovaikutusmene</w:t>
      </w:r>
      <w:r w:rsidR="00854F87" w:rsidRPr="007E2852">
        <w:softHyphen/>
      </w:r>
      <w:r w:rsidRPr="007E2852">
        <w:t xml:space="preserve">telmistä sekä kaavan vaikutusten arvioinnista. </w:t>
      </w:r>
    </w:p>
    <w:p w:rsidR="00BB6306" w:rsidRPr="007E2852" w:rsidRDefault="00BB6306" w:rsidP="00BB6306">
      <w:pPr>
        <w:pBdr>
          <w:top w:val="single" w:sz="24" w:space="0" w:color="DBE5F1"/>
          <w:left w:val="single" w:sz="24" w:space="0" w:color="DBE5F1"/>
          <w:bottom w:val="single" w:sz="24" w:space="0" w:color="DBE5F1"/>
          <w:right w:val="single" w:sz="24" w:space="0" w:color="DBE5F1"/>
        </w:pBdr>
        <w:shd w:val="clear" w:color="auto" w:fill="DBE5F1"/>
        <w:spacing w:before="360"/>
        <w:ind w:left="0"/>
        <w:outlineLvl w:val="1"/>
        <w:rPr>
          <w:smallCaps/>
          <w:spacing w:val="15"/>
          <w:sz w:val="22"/>
          <w:szCs w:val="22"/>
        </w:rPr>
      </w:pPr>
      <w:r w:rsidRPr="007E2852">
        <w:rPr>
          <w:smallCaps/>
          <w:spacing w:val="15"/>
          <w:sz w:val="22"/>
          <w:szCs w:val="22"/>
        </w:rPr>
        <w:t>Osayleiskaavan luonno</w:t>
      </w:r>
      <w:r w:rsidR="00530771" w:rsidRPr="007E2852">
        <w:rPr>
          <w:smallCaps/>
          <w:spacing w:val="15"/>
          <w:sz w:val="22"/>
          <w:szCs w:val="22"/>
        </w:rPr>
        <w:t>svaihe (</w:t>
      </w:r>
      <w:r w:rsidR="009B6926" w:rsidRPr="007E2852">
        <w:rPr>
          <w:smallCaps/>
          <w:spacing w:val="15"/>
          <w:sz w:val="22"/>
          <w:szCs w:val="22"/>
        </w:rPr>
        <w:t>kesä</w:t>
      </w:r>
      <w:r w:rsidR="00530771" w:rsidRPr="007E2852">
        <w:rPr>
          <w:smallCaps/>
          <w:spacing w:val="15"/>
          <w:sz w:val="22"/>
          <w:szCs w:val="22"/>
        </w:rPr>
        <w:t xml:space="preserve">kuu – </w:t>
      </w:r>
      <w:r w:rsidR="007E2852" w:rsidRPr="007E2852">
        <w:rPr>
          <w:smallCaps/>
          <w:spacing w:val="15"/>
          <w:sz w:val="22"/>
          <w:szCs w:val="22"/>
        </w:rPr>
        <w:t>elo</w:t>
      </w:r>
      <w:r w:rsidR="00530771" w:rsidRPr="007E2852">
        <w:rPr>
          <w:smallCaps/>
          <w:spacing w:val="15"/>
          <w:sz w:val="22"/>
          <w:szCs w:val="22"/>
        </w:rPr>
        <w:t>kuu 2018</w:t>
      </w:r>
      <w:r w:rsidRPr="007E2852">
        <w:rPr>
          <w:smallCaps/>
          <w:spacing w:val="15"/>
          <w:sz w:val="22"/>
          <w:szCs w:val="22"/>
        </w:rPr>
        <w:t xml:space="preserve">) </w:t>
      </w:r>
    </w:p>
    <w:p w:rsidR="00BB6306" w:rsidRPr="007E2852" w:rsidRDefault="00BB6306" w:rsidP="00BB6306">
      <w:r w:rsidRPr="007E2852">
        <w:t xml:space="preserve">Lestijärven </w:t>
      </w:r>
      <w:r w:rsidR="009B6926" w:rsidRPr="007E2852">
        <w:t xml:space="preserve">Iso Kortenevan </w:t>
      </w:r>
      <w:r w:rsidRPr="007E2852">
        <w:t>tuulivoimapuiston</w:t>
      </w:r>
      <w:r w:rsidR="009B6926" w:rsidRPr="007E2852">
        <w:t xml:space="preserve"> muutos Töpökallion alueella</w:t>
      </w:r>
      <w:r w:rsidRPr="007E2852">
        <w:t xml:space="preserve"> </w:t>
      </w:r>
      <w:r w:rsidR="00530771" w:rsidRPr="007E2852">
        <w:t>on</w:t>
      </w:r>
      <w:r w:rsidRPr="007E2852">
        <w:t xml:space="preserve"> luonnoksena nä</w:t>
      </w:r>
      <w:r w:rsidR="009B6926" w:rsidRPr="007E2852">
        <w:t>htävillä</w:t>
      </w:r>
      <w:r w:rsidR="00530771" w:rsidRPr="007E2852">
        <w:t xml:space="preserve"> </w:t>
      </w:r>
      <w:r w:rsidR="007E2852" w:rsidRPr="007E2852">
        <w:t>20.6</w:t>
      </w:r>
      <w:r w:rsidR="00530771" w:rsidRPr="007E2852">
        <w:t xml:space="preserve">.2018 – </w:t>
      </w:r>
      <w:r w:rsidR="007E2852" w:rsidRPr="007E2852">
        <w:t>20.8</w:t>
      </w:r>
      <w:r w:rsidR="00530771" w:rsidRPr="007E2852">
        <w:t>.2018</w:t>
      </w:r>
      <w:r w:rsidRPr="007E2852">
        <w:t>. Osayleiskaavoituksen perusselvitykset ja lähtötiedot on koottu jo koko aluetta koskevan osayleiskaavan sekä YVA-menettelyn yhteydessä.</w:t>
      </w:r>
    </w:p>
    <w:p w:rsidR="00BB6306" w:rsidRPr="007E2852" w:rsidRDefault="009B6926" w:rsidP="00BB6306">
      <w:r w:rsidRPr="007E2852">
        <w:t>Uusi osayleiskaava-alueen</w:t>
      </w:r>
      <w:r w:rsidR="00BB6306" w:rsidRPr="007E2852">
        <w:t xml:space="preserve"> luonnosvaihe käynnistyi</w:t>
      </w:r>
      <w:r w:rsidR="00B33DEC" w:rsidRPr="007E2852">
        <w:t xml:space="preserve"> </w:t>
      </w:r>
      <w:r w:rsidRPr="007E2852">
        <w:t>kesä</w:t>
      </w:r>
      <w:r w:rsidR="00BB6306" w:rsidRPr="007E2852">
        <w:t>k</w:t>
      </w:r>
      <w:r w:rsidR="00B33DEC" w:rsidRPr="007E2852">
        <w:t>uussa 2018</w:t>
      </w:r>
      <w:r w:rsidR="00BB6306" w:rsidRPr="007E2852">
        <w:t xml:space="preserve">. Luonnosvaiheen käsittelyn ja nähtävillöolon osalta on päätetty, että </w:t>
      </w:r>
      <w:r w:rsidR="00B33DEC" w:rsidRPr="007E2852">
        <w:t>Isokortenevan</w:t>
      </w:r>
      <w:r w:rsidR="00BB6306" w:rsidRPr="007E2852">
        <w:t xml:space="preserve"> tuulivoimapuiston</w:t>
      </w:r>
      <w:r w:rsidR="00B33DEC" w:rsidRPr="007E2852">
        <w:t xml:space="preserve"> osayleiskaavan muutos</w:t>
      </w:r>
      <w:r w:rsidR="00BB6306" w:rsidRPr="007E2852">
        <w:t xml:space="preserve"> </w:t>
      </w:r>
      <w:r w:rsidR="00B33DEC" w:rsidRPr="007E2852">
        <w:t>Töpökallion</w:t>
      </w:r>
      <w:r w:rsidR="00BB6306" w:rsidRPr="007E2852">
        <w:t xml:space="preserve"> </w:t>
      </w:r>
      <w:r w:rsidR="00B33DEC" w:rsidRPr="007E2852">
        <w:t>alueella on</w:t>
      </w:r>
      <w:r w:rsidR="00BB6306" w:rsidRPr="007E2852">
        <w:t xml:space="preserve"> osayleiskaavan luon</w:t>
      </w:r>
      <w:r w:rsidR="00854F87" w:rsidRPr="007E2852">
        <w:softHyphen/>
      </w:r>
      <w:r w:rsidR="00BB6306" w:rsidRPr="007E2852">
        <w:t>nosvaiheen valmisteluvaihe. Näin ollen Iso Kortenevan osayleiskaavan</w:t>
      </w:r>
      <w:r w:rsidR="00B33DEC" w:rsidRPr="007E2852">
        <w:t xml:space="preserve"> muutoksen</w:t>
      </w:r>
      <w:r w:rsidR="00BB6306" w:rsidRPr="007E2852">
        <w:t xml:space="preserve"> osalta voidaan edetä suo</w:t>
      </w:r>
      <w:r w:rsidR="00854F87" w:rsidRPr="007E2852">
        <w:softHyphen/>
      </w:r>
      <w:r w:rsidR="00BB6306" w:rsidRPr="007E2852">
        <w:t xml:space="preserve">raan ehdotusvaiheeseen. </w:t>
      </w:r>
    </w:p>
    <w:p w:rsidR="00BB6306" w:rsidRPr="007E2852" w:rsidRDefault="00BB6306" w:rsidP="00BB6306">
      <w:pPr>
        <w:pBdr>
          <w:top w:val="single" w:sz="24" w:space="0" w:color="DBE5F1"/>
          <w:left w:val="single" w:sz="24" w:space="0" w:color="DBE5F1"/>
          <w:bottom w:val="single" w:sz="24" w:space="0" w:color="DBE5F1"/>
          <w:right w:val="single" w:sz="24" w:space="0" w:color="DBE5F1"/>
        </w:pBdr>
        <w:shd w:val="clear" w:color="auto" w:fill="DBE5F1"/>
        <w:spacing w:before="360"/>
        <w:ind w:left="0"/>
        <w:outlineLvl w:val="1"/>
        <w:rPr>
          <w:smallCaps/>
          <w:spacing w:val="15"/>
          <w:sz w:val="22"/>
          <w:szCs w:val="22"/>
        </w:rPr>
      </w:pPr>
      <w:r w:rsidRPr="007E2852">
        <w:rPr>
          <w:smallCaps/>
          <w:spacing w:val="15"/>
          <w:sz w:val="22"/>
          <w:szCs w:val="22"/>
        </w:rPr>
        <w:t>Osayleiskaavan ehdotusvaihe (</w:t>
      </w:r>
      <w:r w:rsidR="007E2852" w:rsidRPr="007E2852">
        <w:rPr>
          <w:smallCaps/>
          <w:spacing w:val="15"/>
          <w:sz w:val="22"/>
          <w:szCs w:val="22"/>
        </w:rPr>
        <w:t>syys</w:t>
      </w:r>
      <w:r w:rsidR="007C2361" w:rsidRPr="007E2852">
        <w:rPr>
          <w:smallCaps/>
          <w:spacing w:val="15"/>
          <w:sz w:val="22"/>
          <w:szCs w:val="22"/>
        </w:rPr>
        <w:t>kuu 2018</w:t>
      </w:r>
      <w:r w:rsidRPr="007E2852">
        <w:rPr>
          <w:smallCaps/>
          <w:spacing w:val="15"/>
          <w:sz w:val="22"/>
          <w:szCs w:val="22"/>
        </w:rPr>
        <w:t xml:space="preserve"> – </w:t>
      </w:r>
      <w:r w:rsidR="007E2852" w:rsidRPr="007E2852">
        <w:rPr>
          <w:smallCaps/>
          <w:spacing w:val="15"/>
          <w:sz w:val="22"/>
          <w:szCs w:val="22"/>
        </w:rPr>
        <w:t>loka</w:t>
      </w:r>
      <w:r w:rsidR="007C2361" w:rsidRPr="007E2852">
        <w:rPr>
          <w:smallCaps/>
          <w:spacing w:val="15"/>
          <w:sz w:val="22"/>
          <w:szCs w:val="22"/>
        </w:rPr>
        <w:t>kuu 2018</w:t>
      </w:r>
      <w:r w:rsidRPr="007E2852">
        <w:rPr>
          <w:smallCaps/>
          <w:spacing w:val="15"/>
          <w:sz w:val="22"/>
          <w:szCs w:val="22"/>
        </w:rPr>
        <w:t xml:space="preserve">) </w:t>
      </w:r>
    </w:p>
    <w:p w:rsidR="009B6926" w:rsidRPr="007E2852" w:rsidRDefault="00BB6306" w:rsidP="009B6926">
      <w:r w:rsidRPr="007E2852">
        <w:t xml:space="preserve">Osayleiskaavaehdotus valmistuu alustavan aikataulun mukaan </w:t>
      </w:r>
      <w:r w:rsidR="007E2852" w:rsidRPr="007E2852">
        <w:t>syys</w:t>
      </w:r>
      <w:r w:rsidR="007C2361" w:rsidRPr="007E2852">
        <w:t>kuussa 2018</w:t>
      </w:r>
      <w:r w:rsidRPr="007E2852">
        <w:t>. Lestijärven kunnanhallitus päättää osayleiskaavaehdotuksen nähtäville asettamisesta vähintään 30 päivän ajaksi (MRL 65 §, MRA 27 §). Osayleiskaavan nähtävilläolosta ilmoitetaan paikallislehdessä, kun</w:t>
      </w:r>
      <w:r w:rsidR="00854F87" w:rsidRPr="007E2852">
        <w:softHyphen/>
      </w:r>
      <w:r w:rsidRPr="007E2852">
        <w:t>tatiedotteessa, kunnan ilmoitustaululla ja kunnan internet-sivuilla. Kunnan jäsenillä ja osallisilla on oikeus tehdä muistutuksia kaavaehdotuksesta (MRL 65 §, MRA 27 §). Muistutukset on toimi</w:t>
      </w:r>
      <w:r w:rsidR="00854F87" w:rsidRPr="007E2852">
        <w:softHyphen/>
      </w:r>
      <w:r w:rsidRPr="007E2852">
        <w:t>tettava kirjallisena Lestijärven kuntaan ennen nähtävilläolon päättymistä. Saatu palaute käsitel</w:t>
      </w:r>
      <w:r w:rsidR="00854F87" w:rsidRPr="007E2852">
        <w:softHyphen/>
      </w:r>
      <w:r w:rsidRPr="007E2852">
        <w:t xml:space="preserve">lään. </w:t>
      </w:r>
    </w:p>
    <w:p w:rsidR="00BB6306" w:rsidRPr="00BB6306" w:rsidRDefault="00BB6306" w:rsidP="00BB6306">
      <w:r w:rsidRPr="007E2852">
        <w:t>Osayleiskaavaehdotuksesta pyydetään lausunnot viranomaisilta. Kaavaehdotuksen nähtäville ase</w:t>
      </w:r>
      <w:r w:rsidR="009B6926" w:rsidRPr="007E2852">
        <w:t>ttamisen jälkeen järjestetään tarvittaessa</w:t>
      </w:r>
      <w:r w:rsidRPr="007E2852">
        <w:t xml:space="preserve"> viranomaisneuvottelu.</w:t>
      </w:r>
      <w:r w:rsidRPr="00BB6306">
        <w:t xml:space="preserve"> </w:t>
      </w:r>
    </w:p>
    <w:p w:rsidR="00BB6306" w:rsidRPr="00BB6306" w:rsidRDefault="00BB6306" w:rsidP="00BB6306">
      <w:pPr>
        <w:pBdr>
          <w:top w:val="single" w:sz="24" w:space="0" w:color="DBE5F1"/>
          <w:left w:val="single" w:sz="24" w:space="0" w:color="DBE5F1"/>
          <w:bottom w:val="single" w:sz="24" w:space="0" w:color="DBE5F1"/>
          <w:right w:val="single" w:sz="24" w:space="0" w:color="DBE5F1"/>
        </w:pBdr>
        <w:shd w:val="clear" w:color="auto" w:fill="DBE5F1"/>
        <w:spacing w:before="360"/>
        <w:ind w:left="0"/>
        <w:outlineLvl w:val="1"/>
        <w:rPr>
          <w:smallCaps/>
          <w:spacing w:val="15"/>
          <w:sz w:val="22"/>
          <w:szCs w:val="22"/>
        </w:rPr>
      </w:pPr>
      <w:r w:rsidRPr="00BB6306">
        <w:rPr>
          <w:smallCaps/>
          <w:spacing w:val="15"/>
          <w:sz w:val="22"/>
          <w:szCs w:val="22"/>
        </w:rPr>
        <w:t>Osayleiskaavan hyväksymisvaihe (</w:t>
      </w:r>
      <w:r w:rsidR="007E2852">
        <w:rPr>
          <w:smallCaps/>
          <w:spacing w:val="15"/>
          <w:sz w:val="22"/>
          <w:szCs w:val="22"/>
        </w:rPr>
        <w:t>loka</w:t>
      </w:r>
      <w:r w:rsidRPr="00BB6306">
        <w:rPr>
          <w:smallCaps/>
          <w:spacing w:val="15"/>
          <w:sz w:val="22"/>
          <w:szCs w:val="22"/>
        </w:rPr>
        <w:t xml:space="preserve">kuu – </w:t>
      </w:r>
      <w:r w:rsidR="007E2852">
        <w:rPr>
          <w:smallCaps/>
          <w:spacing w:val="15"/>
          <w:sz w:val="22"/>
          <w:szCs w:val="22"/>
        </w:rPr>
        <w:t>marras</w:t>
      </w:r>
      <w:r w:rsidR="007C2361">
        <w:rPr>
          <w:smallCaps/>
          <w:spacing w:val="15"/>
          <w:sz w:val="22"/>
          <w:szCs w:val="22"/>
        </w:rPr>
        <w:t>kuu 2018</w:t>
      </w:r>
      <w:r w:rsidRPr="00BB6306">
        <w:rPr>
          <w:smallCaps/>
          <w:spacing w:val="15"/>
          <w:sz w:val="22"/>
          <w:szCs w:val="22"/>
        </w:rPr>
        <w:t xml:space="preserve">) </w:t>
      </w:r>
    </w:p>
    <w:p w:rsidR="003C4CE3" w:rsidRDefault="00BB6306" w:rsidP="00BB6306">
      <w:r w:rsidRPr="00BB6306">
        <w:t>Kaavaehdotuksesta annettuihin muistutuksiin ja lausuntoihin annetaan perustellut vastineet. Les</w:t>
      </w:r>
      <w:r w:rsidR="00854F87">
        <w:softHyphen/>
      </w:r>
      <w:r w:rsidRPr="00BB6306">
        <w:t>tijärven kunnanvaltuusto hyväksyy osayleiskaavan kunnanhallituksen esityksestä. Osayleiskaavan hyväksymispäätöksestä kuulutetaan virallisesti.</w:t>
      </w:r>
      <w:r w:rsidR="003C4CE3" w:rsidRPr="00124515">
        <w:t xml:space="preserve"> </w:t>
      </w:r>
    </w:p>
    <w:p w:rsidR="00EE2630" w:rsidRDefault="00EE2630" w:rsidP="00BB6306"/>
    <w:p w:rsidR="00EE2630" w:rsidRDefault="00EE2630" w:rsidP="00BB6306">
      <w:r>
        <w:t>Hankkeen aikataulua</w:t>
      </w:r>
      <w:r w:rsidR="007E2852">
        <w:t xml:space="preserve"> ja tätä osallistumis- arviointisuunnitelmaa</w:t>
      </w:r>
      <w:r>
        <w:t xml:space="preserve"> tarkennetaan </w:t>
      </w:r>
      <w:r w:rsidR="007E2852">
        <w:t>tarvittaessa koko kaavaprosessin ajan</w:t>
      </w:r>
      <w:r>
        <w:t>.</w:t>
      </w:r>
    </w:p>
    <w:p w:rsidR="00854F87" w:rsidRDefault="00854F87" w:rsidP="00BB6306"/>
    <w:p w:rsidR="00033E2D" w:rsidRPr="00124515" w:rsidRDefault="00033E2D" w:rsidP="004C17A5">
      <w:pPr>
        <w:pStyle w:val="Otsikko1"/>
      </w:pPr>
      <w:r w:rsidRPr="00124515">
        <w:t>Yhteystiedot</w:t>
      </w:r>
    </w:p>
    <w:p w:rsidR="00906469" w:rsidRPr="00124515" w:rsidRDefault="00906469" w:rsidP="004C17A5">
      <w:pPr>
        <w:pStyle w:val="kappaleteksti"/>
        <w:spacing w:before="0" w:after="0"/>
        <w:ind w:left="567"/>
        <w:rPr>
          <w:rFonts w:ascii="Verdana" w:hAnsi="Verdana"/>
          <w:sz w:val="18"/>
          <w:szCs w:val="18"/>
        </w:rPr>
      </w:pPr>
    </w:p>
    <w:p w:rsidR="00033E2D" w:rsidRPr="00124515" w:rsidRDefault="00033E2D" w:rsidP="00DD0700">
      <w:pPr>
        <w:pStyle w:val="kappaleteksti"/>
        <w:spacing w:before="0" w:after="0"/>
        <w:ind w:left="2836"/>
        <w:jc w:val="left"/>
        <w:rPr>
          <w:rFonts w:ascii="Verdana" w:hAnsi="Verdana"/>
          <w:sz w:val="18"/>
          <w:szCs w:val="18"/>
        </w:rPr>
      </w:pPr>
      <w:r w:rsidRPr="00124515">
        <w:rPr>
          <w:rFonts w:ascii="Verdana" w:hAnsi="Verdana"/>
          <w:sz w:val="18"/>
          <w:szCs w:val="18"/>
        </w:rPr>
        <w:t xml:space="preserve">Osayleiskaavan </w:t>
      </w:r>
      <w:r w:rsidR="009B6926">
        <w:rPr>
          <w:rFonts w:ascii="Verdana" w:hAnsi="Verdana"/>
          <w:sz w:val="18"/>
          <w:szCs w:val="18"/>
        </w:rPr>
        <w:t xml:space="preserve">muutoksen </w:t>
      </w:r>
      <w:r w:rsidRPr="00124515">
        <w:rPr>
          <w:rFonts w:ascii="Verdana" w:hAnsi="Verdana"/>
          <w:sz w:val="18"/>
          <w:szCs w:val="18"/>
        </w:rPr>
        <w:t>valmistelusta saa lisätietoja</w:t>
      </w:r>
      <w:r w:rsidR="00CB0F35" w:rsidRPr="00124515">
        <w:rPr>
          <w:rFonts w:ascii="Verdana" w:hAnsi="Verdana"/>
          <w:sz w:val="18"/>
          <w:szCs w:val="18"/>
        </w:rPr>
        <w:t xml:space="preserve"> Lestijärven kunnalta, kaavaa laativalta konsultilta (FCG Suunnittelu ja tekniikka Oy) ja tuulipuistohank</w:t>
      </w:r>
      <w:r w:rsidR="00854F87">
        <w:rPr>
          <w:rFonts w:ascii="Verdana" w:hAnsi="Verdana"/>
          <w:sz w:val="18"/>
          <w:szCs w:val="18"/>
        </w:rPr>
        <w:softHyphen/>
      </w:r>
      <w:r w:rsidR="00CB0F35" w:rsidRPr="00124515">
        <w:rPr>
          <w:rFonts w:ascii="Verdana" w:hAnsi="Verdana"/>
          <w:sz w:val="18"/>
          <w:szCs w:val="18"/>
        </w:rPr>
        <w:t>keesta vastaavalta (YIT Rakennus Oy)</w:t>
      </w:r>
      <w:r w:rsidRPr="00124515">
        <w:rPr>
          <w:rFonts w:ascii="Verdana" w:hAnsi="Verdana"/>
          <w:sz w:val="18"/>
          <w:szCs w:val="18"/>
        </w:rPr>
        <w:t>:</w:t>
      </w:r>
    </w:p>
    <w:p w:rsidR="00906469" w:rsidRDefault="00906469" w:rsidP="00DD0700">
      <w:pPr>
        <w:pStyle w:val="kappaleteksti"/>
        <w:spacing w:after="0"/>
        <w:ind w:left="3828"/>
        <w:jc w:val="left"/>
        <w:rPr>
          <w:rFonts w:ascii="Verdana" w:hAnsi="Verdana"/>
          <w:sz w:val="18"/>
          <w:szCs w:val="18"/>
        </w:rPr>
      </w:pPr>
    </w:p>
    <w:p w:rsidR="003D3A93" w:rsidRDefault="003D3A93" w:rsidP="00DD0700">
      <w:pPr>
        <w:pStyle w:val="kappaleteksti"/>
        <w:spacing w:after="0"/>
        <w:ind w:left="3828"/>
        <w:jc w:val="left"/>
        <w:rPr>
          <w:rFonts w:ascii="Verdana" w:hAnsi="Verdana"/>
          <w:sz w:val="18"/>
          <w:szCs w:val="18"/>
        </w:rPr>
      </w:pPr>
    </w:p>
    <w:p w:rsidR="003D3A93" w:rsidRPr="00124515" w:rsidRDefault="003D3A93" w:rsidP="00DD0700">
      <w:pPr>
        <w:pStyle w:val="kappaleteksti"/>
        <w:spacing w:after="0"/>
        <w:ind w:left="3828"/>
        <w:jc w:val="left"/>
        <w:rPr>
          <w:rFonts w:ascii="Verdana" w:hAnsi="Verdana"/>
          <w:sz w:val="18"/>
          <w:szCs w:val="18"/>
        </w:rPr>
      </w:pPr>
    </w:p>
    <w:p w:rsidR="0058724D" w:rsidRPr="00124515" w:rsidRDefault="00CB0F35" w:rsidP="00DD0700">
      <w:pPr>
        <w:pStyle w:val="kappaleteksti"/>
        <w:spacing w:after="0"/>
        <w:ind w:left="2835"/>
        <w:jc w:val="left"/>
        <w:rPr>
          <w:rFonts w:ascii="Verdana" w:hAnsi="Verdana"/>
          <w:sz w:val="18"/>
          <w:szCs w:val="18"/>
        </w:rPr>
      </w:pPr>
      <w:r w:rsidRPr="00124515">
        <w:rPr>
          <w:rFonts w:cs="Arial"/>
          <w:noProof/>
          <w:color w:val="333333"/>
          <w:sz w:val="15"/>
          <w:szCs w:val="15"/>
        </w:rPr>
        <w:drawing>
          <wp:anchor distT="0" distB="0" distL="114300" distR="114300" simplePos="0" relativeHeight="251658240" behindDoc="0" locked="0" layoutInCell="1" allowOverlap="1" wp14:anchorId="1583AFF6" wp14:editId="78022C9B">
            <wp:simplePos x="0" y="0"/>
            <wp:positionH relativeFrom="column">
              <wp:posOffset>396240</wp:posOffset>
            </wp:positionH>
            <wp:positionV relativeFrom="paragraph">
              <wp:posOffset>85090</wp:posOffset>
            </wp:positionV>
            <wp:extent cx="842010" cy="850265"/>
            <wp:effectExtent l="0" t="0" r="0" b="6985"/>
            <wp:wrapNone/>
            <wp:docPr id="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Pellon kunnan vaakuna"/>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42010"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515">
        <w:rPr>
          <w:rFonts w:ascii="Verdana" w:hAnsi="Verdana"/>
          <w:b/>
          <w:noProof/>
        </w:rPr>
        <w:t>Lestijärven</w:t>
      </w:r>
      <w:r w:rsidR="008C5A39" w:rsidRPr="00124515">
        <w:rPr>
          <w:rFonts w:ascii="Verdana" w:hAnsi="Verdana"/>
          <w:b/>
          <w:noProof/>
        </w:rPr>
        <w:t xml:space="preserve"> kunta</w:t>
      </w:r>
      <w:r w:rsidR="0058724D" w:rsidRPr="00124515">
        <w:rPr>
          <w:rFonts w:ascii="Verdana" w:hAnsi="Verdana"/>
          <w:sz w:val="18"/>
          <w:szCs w:val="18"/>
        </w:rPr>
        <w:t xml:space="preserve"> </w:t>
      </w:r>
    </w:p>
    <w:p w:rsidR="00906469" w:rsidRPr="00124515" w:rsidRDefault="00CB0F35" w:rsidP="00DD0700">
      <w:pPr>
        <w:pStyle w:val="kappaleteksti"/>
        <w:spacing w:after="0"/>
        <w:ind w:left="2835"/>
        <w:jc w:val="left"/>
        <w:rPr>
          <w:rFonts w:ascii="Verdana" w:hAnsi="Verdana"/>
          <w:sz w:val="18"/>
          <w:szCs w:val="18"/>
        </w:rPr>
      </w:pPr>
      <w:r w:rsidRPr="00124515">
        <w:rPr>
          <w:rFonts w:ascii="Verdana" w:hAnsi="Verdana"/>
          <w:sz w:val="18"/>
          <w:szCs w:val="18"/>
        </w:rPr>
        <w:t>Lestintie 39</w:t>
      </w:r>
      <w:r w:rsidR="00906469" w:rsidRPr="00124515">
        <w:rPr>
          <w:rFonts w:ascii="Verdana" w:hAnsi="Verdana"/>
          <w:sz w:val="18"/>
          <w:szCs w:val="18"/>
        </w:rPr>
        <w:t xml:space="preserve">, </w:t>
      </w:r>
      <w:r w:rsidRPr="00124515">
        <w:rPr>
          <w:rFonts w:ascii="Verdana" w:hAnsi="Verdana"/>
          <w:sz w:val="18"/>
          <w:szCs w:val="18"/>
        </w:rPr>
        <w:t>69440 LESTIJÄRVI</w:t>
      </w:r>
    </w:p>
    <w:p w:rsidR="00F416E1" w:rsidRPr="00124515" w:rsidRDefault="00F416E1" w:rsidP="00DD0700">
      <w:pPr>
        <w:pStyle w:val="kappaleteksti"/>
        <w:spacing w:after="0"/>
        <w:ind w:left="2835"/>
        <w:jc w:val="left"/>
        <w:rPr>
          <w:rFonts w:ascii="Verdana" w:hAnsi="Verdana"/>
          <w:b/>
          <w:noProof/>
        </w:rPr>
      </w:pPr>
    </w:p>
    <w:p w:rsidR="00CB0F35" w:rsidRPr="00124515" w:rsidRDefault="00CB0F35" w:rsidP="00CB0F35">
      <w:pPr>
        <w:pStyle w:val="kappaleteksti"/>
        <w:spacing w:after="0"/>
        <w:ind w:left="1417" w:firstLine="1418"/>
        <w:jc w:val="left"/>
        <w:rPr>
          <w:rFonts w:ascii="Verdana" w:hAnsi="Verdana"/>
          <w:b/>
          <w:noProof/>
          <w:sz w:val="18"/>
          <w:szCs w:val="18"/>
        </w:rPr>
      </w:pPr>
      <w:r w:rsidRPr="00124515">
        <w:rPr>
          <w:rFonts w:ascii="Verdana" w:hAnsi="Verdana"/>
          <w:b/>
          <w:noProof/>
          <w:sz w:val="18"/>
          <w:szCs w:val="18"/>
        </w:rPr>
        <w:t>Esko Ahonen</w:t>
      </w:r>
      <w:r w:rsidR="000565CD" w:rsidRPr="00124515">
        <w:rPr>
          <w:rFonts w:ascii="Verdana" w:hAnsi="Verdana"/>
          <w:b/>
          <w:bCs/>
          <w:sz w:val="18"/>
          <w:szCs w:val="18"/>
        </w:rPr>
        <w:tab/>
      </w:r>
      <w:r w:rsidRPr="00124515">
        <w:rPr>
          <w:rFonts w:ascii="Verdana" w:hAnsi="Verdana"/>
          <w:b/>
          <w:bCs/>
          <w:sz w:val="18"/>
          <w:szCs w:val="18"/>
        </w:rPr>
        <w:tab/>
      </w:r>
    </w:p>
    <w:p w:rsidR="00CB0F35" w:rsidRPr="00124515" w:rsidRDefault="00CB0F35" w:rsidP="00CB0F35">
      <w:pPr>
        <w:pStyle w:val="kappaleteksti"/>
        <w:spacing w:after="0"/>
        <w:ind w:left="1417" w:firstLine="1418"/>
        <w:jc w:val="left"/>
        <w:rPr>
          <w:rFonts w:ascii="Verdana" w:hAnsi="Verdana"/>
          <w:noProof/>
          <w:sz w:val="18"/>
          <w:szCs w:val="18"/>
        </w:rPr>
      </w:pPr>
      <w:r w:rsidRPr="00124515">
        <w:rPr>
          <w:rFonts w:ascii="Verdana" w:hAnsi="Verdana"/>
          <w:noProof/>
          <w:sz w:val="18"/>
          <w:szCs w:val="18"/>
        </w:rPr>
        <w:t xml:space="preserve">Kunnanjohtaja </w:t>
      </w:r>
      <w:r w:rsidRPr="00124515">
        <w:rPr>
          <w:rFonts w:ascii="Verdana" w:hAnsi="Verdana"/>
          <w:noProof/>
          <w:sz w:val="18"/>
          <w:szCs w:val="18"/>
        </w:rPr>
        <w:tab/>
      </w:r>
      <w:r w:rsidRPr="00124515">
        <w:rPr>
          <w:rFonts w:ascii="Verdana" w:hAnsi="Verdana"/>
          <w:noProof/>
          <w:sz w:val="18"/>
          <w:szCs w:val="18"/>
        </w:rPr>
        <w:tab/>
      </w:r>
    </w:p>
    <w:p w:rsidR="00CB0F35" w:rsidRPr="00124515" w:rsidRDefault="00602EF4" w:rsidP="00CB0F35">
      <w:pPr>
        <w:pStyle w:val="kappaleteksti"/>
        <w:spacing w:after="0"/>
        <w:ind w:left="1417" w:firstLine="1418"/>
        <w:jc w:val="left"/>
        <w:rPr>
          <w:rFonts w:ascii="Verdana" w:hAnsi="Verdana"/>
          <w:noProof/>
          <w:sz w:val="18"/>
          <w:szCs w:val="18"/>
        </w:rPr>
      </w:pPr>
      <w:r w:rsidRPr="00124515">
        <w:rPr>
          <w:rFonts w:ascii="Verdana" w:hAnsi="Verdana"/>
          <w:noProof/>
          <w:sz w:val="18"/>
          <w:szCs w:val="18"/>
        </w:rPr>
        <w:t xml:space="preserve">puh. </w:t>
      </w:r>
      <w:r w:rsidR="00CB0F35" w:rsidRPr="00124515">
        <w:rPr>
          <w:rFonts w:ascii="Verdana" w:hAnsi="Verdana"/>
          <w:noProof/>
          <w:sz w:val="18"/>
          <w:szCs w:val="18"/>
        </w:rPr>
        <w:t xml:space="preserve">050 3823 201 </w:t>
      </w:r>
      <w:r w:rsidR="00CB0F35" w:rsidRPr="00124515">
        <w:rPr>
          <w:rFonts w:ascii="Verdana" w:hAnsi="Verdana"/>
          <w:noProof/>
          <w:sz w:val="18"/>
          <w:szCs w:val="18"/>
        </w:rPr>
        <w:tab/>
      </w:r>
    </w:p>
    <w:p w:rsidR="00CB0F35" w:rsidRPr="00124515" w:rsidRDefault="00CB0F35" w:rsidP="00CB0F35">
      <w:pPr>
        <w:pStyle w:val="kappaleteksti"/>
        <w:spacing w:after="0"/>
        <w:ind w:left="1417" w:firstLine="1418"/>
        <w:jc w:val="left"/>
        <w:rPr>
          <w:rFonts w:ascii="Verdana" w:hAnsi="Verdana"/>
          <w:noProof/>
          <w:sz w:val="18"/>
          <w:szCs w:val="18"/>
        </w:rPr>
      </w:pPr>
      <w:r w:rsidRPr="00124515">
        <w:rPr>
          <w:rFonts w:ascii="Verdana" w:hAnsi="Verdana"/>
          <w:noProof/>
          <w:sz w:val="18"/>
          <w:szCs w:val="18"/>
        </w:rPr>
        <w:t>esko.ahonen@lestijarvi.fi</w:t>
      </w:r>
      <w:r w:rsidRPr="00124515">
        <w:rPr>
          <w:rFonts w:ascii="Verdana" w:hAnsi="Verdana"/>
          <w:noProof/>
          <w:sz w:val="18"/>
          <w:szCs w:val="18"/>
        </w:rPr>
        <w:tab/>
      </w:r>
    </w:p>
    <w:p w:rsidR="004310C0" w:rsidRPr="00124515" w:rsidRDefault="004310C0" w:rsidP="00DD0700">
      <w:pPr>
        <w:pStyle w:val="kappaleteksti"/>
        <w:spacing w:after="0"/>
        <w:ind w:left="1417" w:firstLine="1418"/>
        <w:jc w:val="left"/>
        <w:rPr>
          <w:rFonts w:ascii="Verdana" w:hAnsi="Verdana"/>
          <w:noProof/>
          <w:sz w:val="18"/>
          <w:szCs w:val="18"/>
        </w:rPr>
      </w:pPr>
    </w:p>
    <w:p w:rsidR="00124515" w:rsidRDefault="00124515" w:rsidP="00DD0700">
      <w:pPr>
        <w:pStyle w:val="kappaleteksti"/>
        <w:spacing w:after="0"/>
        <w:ind w:left="1417" w:firstLine="1418"/>
        <w:jc w:val="left"/>
        <w:rPr>
          <w:rFonts w:ascii="Verdana" w:hAnsi="Verdana"/>
          <w:noProof/>
          <w:sz w:val="18"/>
          <w:szCs w:val="18"/>
        </w:rPr>
      </w:pPr>
    </w:p>
    <w:p w:rsidR="003D3A93" w:rsidRPr="00124515" w:rsidRDefault="003D3A93" w:rsidP="00DD0700">
      <w:pPr>
        <w:pStyle w:val="kappaleteksti"/>
        <w:spacing w:after="0"/>
        <w:ind w:left="1417" w:firstLine="1418"/>
        <w:jc w:val="left"/>
        <w:rPr>
          <w:rFonts w:ascii="Verdana" w:hAnsi="Verdana"/>
          <w:noProof/>
          <w:sz w:val="18"/>
          <w:szCs w:val="18"/>
        </w:rPr>
      </w:pPr>
    </w:p>
    <w:p w:rsidR="00CB0F35" w:rsidRPr="00124515" w:rsidRDefault="00CB0F35" w:rsidP="00DD0700">
      <w:pPr>
        <w:pStyle w:val="kappaleteksti"/>
        <w:spacing w:after="0"/>
        <w:ind w:left="1417" w:firstLine="1418"/>
        <w:jc w:val="left"/>
        <w:rPr>
          <w:rFonts w:ascii="Verdana" w:hAnsi="Verdana"/>
          <w:noProof/>
          <w:sz w:val="18"/>
          <w:szCs w:val="18"/>
        </w:rPr>
      </w:pPr>
    </w:p>
    <w:p w:rsidR="005F7A1D" w:rsidRPr="00124515" w:rsidRDefault="0058724D" w:rsidP="00DD0700">
      <w:pPr>
        <w:pStyle w:val="kappaleteksti"/>
        <w:spacing w:after="0"/>
        <w:ind w:firstLine="1134"/>
        <w:jc w:val="left"/>
        <w:rPr>
          <w:rFonts w:ascii="Verdana" w:hAnsi="Verdana"/>
          <w:sz w:val="18"/>
          <w:szCs w:val="18"/>
        </w:rPr>
      </w:pPr>
      <w:r w:rsidRPr="00124515">
        <w:rPr>
          <w:rFonts w:ascii="Verdana" w:hAnsi="Verdana"/>
          <w:sz w:val="18"/>
          <w:szCs w:val="18"/>
        </w:rPr>
        <w:tab/>
      </w:r>
      <w:r w:rsidR="00124515" w:rsidRPr="00124515">
        <w:rPr>
          <w:rFonts w:ascii="Verdana" w:hAnsi="Verdana"/>
          <w:sz w:val="18"/>
          <w:szCs w:val="18"/>
        </w:rPr>
        <w:t>Kaavaa laativa konsultti:</w:t>
      </w:r>
      <w:r w:rsidRPr="00124515">
        <w:rPr>
          <w:rFonts w:ascii="Verdana" w:hAnsi="Verdana"/>
          <w:sz w:val="18"/>
          <w:szCs w:val="18"/>
        </w:rPr>
        <w:tab/>
      </w:r>
      <w:r w:rsidRPr="00124515">
        <w:rPr>
          <w:rFonts w:ascii="Verdana" w:hAnsi="Verdana"/>
          <w:sz w:val="18"/>
          <w:szCs w:val="18"/>
        </w:rPr>
        <w:tab/>
      </w:r>
    </w:p>
    <w:p w:rsidR="00033E2D" w:rsidRPr="00124515" w:rsidRDefault="00033E2D" w:rsidP="00DD0700">
      <w:pPr>
        <w:pStyle w:val="kappaleteksti"/>
        <w:spacing w:after="0"/>
        <w:ind w:left="2836"/>
        <w:jc w:val="left"/>
        <w:rPr>
          <w:rFonts w:ascii="Verdana" w:hAnsi="Verdana"/>
          <w:sz w:val="18"/>
          <w:szCs w:val="18"/>
        </w:rPr>
      </w:pPr>
    </w:p>
    <w:p w:rsidR="00906469" w:rsidRPr="00124515" w:rsidRDefault="001745E2" w:rsidP="00DD0700">
      <w:pPr>
        <w:pStyle w:val="Sisennettyleipteksti"/>
        <w:spacing w:before="0" w:after="0"/>
        <w:ind w:left="2835"/>
        <w:jc w:val="left"/>
        <w:rPr>
          <w:b/>
          <w:sz w:val="18"/>
          <w:szCs w:val="18"/>
        </w:rPr>
      </w:pPr>
      <w:r w:rsidRPr="00124515">
        <w:rPr>
          <w:b/>
          <w:i/>
          <w:noProof/>
          <w:sz w:val="18"/>
          <w:szCs w:val="18"/>
        </w:rPr>
        <w:drawing>
          <wp:anchor distT="0" distB="0" distL="114300" distR="114300" simplePos="0" relativeHeight="251654144" behindDoc="0" locked="0" layoutInCell="1" allowOverlap="1" wp14:anchorId="06763803" wp14:editId="004F8EC1">
            <wp:simplePos x="0" y="0"/>
            <wp:positionH relativeFrom="column">
              <wp:posOffset>396875</wp:posOffset>
            </wp:positionH>
            <wp:positionV relativeFrom="paragraph">
              <wp:posOffset>31115</wp:posOffset>
            </wp:positionV>
            <wp:extent cx="1169670" cy="407670"/>
            <wp:effectExtent l="0" t="0" r="0" b="0"/>
            <wp:wrapNone/>
            <wp:docPr id="959" name="Kuva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9670" cy="407670"/>
                    </a:xfrm>
                    <a:prstGeom prst="rect">
                      <a:avLst/>
                    </a:prstGeom>
                    <a:noFill/>
                  </pic:spPr>
                </pic:pic>
              </a:graphicData>
            </a:graphic>
            <wp14:sizeRelH relativeFrom="page">
              <wp14:pctWidth>0</wp14:pctWidth>
            </wp14:sizeRelH>
            <wp14:sizeRelV relativeFrom="page">
              <wp14:pctHeight>0</wp14:pctHeight>
            </wp14:sizeRelV>
          </wp:anchor>
        </w:drawing>
      </w:r>
      <w:r w:rsidR="00906469" w:rsidRPr="00124515">
        <w:rPr>
          <w:b/>
          <w:sz w:val="18"/>
          <w:szCs w:val="18"/>
        </w:rPr>
        <w:t xml:space="preserve">FCG Suunnittelu ja Tekniikka Oy </w:t>
      </w:r>
      <w:r w:rsidR="00906469" w:rsidRPr="00124515">
        <w:rPr>
          <w:b/>
          <w:sz w:val="18"/>
          <w:szCs w:val="18"/>
        </w:rPr>
        <w:tab/>
      </w:r>
    </w:p>
    <w:p w:rsidR="00906469" w:rsidRPr="00124515" w:rsidRDefault="00041188" w:rsidP="00DD0700">
      <w:pPr>
        <w:pStyle w:val="Sisennettyleipteksti"/>
        <w:spacing w:before="0" w:after="0"/>
        <w:ind w:left="2835"/>
        <w:jc w:val="left"/>
        <w:rPr>
          <w:sz w:val="18"/>
          <w:szCs w:val="18"/>
        </w:rPr>
      </w:pPr>
      <w:r w:rsidRPr="00124515">
        <w:rPr>
          <w:sz w:val="18"/>
          <w:szCs w:val="18"/>
        </w:rPr>
        <w:t>Hallituskatu 13 -</w:t>
      </w:r>
      <w:r w:rsidR="00906469" w:rsidRPr="00124515">
        <w:rPr>
          <w:sz w:val="18"/>
          <w:szCs w:val="18"/>
        </w:rPr>
        <w:t xml:space="preserve"> 17 D, 90100 </w:t>
      </w:r>
      <w:r w:rsidR="008C5A39" w:rsidRPr="00124515">
        <w:rPr>
          <w:sz w:val="18"/>
          <w:szCs w:val="18"/>
        </w:rPr>
        <w:t>OULU</w:t>
      </w:r>
    </w:p>
    <w:p w:rsidR="00906469" w:rsidRPr="00124515" w:rsidRDefault="00906469" w:rsidP="00DD0700">
      <w:pPr>
        <w:pStyle w:val="Sisennettyleipteksti"/>
        <w:spacing w:before="0" w:after="0"/>
        <w:ind w:left="2835"/>
        <w:jc w:val="left"/>
        <w:rPr>
          <w:b/>
          <w:sz w:val="18"/>
          <w:szCs w:val="18"/>
        </w:rPr>
      </w:pPr>
    </w:p>
    <w:p w:rsidR="003737B0" w:rsidRPr="00124515" w:rsidRDefault="00CB0F35" w:rsidP="00DD0700">
      <w:pPr>
        <w:pStyle w:val="Sisennettyleipteksti"/>
        <w:spacing w:before="0" w:after="0"/>
        <w:ind w:left="2835"/>
        <w:jc w:val="left"/>
        <w:rPr>
          <w:sz w:val="18"/>
          <w:szCs w:val="18"/>
        </w:rPr>
      </w:pPr>
      <w:r w:rsidRPr="00124515">
        <w:rPr>
          <w:b/>
          <w:sz w:val="18"/>
          <w:szCs w:val="18"/>
        </w:rPr>
        <w:t xml:space="preserve">Kai Tolonen </w:t>
      </w:r>
      <w:r w:rsidR="00EC7405">
        <w:rPr>
          <w:b/>
          <w:sz w:val="18"/>
          <w:szCs w:val="18"/>
        </w:rPr>
        <w:br/>
      </w:r>
      <w:r w:rsidRPr="00124515">
        <w:rPr>
          <w:sz w:val="18"/>
          <w:szCs w:val="18"/>
        </w:rPr>
        <w:t>Oulun aluepäällikkö</w:t>
      </w:r>
      <w:r w:rsidR="00EC7405">
        <w:rPr>
          <w:sz w:val="18"/>
          <w:szCs w:val="18"/>
        </w:rPr>
        <w:br/>
      </w:r>
      <w:r w:rsidR="00303847" w:rsidRPr="00124515">
        <w:rPr>
          <w:b/>
          <w:sz w:val="18"/>
          <w:szCs w:val="18"/>
        </w:rPr>
        <w:tab/>
      </w:r>
      <w:r w:rsidRPr="00124515">
        <w:rPr>
          <w:sz w:val="18"/>
          <w:szCs w:val="18"/>
        </w:rPr>
        <w:t>arkkitehti SAFA, LuK</w:t>
      </w:r>
      <w:r w:rsidR="00EC7405">
        <w:rPr>
          <w:sz w:val="18"/>
          <w:szCs w:val="18"/>
        </w:rPr>
        <w:br/>
      </w:r>
      <w:r w:rsidR="00906469" w:rsidRPr="00124515">
        <w:rPr>
          <w:sz w:val="18"/>
          <w:szCs w:val="18"/>
        </w:rPr>
        <w:tab/>
      </w:r>
      <w:r w:rsidRPr="00124515">
        <w:rPr>
          <w:sz w:val="18"/>
          <w:szCs w:val="18"/>
        </w:rPr>
        <w:t xml:space="preserve">puh. </w:t>
      </w:r>
      <w:r w:rsidRPr="00124515">
        <w:rPr>
          <w:rFonts w:cs="Arial"/>
          <w:noProof/>
          <w:color w:val="000000"/>
          <w:sz w:val="18"/>
          <w:szCs w:val="18"/>
        </w:rPr>
        <w:t xml:space="preserve">044 771 8419 </w:t>
      </w:r>
      <w:r w:rsidR="00EC7405">
        <w:rPr>
          <w:rFonts w:cs="Arial"/>
          <w:noProof/>
          <w:color w:val="000000"/>
          <w:sz w:val="18"/>
          <w:szCs w:val="18"/>
        </w:rPr>
        <w:br/>
      </w:r>
      <w:r w:rsidR="00906469" w:rsidRPr="00124515">
        <w:rPr>
          <w:rFonts w:cs="Arial"/>
          <w:noProof/>
          <w:color w:val="000000"/>
          <w:sz w:val="18"/>
          <w:szCs w:val="18"/>
        </w:rPr>
        <w:tab/>
      </w:r>
      <w:r w:rsidRPr="00124515">
        <w:rPr>
          <w:sz w:val="18"/>
          <w:szCs w:val="18"/>
        </w:rPr>
        <w:t>kai.tolonen@fcg.fi</w:t>
      </w:r>
    </w:p>
    <w:p w:rsidR="002F5822" w:rsidRDefault="002F5822" w:rsidP="00DD0700">
      <w:pPr>
        <w:ind w:left="2835"/>
        <w:jc w:val="left"/>
        <w:rPr>
          <w:szCs w:val="18"/>
          <w:highlight w:val="yellow"/>
        </w:rPr>
      </w:pPr>
    </w:p>
    <w:p w:rsidR="003D3A93" w:rsidRPr="00124515" w:rsidRDefault="003D3A93" w:rsidP="00DD0700">
      <w:pPr>
        <w:ind w:left="2835"/>
        <w:jc w:val="left"/>
        <w:rPr>
          <w:szCs w:val="18"/>
          <w:highlight w:val="yellow"/>
        </w:rPr>
      </w:pPr>
    </w:p>
    <w:p w:rsidR="00906469" w:rsidRPr="00124515" w:rsidRDefault="003C4CE3" w:rsidP="00DD0700">
      <w:pPr>
        <w:ind w:left="2835"/>
        <w:jc w:val="left"/>
        <w:rPr>
          <w:szCs w:val="18"/>
        </w:rPr>
      </w:pPr>
      <w:r w:rsidRPr="00124515">
        <w:rPr>
          <w:szCs w:val="18"/>
        </w:rPr>
        <w:t>Tuulivoimapuistohankkee</w:t>
      </w:r>
      <w:r w:rsidR="00906469" w:rsidRPr="00124515">
        <w:rPr>
          <w:szCs w:val="18"/>
        </w:rPr>
        <w:t xml:space="preserve">sta </w:t>
      </w:r>
      <w:r w:rsidR="00124515" w:rsidRPr="00124515">
        <w:rPr>
          <w:szCs w:val="18"/>
        </w:rPr>
        <w:t>vastaava</w:t>
      </w:r>
      <w:r w:rsidR="00906469" w:rsidRPr="00124515">
        <w:rPr>
          <w:szCs w:val="18"/>
        </w:rPr>
        <w:t xml:space="preserve">: </w:t>
      </w:r>
      <w:r w:rsidRPr="00124515">
        <w:rPr>
          <w:szCs w:val="18"/>
        </w:rPr>
        <w:t xml:space="preserve"> </w:t>
      </w:r>
    </w:p>
    <w:p w:rsidR="00906469" w:rsidRPr="00124515" w:rsidRDefault="00124515" w:rsidP="00DD0700">
      <w:pPr>
        <w:ind w:left="567"/>
        <w:jc w:val="left"/>
        <w:rPr>
          <w:rFonts w:cs="Helvetica"/>
          <w:szCs w:val="18"/>
        </w:rPr>
      </w:pPr>
      <w:r w:rsidRPr="00124515">
        <w:rPr>
          <w:noProof/>
          <w:szCs w:val="18"/>
        </w:rPr>
        <w:drawing>
          <wp:anchor distT="0" distB="0" distL="114300" distR="114300" simplePos="0" relativeHeight="251659264" behindDoc="0" locked="0" layoutInCell="1" allowOverlap="1" wp14:anchorId="0724366B" wp14:editId="1348521C">
            <wp:simplePos x="0" y="0"/>
            <wp:positionH relativeFrom="column">
              <wp:posOffset>418007</wp:posOffset>
            </wp:positionH>
            <wp:positionV relativeFrom="paragraph">
              <wp:posOffset>30465</wp:posOffset>
            </wp:positionV>
            <wp:extent cx="1148316" cy="296095"/>
            <wp:effectExtent l="0" t="0" r="0" b="8890"/>
            <wp:wrapNone/>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T_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2525" cy="297180"/>
                    </a:xfrm>
                    <a:prstGeom prst="rect">
                      <a:avLst/>
                    </a:prstGeom>
                  </pic:spPr>
                </pic:pic>
              </a:graphicData>
            </a:graphic>
            <wp14:sizeRelH relativeFrom="page">
              <wp14:pctWidth>0</wp14:pctWidth>
            </wp14:sizeRelH>
            <wp14:sizeRelV relativeFrom="page">
              <wp14:pctHeight>0</wp14:pctHeight>
            </wp14:sizeRelV>
          </wp:anchor>
        </w:drawing>
      </w:r>
      <w:r w:rsidR="00906469" w:rsidRPr="00124515">
        <w:rPr>
          <w:szCs w:val="18"/>
        </w:rPr>
        <w:tab/>
      </w:r>
      <w:r w:rsidR="00906469" w:rsidRPr="00124515">
        <w:rPr>
          <w:szCs w:val="18"/>
        </w:rPr>
        <w:tab/>
      </w:r>
      <w:r w:rsidRPr="00124515">
        <w:rPr>
          <w:rFonts w:cs="Helvetica"/>
          <w:b/>
          <w:szCs w:val="18"/>
        </w:rPr>
        <w:t>YIT Rakennus Oy</w:t>
      </w:r>
      <w:r w:rsidR="00906469" w:rsidRPr="00124515">
        <w:rPr>
          <w:rFonts w:cs="Helvetica"/>
          <w:szCs w:val="18"/>
        </w:rPr>
        <w:br/>
      </w:r>
      <w:r w:rsidR="00906469" w:rsidRPr="00124515">
        <w:rPr>
          <w:rFonts w:cs="Helvetica"/>
          <w:szCs w:val="18"/>
        </w:rPr>
        <w:tab/>
      </w:r>
      <w:r w:rsidR="00906469" w:rsidRPr="00124515">
        <w:rPr>
          <w:rFonts w:cs="Helvetica"/>
          <w:szCs w:val="18"/>
        </w:rPr>
        <w:tab/>
      </w:r>
      <w:r w:rsidRPr="00124515">
        <w:rPr>
          <w:rFonts w:cs="Helvetica"/>
          <w:szCs w:val="18"/>
        </w:rPr>
        <w:t>Panutie 11</w:t>
      </w:r>
      <w:r w:rsidR="000B1C02" w:rsidRPr="00124515">
        <w:rPr>
          <w:rFonts w:cs="Helvetica"/>
          <w:szCs w:val="18"/>
        </w:rPr>
        <w:t xml:space="preserve">, </w:t>
      </w:r>
      <w:r w:rsidRPr="00124515">
        <w:rPr>
          <w:rFonts w:cs="Helvetica"/>
          <w:szCs w:val="18"/>
        </w:rPr>
        <w:t>00620</w:t>
      </w:r>
      <w:r w:rsidR="000B1C02" w:rsidRPr="00124515">
        <w:rPr>
          <w:rFonts w:cs="Helvetica"/>
          <w:szCs w:val="18"/>
        </w:rPr>
        <w:t xml:space="preserve"> </w:t>
      </w:r>
      <w:r w:rsidRPr="00124515">
        <w:rPr>
          <w:rFonts w:cs="Helvetica"/>
          <w:szCs w:val="18"/>
        </w:rPr>
        <w:t>HELSINKI</w:t>
      </w:r>
    </w:p>
    <w:p w:rsidR="00F73898" w:rsidRPr="00124515" w:rsidRDefault="00906469" w:rsidP="00DD0700">
      <w:pPr>
        <w:spacing w:before="0" w:after="0"/>
        <w:ind w:left="567"/>
        <w:jc w:val="left"/>
        <w:rPr>
          <w:rFonts w:cs="Helvetica"/>
          <w:b/>
          <w:szCs w:val="18"/>
        </w:rPr>
      </w:pPr>
      <w:r w:rsidRPr="00124515">
        <w:rPr>
          <w:rFonts w:cs="Helvetica"/>
          <w:b/>
          <w:szCs w:val="18"/>
        </w:rPr>
        <w:tab/>
      </w:r>
      <w:r w:rsidRPr="00124515">
        <w:rPr>
          <w:rFonts w:cs="Helvetica"/>
          <w:b/>
          <w:szCs w:val="18"/>
        </w:rPr>
        <w:tab/>
      </w:r>
      <w:r w:rsidR="00124515" w:rsidRPr="00124515">
        <w:rPr>
          <w:rFonts w:cs="Helvetica"/>
          <w:b/>
          <w:szCs w:val="18"/>
        </w:rPr>
        <w:t>Mika Virtanen</w:t>
      </w:r>
    </w:p>
    <w:p w:rsidR="00F73898" w:rsidRPr="00124515" w:rsidRDefault="00F73898" w:rsidP="00DD0700">
      <w:pPr>
        <w:spacing w:before="0" w:after="0"/>
        <w:ind w:left="567"/>
        <w:jc w:val="left"/>
        <w:rPr>
          <w:rFonts w:cs="Helvetica"/>
          <w:szCs w:val="18"/>
        </w:rPr>
      </w:pPr>
      <w:r w:rsidRPr="00124515">
        <w:rPr>
          <w:rFonts w:cs="Helvetica"/>
          <w:szCs w:val="18"/>
        </w:rPr>
        <w:tab/>
      </w:r>
      <w:r w:rsidRPr="00124515">
        <w:rPr>
          <w:rFonts w:cs="Helvetica"/>
          <w:szCs w:val="18"/>
        </w:rPr>
        <w:tab/>
        <w:t xml:space="preserve">puh. </w:t>
      </w:r>
      <w:r w:rsidR="00124515" w:rsidRPr="00124515">
        <w:rPr>
          <w:rFonts w:cs="Helvetica"/>
          <w:szCs w:val="18"/>
        </w:rPr>
        <w:t>050 3728 049</w:t>
      </w:r>
      <w:r w:rsidRPr="00124515">
        <w:rPr>
          <w:rFonts w:cs="Helvetica"/>
          <w:szCs w:val="18"/>
        </w:rPr>
        <w:t xml:space="preserve"> </w:t>
      </w:r>
    </w:p>
    <w:p w:rsidR="003C4CE3" w:rsidRPr="00124515" w:rsidRDefault="00F73898" w:rsidP="00DD0700">
      <w:pPr>
        <w:spacing w:before="0" w:after="0"/>
        <w:ind w:left="567"/>
        <w:jc w:val="left"/>
        <w:rPr>
          <w:rFonts w:cs="Helvetica"/>
          <w:szCs w:val="18"/>
        </w:rPr>
      </w:pPr>
      <w:r w:rsidRPr="00124515">
        <w:rPr>
          <w:rFonts w:cs="Helvetica"/>
          <w:szCs w:val="18"/>
        </w:rPr>
        <w:tab/>
      </w:r>
      <w:r w:rsidRPr="00124515">
        <w:rPr>
          <w:rFonts w:cs="Helvetica"/>
          <w:szCs w:val="18"/>
        </w:rPr>
        <w:tab/>
      </w:r>
      <w:r w:rsidR="00124515" w:rsidRPr="00124515">
        <w:rPr>
          <w:rFonts w:cs="Helvetica"/>
          <w:szCs w:val="18"/>
        </w:rPr>
        <w:t>mika.virtanen@yit</w:t>
      </w:r>
      <w:r w:rsidR="000B1C02" w:rsidRPr="00124515">
        <w:rPr>
          <w:rFonts w:cs="Helvetica"/>
          <w:szCs w:val="18"/>
        </w:rPr>
        <w:t>.fi</w:t>
      </w:r>
      <w:r w:rsidRPr="00124515">
        <w:rPr>
          <w:rFonts w:cs="Helvetica"/>
          <w:szCs w:val="18"/>
        </w:rPr>
        <w:t xml:space="preserve"> </w:t>
      </w:r>
    </w:p>
    <w:tbl>
      <w:tblPr>
        <w:tblpPr w:leftFromText="180" w:rightFromText="180" w:vertAnchor="text" w:horzAnchor="page" w:tblpX="12792" w:tblpY="-120"/>
        <w:tblW w:w="0" w:type="auto"/>
        <w:shd w:val="clear" w:color="auto" w:fill="00B2EC"/>
        <w:tblCellMar>
          <w:left w:w="70" w:type="dxa"/>
          <w:right w:w="70" w:type="dxa"/>
        </w:tblCellMar>
        <w:tblLook w:val="0000" w:firstRow="0" w:lastRow="0" w:firstColumn="0" w:lastColumn="0" w:noHBand="0" w:noVBand="0"/>
      </w:tblPr>
      <w:tblGrid>
        <w:gridCol w:w="9076"/>
      </w:tblGrid>
      <w:tr w:rsidR="00033E2D" w:rsidRPr="00124515" w:rsidTr="006251E9">
        <w:trPr>
          <w:trHeight w:val="278"/>
        </w:trPr>
        <w:tc>
          <w:tcPr>
            <w:tcW w:w="9076" w:type="dxa"/>
            <w:shd w:val="clear" w:color="auto" w:fill="00B2EC"/>
            <w:vAlign w:val="center"/>
          </w:tcPr>
          <w:p w:rsidR="00033E2D" w:rsidRPr="00124515" w:rsidRDefault="00033E2D" w:rsidP="00DD0700">
            <w:pPr>
              <w:pStyle w:val="TyylikappaletekstiArialBlack8ptValkoinenKeskitettyVas1"/>
              <w:framePr w:hSpace="0" w:wrap="auto" w:vAnchor="margin" w:hAnchor="text" w:xAlign="left" w:yAlign="inline"/>
              <w:jc w:val="left"/>
              <w:rPr>
                <w:rFonts w:ascii="Verdana" w:hAnsi="Verdana"/>
              </w:rPr>
            </w:pPr>
            <w:r w:rsidRPr="00124515">
              <w:rPr>
                <w:rFonts w:ascii="Verdana" w:hAnsi="Verdana"/>
              </w:rPr>
              <w:t>TEKNINEN KESKUS</w:t>
            </w:r>
          </w:p>
        </w:tc>
      </w:tr>
    </w:tbl>
    <w:p w:rsidR="004168A4" w:rsidRPr="00124515" w:rsidRDefault="004168A4" w:rsidP="00455F5C">
      <w:pPr>
        <w:spacing w:after="0"/>
        <w:ind w:left="0"/>
        <w:jc w:val="left"/>
        <w:rPr>
          <w:rFonts w:cs="Helvetica"/>
          <w:szCs w:val="18"/>
        </w:rPr>
      </w:pPr>
    </w:p>
    <w:sectPr w:rsidR="004168A4" w:rsidRPr="00124515" w:rsidSect="00C70076">
      <w:headerReference w:type="even" r:id="rId24"/>
      <w:headerReference w:type="default" r:id="rId25"/>
      <w:footerReference w:type="even" r:id="rId26"/>
      <w:footerReference w:type="default" r:id="rId27"/>
      <w:footerReference w:type="first" r:id="rId28"/>
      <w:type w:val="continuous"/>
      <w:pgSz w:w="11907" w:h="16840" w:code="9"/>
      <w:pgMar w:top="284" w:right="709" w:bottom="992" w:left="1418" w:header="851"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469" w:rsidRDefault="00FE2469">
      <w:r>
        <w:separator/>
      </w:r>
    </w:p>
  </w:endnote>
  <w:endnote w:type="continuationSeparator" w:id="0">
    <w:p w:rsidR="00FE2469" w:rsidRDefault="00FE2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LONF+TimesNewRoman">
    <w:altName w:val="Times New Roman"/>
    <w:panose1 w:val="00000000000000000000"/>
    <w:charset w:val="00"/>
    <w:family w:val="roman"/>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469" w:rsidRDefault="00FE2469" w:rsidP="008023D6">
    <w:pPr>
      <w:pStyle w:val="Ala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10</w:t>
    </w:r>
    <w:r>
      <w:rPr>
        <w:rStyle w:val="Sivunumero"/>
      </w:rPr>
      <w:fldChar w:fldCharType="end"/>
    </w:r>
  </w:p>
  <w:p w:rsidR="00FE2469" w:rsidRDefault="00FE2469" w:rsidP="008023D6">
    <w:pPr>
      <w:pStyle w:val="Alatunnist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469" w:rsidRPr="00273827" w:rsidRDefault="00FE2469" w:rsidP="00FF4597">
    <w:pPr>
      <w:pStyle w:val="Yltunniste"/>
      <w:framePr w:wrap="around" w:vAnchor="text" w:hAnchor="margin" w:xAlign="right" w:y="1"/>
      <w:ind w:right="10"/>
      <w:jc w:val="center"/>
      <w:rPr>
        <w:rStyle w:val="Sivunumero"/>
        <w:color w:val="AFAFC9"/>
        <w:sz w:val="16"/>
        <w:szCs w:val="16"/>
      </w:rPr>
    </w:pPr>
    <w:r>
      <w:rPr>
        <w:color w:val="AFAFC9"/>
        <w:sz w:val="16"/>
        <w:szCs w:val="16"/>
      </w:rPr>
      <w:t xml:space="preserve"> </w:t>
    </w:r>
    <w:r w:rsidRPr="00B93E0B">
      <w:rPr>
        <w:color w:val="AFAFC9"/>
        <w:sz w:val="16"/>
        <w:szCs w:val="16"/>
      </w:rPr>
      <w:t xml:space="preserve">  </w:t>
    </w:r>
    <w:r w:rsidRPr="00B93E0B">
      <w:rPr>
        <w:rStyle w:val="Sivunumero"/>
        <w:color w:val="AFAFC9"/>
        <w:sz w:val="16"/>
        <w:szCs w:val="16"/>
      </w:rPr>
      <w:fldChar w:fldCharType="begin"/>
    </w:r>
    <w:r w:rsidRPr="00B93E0B">
      <w:rPr>
        <w:rStyle w:val="Sivunumero"/>
        <w:color w:val="AFAFC9"/>
        <w:sz w:val="16"/>
        <w:szCs w:val="16"/>
      </w:rPr>
      <w:instrText xml:space="preserve">PAGE  </w:instrText>
    </w:r>
    <w:r w:rsidRPr="00B93E0B">
      <w:rPr>
        <w:rStyle w:val="Sivunumero"/>
        <w:color w:val="AFAFC9"/>
        <w:sz w:val="16"/>
        <w:szCs w:val="16"/>
      </w:rPr>
      <w:fldChar w:fldCharType="separate"/>
    </w:r>
    <w:r w:rsidR="00F31592">
      <w:rPr>
        <w:rStyle w:val="Sivunumero"/>
        <w:noProof/>
        <w:color w:val="AFAFC9"/>
        <w:sz w:val="16"/>
        <w:szCs w:val="16"/>
      </w:rPr>
      <w:t>4</w:t>
    </w:r>
    <w:r w:rsidRPr="00B93E0B">
      <w:rPr>
        <w:rStyle w:val="Sivunumero"/>
        <w:color w:val="AFAFC9"/>
        <w:sz w:val="16"/>
        <w:szCs w:val="16"/>
      </w:rPr>
      <w:fldChar w:fldCharType="end"/>
    </w:r>
  </w:p>
  <w:p w:rsidR="00FE2469" w:rsidRPr="00273827" w:rsidRDefault="00FE2469" w:rsidP="008023D6">
    <w:pPr>
      <w:tabs>
        <w:tab w:val="left" w:pos="4111"/>
        <w:tab w:val="right" w:pos="9781"/>
      </w:tabs>
      <w:ind w:right="360"/>
      <w:rPr>
        <w:caps/>
        <w:noProof/>
        <w:color w:val="AFAFC9"/>
        <w:sz w:val="16"/>
        <w:szCs w:val="16"/>
        <w:lang w:eastAsia="en-US"/>
      </w:rPr>
    </w:pPr>
    <w:r>
      <w:rPr>
        <w:caps/>
        <w:noProof/>
        <w:color w:val="AFAFC9"/>
        <w:sz w:val="16"/>
        <w:szCs w:val="16"/>
      </w:rPr>
      <mc:AlternateContent>
        <mc:Choice Requires="wps">
          <w:drawing>
            <wp:anchor distT="0" distB="0" distL="114300" distR="114300" simplePos="0" relativeHeight="251658240" behindDoc="0" locked="0" layoutInCell="1" allowOverlap="1">
              <wp:simplePos x="0" y="0"/>
              <wp:positionH relativeFrom="column">
                <wp:posOffset>-5080</wp:posOffset>
              </wp:positionH>
              <wp:positionV relativeFrom="paragraph">
                <wp:posOffset>-15240</wp:posOffset>
              </wp:positionV>
              <wp:extent cx="6235700" cy="0"/>
              <wp:effectExtent l="9525" t="12700" r="12700" b="63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5700" cy="0"/>
                      </a:xfrm>
                      <a:prstGeom prst="line">
                        <a:avLst/>
                      </a:prstGeom>
                      <a:noFill/>
                      <a:ln w="6350">
                        <a:solidFill>
                          <a:srgbClr val="B3B3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BB2BFB2"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2pt" to="490.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" strokecolor="#b3b3cd" strokeweight=".5pt"/>
          </w:pict>
        </mc:Fallback>
      </mc:AlternateContent>
    </w:r>
    <w:r w:rsidRPr="00273827">
      <w:rPr>
        <w:color w:val="AFAFC9"/>
        <w:sz w:val="16"/>
        <w:szCs w:val="16"/>
      </w:rPr>
      <w:t>FCG Suunnittelu ja tekniikka Oy</w:t>
    </w:r>
    <w:r w:rsidRPr="00273827">
      <w:rPr>
        <w:color w:val="AFAFC9"/>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469" w:rsidRDefault="00FE2469" w:rsidP="008023D6">
    <w:pPr>
      <w:pStyle w:val="Alatunnist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469" w:rsidRDefault="00FE2469">
      <w:r>
        <w:separator/>
      </w:r>
    </w:p>
  </w:footnote>
  <w:footnote w:type="continuationSeparator" w:id="0">
    <w:p w:rsidR="00FE2469" w:rsidRDefault="00FE24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469" w:rsidRDefault="00FE2469">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10</w:t>
    </w:r>
    <w:r>
      <w:rPr>
        <w:rStyle w:val="Sivunumero"/>
      </w:rPr>
      <w:fldChar w:fldCharType="end"/>
    </w:r>
  </w:p>
  <w:p w:rsidR="00FE2469" w:rsidRDefault="00FE2469">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469" w:rsidRPr="00241766" w:rsidRDefault="006529C8" w:rsidP="00241766">
    <w:pPr>
      <w:tabs>
        <w:tab w:val="left" w:pos="3261"/>
        <w:tab w:val="left" w:pos="5387"/>
        <w:tab w:val="right" w:pos="9781"/>
      </w:tabs>
      <w:spacing w:before="0" w:after="0"/>
      <w:ind w:left="0"/>
      <w:jc w:val="right"/>
      <w:rPr>
        <w:color w:val="A6A6A6"/>
        <w:sz w:val="16"/>
        <w:szCs w:val="16"/>
      </w:rPr>
    </w:pPr>
    <w:r>
      <w:rPr>
        <w:caps/>
        <w:noProof/>
        <w:color w:val="A6A6A6"/>
        <w:sz w:val="16"/>
        <w:szCs w:val="16"/>
        <w:lang w:eastAsia="en-US"/>
      </w:rPr>
      <w:t>18.6</w:t>
    </w:r>
    <w:r w:rsidR="00657110">
      <w:rPr>
        <w:caps/>
        <w:noProof/>
        <w:color w:val="A6A6A6"/>
        <w:sz w:val="16"/>
        <w:szCs w:val="16"/>
        <w:lang w:eastAsia="en-US"/>
      </w:rPr>
      <w:t>.2018</w:t>
    </w:r>
    <w:r w:rsidR="00657110">
      <w:rPr>
        <w:caps/>
        <w:noProof/>
        <w:color w:val="A6A6A6"/>
        <w:sz w:val="16"/>
        <w:szCs w:val="16"/>
        <w:lang w:eastAsia="en-US"/>
      </w:rPr>
      <w:tab/>
    </w:r>
    <w:r w:rsidR="00FE2469" w:rsidRPr="00241766">
      <w:rPr>
        <w:color w:val="A6A6A6"/>
        <w:sz w:val="16"/>
        <w:szCs w:val="16"/>
      </w:rPr>
      <w:t>LESTIJÄRVEN KUNTA</w:t>
    </w:r>
    <w:r w:rsidR="00657110">
      <w:rPr>
        <w:color w:val="A6A6A6"/>
        <w:sz w:val="16"/>
        <w:szCs w:val="16"/>
      </w:rPr>
      <w:t>, ISO KORTENEVAN TUULIVOIMAPUISTON</w:t>
    </w:r>
  </w:p>
  <w:p w:rsidR="00FE2469" w:rsidRPr="00241766" w:rsidRDefault="00657110" w:rsidP="00657110">
    <w:pPr>
      <w:tabs>
        <w:tab w:val="left" w:pos="3261"/>
        <w:tab w:val="left" w:pos="5387"/>
        <w:tab w:val="right" w:pos="9781"/>
      </w:tabs>
      <w:spacing w:before="0" w:after="0"/>
      <w:jc w:val="center"/>
      <w:rPr>
        <w:rFonts w:cs="Arial"/>
        <w:caps/>
        <w:color w:val="A6A6A6"/>
        <w:sz w:val="16"/>
        <w:szCs w:val="16"/>
      </w:rPr>
    </w:pPr>
    <w:r>
      <w:rPr>
        <w:rFonts w:cs="Arial"/>
        <w:caps/>
        <w:color w:val="A6A6A6"/>
        <w:sz w:val="16"/>
        <w:szCs w:val="16"/>
      </w:rPr>
      <w:tab/>
      <w:t xml:space="preserve">            </w:t>
    </w:r>
    <w:r w:rsidR="00FE2469" w:rsidRPr="00241766">
      <w:rPr>
        <w:rFonts w:cs="Arial"/>
        <w:caps/>
        <w:color w:val="A6A6A6"/>
        <w:sz w:val="16"/>
        <w:szCs w:val="16"/>
      </w:rPr>
      <w:t>osayleiskaava</w:t>
    </w:r>
    <w:r>
      <w:rPr>
        <w:rFonts w:cs="Arial"/>
        <w:caps/>
        <w:color w:val="A6A6A6"/>
        <w:sz w:val="16"/>
        <w:szCs w:val="16"/>
      </w:rPr>
      <w:t>n muutos töpökallion alueellla</w:t>
    </w:r>
  </w:p>
  <w:p w:rsidR="00FE2469" w:rsidRPr="00241766" w:rsidRDefault="00657110" w:rsidP="00657110">
    <w:pPr>
      <w:tabs>
        <w:tab w:val="left" w:pos="3261"/>
        <w:tab w:val="left" w:pos="5387"/>
        <w:tab w:val="right" w:pos="9781"/>
      </w:tabs>
      <w:spacing w:before="0" w:after="0"/>
      <w:jc w:val="center"/>
      <w:rPr>
        <w:color w:val="A6A6A6"/>
        <w:sz w:val="16"/>
        <w:szCs w:val="16"/>
      </w:rPr>
    </w:pPr>
    <w:r>
      <w:rPr>
        <w:rFonts w:cs="Arial"/>
        <w:caps/>
        <w:color w:val="A6A6A6"/>
        <w:sz w:val="16"/>
        <w:szCs w:val="16"/>
      </w:rPr>
      <w:t xml:space="preserve">                                          </w:t>
    </w:r>
    <w:r w:rsidR="00FE2469" w:rsidRPr="00241766">
      <w:rPr>
        <w:rFonts w:cs="Arial"/>
        <w:caps/>
        <w:color w:val="A6A6A6"/>
        <w:sz w:val="16"/>
        <w:szCs w:val="16"/>
      </w:rPr>
      <w:t>Osallistumis- ja arviointisuunnitelma</w:t>
    </w:r>
  </w:p>
  <w:p w:rsidR="00FE2469" w:rsidRPr="005A580A" w:rsidRDefault="00FE2469" w:rsidP="000F326F">
    <w:pPr>
      <w:tabs>
        <w:tab w:val="left" w:pos="3261"/>
        <w:tab w:val="left" w:pos="6804"/>
        <w:tab w:val="right" w:pos="9781"/>
      </w:tabs>
      <w:spacing w:before="0"/>
      <w:ind w:left="0"/>
      <w:rPr>
        <w:color w:val="AFAFC9"/>
        <w:sz w:val="6"/>
        <w:szCs w:val="6"/>
      </w:rPr>
    </w:pPr>
    <w:r w:rsidRPr="002820C4">
      <w:rPr>
        <w:caps/>
        <w:noProof/>
        <w:color w:val="A6A6A6"/>
        <w:sz w:val="16"/>
        <w:szCs w:val="16"/>
        <w:lang w:eastAsia="en-US"/>
      </w:rPr>
      <w:tab/>
    </w:r>
    <w:r w:rsidRPr="005A580A">
      <w:rPr>
        <w:caps/>
        <w:noProof/>
        <w:color w:val="AFAFC9"/>
        <w:sz w:val="6"/>
        <w:szCs w:val="6"/>
        <w:lang w:eastAsia="en-US"/>
      </w:rPr>
      <w:tab/>
    </w:r>
    <w:r w:rsidRPr="005A580A">
      <w:rPr>
        <w:caps/>
        <w:noProof/>
        <w:color w:val="AFAFC9"/>
        <w:sz w:val="6"/>
        <w:szCs w:val="6"/>
        <w:lang w:eastAsia="en-US"/>
      </w:rPr>
      <w:tab/>
    </w:r>
  </w:p>
  <w:p w:rsidR="00FE2469" w:rsidRPr="005A580A" w:rsidRDefault="00FE2469">
    <w:pPr>
      <w:rPr>
        <w:color w:val="AFAFC9"/>
        <w:sz w:val="6"/>
        <w:szCs w:val="6"/>
      </w:rPr>
    </w:pPr>
    <w:r>
      <w:rPr>
        <w:noProof/>
        <w:color w:val="AFAFC9"/>
        <w:sz w:val="6"/>
        <w:szCs w:val="6"/>
      </w:rPr>
      <mc:AlternateContent>
        <mc:Choice Requires="wps">
          <w:drawing>
            <wp:anchor distT="0" distB="0" distL="114300" distR="114300" simplePos="0" relativeHeight="251657216" behindDoc="0" locked="0" layoutInCell="1" allowOverlap="1" wp14:anchorId="4FD6FCD7" wp14:editId="05AE927C">
              <wp:simplePos x="0" y="0"/>
              <wp:positionH relativeFrom="column">
                <wp:posOffset>-5080</wp:posOffset>
              </wp:positionH>
              <wp:positionV relativeFrom="paragraph">
                <wp:posOffset>-64770</wp:posOffset>
              </wp:positionV>
              <wp:extent cx="6235700" cy="0"/>
              <wp:effectExtent l="9525" t="10160" r="12700" b="889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5700" cy="0"/>
                      </a:xfrm>
                      <a:prstGeom prst="line">
                        <a:avLst/>
                      </a:prstGeom>
                      <a:noFill/>
                      <a:ln w="6350">
                        <a:solidFill>
                          <a:srgbClr val="B3B3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6C28837"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5.1pt" to="490.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" strokecolor="#b3b3cd" strokeweight=".5pt"/>
          </w:pict>
        </mc:Fallback>
      </mc:AlternateContent>
    </w:r>
    <w:r>
      <w:rPr>
        <w:color w:val="AFAFC9"/>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B3315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w14:anchorId="143D2D14" id="_x0000_i1028" type="#_x0000_t75" style="width:3in;height:3in" o:bullet="t"/>
    </w:pict>
  </w:numPicBullet>
  <w:abstractNum w:abstractNumId="0" w15:restartNumberingAfterBreak="0">
    <w:nsid w:val="FFFFFF7E"/>
    <w:multiLevelType w:val="singleLevel"/>
    <w:tmpl w:val="9ED82E20"/>
    <w:lvl w:ilvl="0">
      <w:start w:val="1"/>
      <w:numFmt w:val="decimal"/>
      <w:pStyle w:val="Numeroituluettelo3"/>
      <w:lvlText w:val="%1."/>
      <w:lvlJc w:val="left"/>
      <w:pPr>
        <w:tabs>
          <w:tab w:val="num" w:pos="926"/>
        </w:tabs>
        <w:ind w:left="926" w:hanging="360"/>
      </w:pPr>
    </w:lvl>
  </w:abstractNum>
  <w:abstractNum w:abstractNumId="1" w15:restartNumberingAfterBreak="0">
    <w:nsid w:val="02BE5526"/>
    <w:multiLevelType w:val="multilevel"/>
    <w:tmpl w:val="A858CEC0"/>
    <w:lvl w:ilvl="0">
      <w:start w:val="1"/>
      <w:numFmt w:val="bullet"/>
      <w:pStyle w:val="Merkittyluettelo2"/>
      <w:lvlText w:val=""/>
      <w:lvlJc w:val="left"/>
      <w:pPr>
        <w:ind w:left="3005" w:hanging="397"/>
      </w:pPr>
      <w:rPr>
        <w:rFonts w:ascii="Symbol" w:hAnsi="Symbol" w:hint="default"/>
        <w:color w:val="auto"/>
      </w:rPr>
    </w:lvl>
    <w:lvl w:ilvl="1">
      <w:start w:val="1"/>
      <w:numFmt w:val="bullet"/>
      <w:lvlText w:val=""/>
      <w:lvlJc w:val="left"/>
      <w:pPr>
        <w:ind w:left="3402" w:hanging="397"/>
      </w:pPr>
      <w:rPr>
        <w:rFonts w:ascii="Symbol" w:hAnsi="Symbol" w:hint="default"/>
        <w:color w:val="auto"/>
      </w:rPr>
    </w:lvl>
    <w:lvl w:ilvl="2">
      <w:start w:val="1"/>
      <w:numFmt w:val="bullet"/>
      <w:lvlText w:val=""/>
      <w:lvlJc w:val="left"/>
      <w:pPr>
        <w:ind w:left="3799" w:hanging="397"/>
      </w:pPr>
      <w:rPr>
        <w:rFonts w:ascii="Symbol" w:hAnsi="Symbol" w:hint="default"/>
        <w:color w:val="auto"/>
      </w:rPr>
    </w:lvl>
    <w:lvl w:ilvl="3">
      <w:start w:val="1"/>
      <w:numFmt w:val="bullet"/>
      <w:lvlText w:val=""/>
      <w:lvlJc w:val="left"/>
      <w:pPr>
        <w:ind w:left="4196" w:hanging="397"/>
      </w:pPr>
      <w:rPr>
        <w:rFonts w:ascii="Symbol" w:hAnsi="Symbol" w:hint="default"/>
        <w:color w:val="auto"/>
      </w:rPr>
    </w:lvl>
    <w:lvl w:ilvl="4">
      <w:start w:val="1"/>
      <w:numFmt w:val="bullet"/>
      <w:lvlText w:val=""/>
      <w:lvlJc w:val="left"/>
      <w:pPr>
        <w:ind w:left="4593" w:hanging="397"/>
      </w:pPr>
      <w:rPr>
        <w:rFonts w:ascii="Symbol" w:hAnsi="Symbol" w:hint="default"/>
        <w:color w:val="auto"/>
      </w:rPr>
    </w:lvl>
    <w:lvl w:ilvl="5">
      <w:start w:val="1"/>
      <w:numFmt w:val="bullet"/>
      <w:lvlText w:val=""/>
      <w:lvlJc w:val="left"/>
      <w:pPr>
        <w:ind w:left="4990" w:hanging="397"/>
      </w:pPr>
      <w:rPr>
        <w:rFonts w:ascii="Symbol" w:hAnsi="Symbol" w:hint="default"/>
        <w:color w:val="auto"/>
      </w:rPr>
    </w:lvl>
    <w:lvl w:ilvl="6">
      <w:start w:val="1"/>
      <w:numFmt w:val="bullet"/>
      <w:lvlText w:val=""/>
      <w:lvlJc w:val="left"/>
      <w:pPr>
        <w:ind w:left="5387" w:hanging="397"/>
      </w:pPr>
      <w:rPr>
        <w:rFonts w:ascii="Symbol" w:hAnsi="Symbol" w:hint="default"/>
        <w:color w:val="auto"/>
      </w:rPr>
    </w:lvl>
    <w:lvl w:ilvl="7">
      <w:start w:val="1"/>
      <w:numFmt w:val="bullet"/>
      <w:lvlText w:val=""/>
      <w:lvlJc w:val="left"/>
      <w:pPr>
        <w:ind w:left="5784" w:hanging="397"/>
      </w:pPr>
      <w:rPr>
        <w:rFonts w:ascii="Symbol" w:hAnsi="Symbol" w:hint="default"/>
        <w:color w:val="auto"/>
      </w:rPr>
    </w:lvl>
    <w:lvl w:ilvl="8">
      <w:start w:val="1"/>
      <w:numFmt w:val="bullet"/>
      <w:lvlText w:val=""/>
      <w:lvlJc w:val="left"/>
      <w:pPr>
        <w:ind w:left="6181" w:hanging="397"/>
      </w:pPr>
      <w:rPr>
        <w:rFonts w:ascii="Symbol" w:hAnsi="Symbol" w:hint="default"/>
        <w:color w:val="auto"/>
      </w:rPr>
    </w:lvl>
  </w:abstractNum>
  <w:abstractNum w:abstractNumId="2" w15:restartNumberingAfterBreak="0">
    <w:nsid w:val="0C554E25"/>
    <w:multiLevelType w:val="hybridMultilevel"/>
    <w:tmpl w:val="3378E222"/>
    <w:lvl w:ilvl="0" w:tplc="EC529944">
      <w:start w:val="1"/>
      <w:numFmt w:val="decimal"/>
      <w:lvlText w:val="Kuva %1."/>
      <w:lvlJc w:val="left"/>
      <w:pPr>
        <w:ind w:left="1494" w:hanging="360"/>
      </w:pPr>
      <w:rPr>
        <w:rFonts w:hint="default"/>
        <w:b/>
      </w:rPr>
    </w:lvl>
    <w:lvl w:ilvl="1" w:tplc="040B0019">
      <w:start w:val="1"/>
      <w:numFmt w:val="lowerLetter"/>
      <w:lvlText w:val="%2."/>
      <w:lvlJc w:val="left"/>
      <w:pPr>
        <w:ind w:left="2120" w:hanging="360"/>
      </w:pPr>
    </w:lvl>
    <w:lvl w:ilvl="2" w:tplc="040B001B" w:tentative="1">
      <w:start w:val="1"/>
      <w:numFmt w:val="lowerRoman"/>
      <w:lvlText w:val="%3."/>
      <w:lvlJc w:val="right"/>
      <w:pPr>
        <w:ind w:left="2840" w:hanging="180"/>
      </w:pPr>
    </w:lvl>
    <w:lvl w:ilvl="3" w:tplc="040B000F" w:tentative="1">
      <w:start w:val="1"/>
      <w:numFmt w:val="decimal"/>
      <w:lvlText w:val="%4."/>
      <w:lvlJc w:val="left"/>
      <w:pPr>
        <w:ind w:left="3560" w:hanging="360"/>
      </w:pPr>
    </w:lvl>
    <w:lvl w:ilvl="4" w:tplc="040B0019" w:tentative="1">
      <w:start w:val="1"/>
      <w:numFmt w:val="lowerLetter"/>
      <w:lvlText w:val="%5."/>
      <w:lvlJc w:val="left"/>
      <w:pPr>
        <w:ind w:left="4280" w:hanging="360"/>
      </w:pPr>
    </w:lvl>
    <w:lvl w:ilvl="5" w:tplc="040B001B" w:tentative="1">
      <w:start w:val="1"/>
      <w:numFmt w:val="lowerRoman"/>
      <w:lvlText w:val="%6."/>
      <w:lvlJc w:val="right"/>
      <w:pPr>
        <w:ind w:left="5000" w:hanging="180"/>
      </w:pPr>
    </w:lvl>
    <w:lvl w:ilvl="6" w:tplc="040B000F" w:tentative="1">
      <w:start w:val="1"/>
      <w:numFmt w:val="decimal"/>
      <w:lvlText w:val="%7."/>
      <w:lvlJc w:val="left"/>
      <w:pPr>
        <w:ind w:left="5720" w:hanging="360"/>
      </w:pPr>
    </w:lvl>
    <w:lvl w:ilvl="7" w:tplc="040B0019" w:tentative="1">
      <w:start w:val="1"/>
      <w:numFmt w:val="lowerLetter"/>
      <w:lvlText w:val="%8."/>
      <w:lvlJc w:val="left"/>
      <w:pPr>
        <w:ind w:left="6440" w:hanging="360"/>
      </w:pPr>
    </w:lvl>
    <w:lvl w:ilvl="8" w:tplc="040B001B" w:tentative="1">
      <w:start w:val="1"/>
      <w:numFmt w:val="lowerRoman"/>
      <w:lvlText w:val="%9."/>
      <w:lvlJc w:val="right"/>
      <w:pPr>
        <w:ind w:left="7160" w:hanging="180"/>
      </w:pPr>
    </w:lvl>
  </w:abstractNum>
  <w:abstractNum w:abstractNumId="3" w15:restartNumberingAfterBreak="0">
    <w:nsid w:val="11A46795"/>
    <w:multiLevelType w:val="multilevel"/>
    <w:tmpl w:val="ACB06050"/>
    <w:styleLink w:val="Numberheadings"/>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1134"/>
        </w:tabs>
        <w:ind w:left="720" w:hanging="720"/>
      </w:pPr>
      <w:rPr>
        <w:rFonts w:hint="default"/>
      </w:rPr>
    </w:lvl>
    <w:lvl w:ilvl="2">
      <w:start w:val="1"/>
      <w:numFmt w:val="decimal"/>
      <w:lvlText w:val="%1.%2.%3"/>
      <w:lvlJc w:val="left"/>
      <w:pPr>
        <w:tabs>
          <w:tab w:val="num" w:pos="1134"/>
        </w:tabs>
        <w:ind w:left="1080" w:hanging="1080"/>
      </w:pPr>
      <w:rPr>
        <w:rFonts w:hint="default"/>
      </w:rPr>
    </w:lvl>
    <w:lvl w:ilvl="3">
      <w:start w:val="1"/>
      <w:numFmt w:val="decimal"/>
      <w:lvlText w:val="%1.%2.%3.%4"/>
      <w:lvlJc w:val="left"/>
      <w:pPr>
        <w:tabs>
          <w:tab w:val="num" w:pos="1134"/>
        </w:tabs>
        <w:ind w:left="1440" w:hanging="1440"/>
      </w:pPr>
      <w:rPr>
        <w:rFonts w:hint="default"/>
      </w:rPr>
    </w:lvl>
    <w:lvl w:ilvl="4">
      <w:start w:val="1"/>
      <w:numFmt w:val="decimal"/>
      <w:suff w:val="space"/>
      <w:lvlText w:val="%1.%2.%3.%4.%5"/>
      <w:lvlJc w:val="left"/>
      <w:pPr>
        <w:ind w:left="1800" w:hanging="1800"/>
      </w:pPr>
      <w:rPr>
        <w:rFonts w:hint="default"/>
      </w:rPr>
    </w:lvl>
    <w:lvl w:ilvl="5">
      <w:start w:val="1"/>
      <w:numFmt w:val="decimal"/>
      <w:suff w:val="space"/>
      <w:lvlText w:val="%1.%2.%3.%4.%5.%6"/>
      <w:lvlJc w:val="left"/>
      <w:pPr>
        <w:ind w:left="2160" w:hanging="2160"/>
      </w:pPr>
      <w:rPr>
        <w:rFonts w:hint="default"/>
      </w:rPr>
    </w:lvl>
    <w:lvl w:ilvl="6">
      <w:start w:val="1"/>
      <w:numFmt w:val="decimal"/>
      <w:suff w:val="space"/>
      <w:lvlText w:val="%1.%2.%3.%4.%5.%6.%7"/>
      <w:lvlJc w:val="left"/>
      <w:pPr>
        <w:ind w:left="2520" w:hanging="2520"/>
      </w:pPr>
      <w:rPr>
        <w:rFonts w:hint="default"/>
      </w:rPr>
    </w:lvl>
    <w:lvl w:ilvl="7">
      <w:start w:val="1"/>
      <w:numFmt w:val="decimal"/>
      <w:suff w:val="space"/>
      <w:lvlText w:val="%1.%2.%3.%4.%5.%6.%7.%8"/>
      <w:lvlJc w:val="left"/>
      <w:pPr>
        <w:ind w:left="2880" w:hanging="2880"/>
      </w:pPr>
      <w:rPr>
        <w:rFonts w:hint="default"/>
      </w:rPr>
    </w:lvl>
    <w:lvl w:ilvl="8">
      <w:start w:val="1"/>
      <w:numFmt w:val="decimal"/>
      <w:suff w:val="space"/>
      <w:lvlText w:val="%1.%2.%3.%4.%5.%6.%7.%8.%9"/>
      <w:lvlJc w:val="left"/>
      <w:pPr>
        <w:ind w:left="3240" w:hanging="3240"/>
      </w:pPr>
      <w:rPr>
        <w:rFonts w:hint="default"/>
      </w:rPr>
    </w:lvl>
  </w:abstractNum>
  <w:abstractNum w:abstractNumId="4" w15:restartNumberingAfterBreak="0">
    <w:nsid w:val="18AC3F4A"/>
    <w:multiLevelType w:val="multilevel"/>
    <w:tmpl w:val="FF529472"/>
    <w:lvl w:ilvl="0">
      <w:start w:val="1"/>
      <w:numFmt w:val="decimal"/>
      <w:lvlText w:val="%1."/>
      <w:lvlJc w:val="left"/>
      <w:pPr>
        <w:tabs>
          <w:tab w:val="num" w:pos="360"/>
        </w:tabs>
        <w:ind w:left="360" w:hanging="360"/>
      </w:pPr>
      <w:rPr>
        <w:rFonts w:hint="default"/>
      </w:rPr>
    </w:lvl>
    <w:lvl w:ilvl="1">
      <w:start w:val="1"/>
      <w:numFmt w:val="decimal"/>
      <w:lvlRestart w:val="0"/>
      <w:pStyle w:val="OTSIKKOI"/>
      <w:lvlText w:val="%1%2."/>
      <w:lvlJc w:val="left"/>
      <w:pPr>
        <w:tabs>
          <w:tab w:val="num" w:pos="1400"/>
        </w:tabs>
        <w:ind w:left="1400" w:hanging="1400"/>
      </w:pPr>
      <w:rPr>
        <w:rFonts w:ascii="Verdana" w:hAnsi="Verdana"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Restart w:val="0"/>
      <w:lvlText w:val=""/>
      <w:lvlJc w:val="left"/>
      <w:pPr>
        <w:tabs>
          <w:tab w:val="num" w:pos="2138"/>
        </w:tabs>
        <w:ind w:left="2138" w:hanging="720"/>
      </w:pPr>
      <w:rPr>
        <w:rFonts w:hint="default"/>
      </w:rPr>
    </w:lvl>
    <w:lvl w:ilvl="3">
      <w:start w:val="1"/>
      <w:numFmt w:val="decimal"/>
      <w:lvlText w:val="%1.%2.%3.%4"/>
      <w:lvlJc w:val="left"/>
      <w:pPr>
        <w:tabs>
          <w:tab w:val="num" w:pos="2282"/>
        </w:tabs>
        <w:ind w:left="2282" w:hanging="864"/>
      </w:pPr>
      <w:rPr>
        <w:rFonts w:hint="default"/>
      </w:rPr>
    </w:lvl>
    <w:lvl w:ilvl="4">
      <w:start w:val="1"/>
      <w:numFmt w:val="decimal"/>
      <w:lvlText w:val="%1.%2.%3.%4.%5"/>
      <w:lvlJc w:val="left"/>
      <w:pPr>
        <w:tabs>
          <w:tab w:val="num" w:pos="2426"/>
        </w:tabs>
        <w:ind w:left="2426" w:hanging="1008"/>
      </w:pPr>
      <w:rPr>
        <w:rFonts w:hint="default"/>
      </w:rPr>
    </w:lvl>
    <w:lvl w:ilvl="5">
      <w:start w:val="1"/>
      <w:numFmt w:val="decimal"/>
      <w:lvlText w:val="%1.%2.%3"/>
      <w:lvlJc w:val="left"/>
      <w:pPr>
        <w:tabs>
          <w:tab w:val="num" w:pos="2570"/>
        </w:tabs>
        <w:ind w:left="2570" w:hanging="1152"/>
      </w:pPr>
      <w:rPr>
        <w:rFonts w:hint="default"/>
      </w:rPr>
    </w:lvl>
    <w:lvl w:ilvl="6">
      <w:start w:val="1"/>
      <w:numFmt w:val="decimal"/>
      <w:lvlText w:val="%1.%2.%3.%4.%5.%6.%7"/>
      <w:lvlJc w:val="left"/>
      <w:pPr>
        <w:tabs>
          <w:tab w:val="num" w:pos="2714"/>
        </w:tabs>
        <w:ind w:left="2714" w:hanging="1296"/>
      </w:pPr>
      <w:rPr>
        <w:rFonts w:hint="default"/>
      </w:rPr>
    </w:lvl>
    <w:lvl w:ilvl="7">
      <w:start w:val="1"/>
      <w:numFmt w:val="decimal"/>
      <w:lvlText w:val="%1.%2.%3.%4.%5.%6.%7.%8"/>
      <w:lvlJc w:val="left"/>
      <w:pPr>
        <w:tabs>
          <w:tab w:val="num" w:pos="2858"/>
        </w:tabs>
        <w:ind w:left="2858" w:hanging="1440"/>
      </w:pPr>
      <w:rPr>
        <w:rFonts w:hint="default"/>
      </w:rPr>
    </w:lvl>
    <w:lvl w:ilvl="8">
      <w:start w:val="1"/>
      <w:numFmt w:val="decimal"/>
      <w:lvlText w:val="%1.%2.%3.%4.%5.%6.%7.%8.%9"/>
      <w:lvlJc w:val="left"/>
      <w:pPr>
        <w:tabs>
          <w:tab w:val="num" w:pos="3002"/>
        </w:tabs>
        <w:ind w:left="3002" w:hanging="1584"/>
      </w:pPr>
      <w:rPr>
        <w:rFonts w:hint="default"/>
      </w:rPr>
    </w:lvl>
  </w:abstractNum>
  <w:abstractNum w:abstractNumId="5" w15:restartNumberingAfterBreak="0">
    <w:nsid w:val="19674CB0"/>
    <w:multiLevelType w:val="hybridMultilevel"/>
    <w:tmpl w:val="A0741B44"/>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6" w15:restartNumberingAfterBreak="0">
    <w:nsid w:val="1DD05993"/>
    <w:multiLevelType w:val="hybridMultilevel"/>
    <w:tmpl w:val="4AB0C4FC"/>
    <w:lvl w:ilvl="0" w:tplc="040B0001">
      <w:start w:val="1"/>
      <w:numFmt w:val="bullet"/>
      <w:lvlText w:val=""/>
      <w:lvlJc w:val="left"/>
      <w:pPr>
        <w:ind w:left="1571" w:hanging="360"/>
      </w:pPr>
      <w:rPr>
        <w:rFonts w:ascii="Symbol" w:hAnsi="Symbol" w:hint="default"/>
      </w:rPr>
    </w:lvl>
    <w:lvl w:ilvl="1" w:tplc="040B0003">
      <w:start w:val="1"/>
      <w:numFmt w:val="bullet"/>
      <w:lvlText w:val="o"/>
      <w:lvlJc w:val="left"/>
      <w:pPr>
        <w:ind w:left="2291" w:hanging="360"/>
      </w:pPr>
      <w:rPr>
        <w:rFonts w:ascii="Courier New" w:hAnsi="Courier New" w:cs="Courier New" w:hint="default"/>
      </w:rPr>
    </w:lvl>
    <w:lvl w:ilvl="2" w:tplc="040B0005" w:tentative="1">
      <w:start w:val="1"/>
      <w:numFmt w:val="bullet"/>
      <w:lvlText w:val=""/>
      <w:lvlJc w:val="left"/>
      <w:pPr>
        <w:ind w:left="3011" w:hanging="360"/>
      </w:pPr>
      <w:rPr>
        <w:rFonts w:ascii="Wingdings" w:hAnsi="Wingdings" w:hint="default"/>
      </w:rPr>
    </w:lvl>
    <w:lvl w:ilvl="3" w:tplc="040B0001" w:tentative="1">
      <w:start w:val="1"/>
      <w:numFmt w:val="bullet"/>
      <w:lvlText w:val=""/>
      <w:lvlJc w:val="left"/>
      <w:pPr>
        <w:ind w:left="3731" w:hanging="360"/>
      </w:pPr>
      <w:rPr>
        <w:rFonts w:ascii="Symbol" w:hAnsi="Symbol" w:hint="default"/>
      </w:rPr>
    </w:lvl>
    <w:lvl w:ilvl="4" w:tplc="040B0003" w:tentative="1">
      <w:start w:val="1"/>
      <w:numFmt w:val="bullet"/>
      <w:lvlText w:val="o"/>
      <w:lvlJc w:val="left"/>
      <w:pPr>
        <w:ind w:left="4451" w:hanging="360"/>
      </w:pPr>
      <w:rPr>
        <w:rFonts w:ascii="Courier New" w:hAnsi="Courier New" w:cs="Courier New" w:hint="default"/>
      </w:rPr>
    </w:lvl>
    <w:lvl w:ilvl="5" w:tplc="040B0005" w:tentative="1">
      <w:start w:val="1"/>
      <w:numFmt w:val="bullet"/>
      <w:lvlText w:val=""/>
      <w:lvlJc w:val="left"/>
      <w:pPr>
        <w:ind w:left="5171" w:hanging="360"/>
      </w:pPr>
      <w:rPr>
        <w:rFonts w:ascii="Wingdings" w:hAnsi="Wingdings" w:hint="default"/>
      </w:rPr>
    </w:lvl>
    <w:lvl w:ilvl="6" w:tplc="040B0001" w:tentative="1">
      <w:start w:val="1"/>
      <w:numFmt w:val="bullet"/>
      <w:lvlText w:val=""/>
      <w:lvlJc w:val="left"/>
      <w:pPr>
        <w:ind w:left="5891" w:hanging="360"/>
      </w:pPr>
      <w:rPr>
        <w:rFonts w:ascii="Symbol" w:hAnsi="Symbol" w:hint="default"/>
      </w:rPr>
    </w:lvl>
    <w:lvl w:ilvl="7" w:tplc="040B0003" w:tentative="1">
      <w:start w:val="1"/>
      <w:numFmt w:val="bullet"/>
      <w:lvlText w:val="o"/>
      <w:lvlJc w:val="left"/>
      <w:pPr>
        <w:ind w:left="6611" w:hanging="360"/>
      </w:pPr>
      <w:rPr>
        <w:rFonts w:ascii="Courier New" w:hAnsi="Courier New" w:cs="Courier New" w:hint="default"/>
      </w:rPr>
    </w:lvl>
    <w:lvl w:ilvl="8" w:tplc="040B0005" w:tentative="1">
      <w:start w:val="1"/>
      <w:numFmt w:val="bullet"/>
      <w:lvlText w:val=""/>
      <w:lvlJc w:val="left"/>
      <w:pPr>
        <w:ind w:left="7331" w:hanging="360"/>
      </w:pPr>
      <w:rPr>
        <w:rFonts w:ascii="Wingdings" w:hAnsi="Wingdings" w:hint="default"/>
      </w:rPr>
    </w:lvl>
  </w:abstractNum>
  <w:abstractNum w:abstractNumId="7" w15:restartNumberingAfterBreak="0">
    <w:nsid w:val="295024CF"/>
    <w:multiLevelType w:val="multilevel"/>
    <w:tmpl w:val="4998D512"/>
    <w:lvl w:ilvl="0">
      <w:start w:val="1"/>
      <w:numFmt w:val="decimal"/>
      <w:lvlText w:val="%1"/>
      <w:lvlJc w:val="left"/>
      <w:pPr>
        <w:tabs>
          <w:tab w:val="num" w:pos="432"/>
        </w:tabs>
        <w:ind w:left="432" w:hanging="432"/>
      </w:pPr>
      <w:rPr>
        <w:rFonts w:hint="default"/>
      </w:rPr>
    </w:lvl>
    <w:lvl w:ilvl="1">
      <w:start w:val="1"/>
      <w:numFmt w:val="decimal"/>
      <w:pStyle w:val="OtsikkoII"/>
      <w:isLgl/>
      <w:lvlText w:val="%1.%2"/>
      <w:lvlJc w:val="left"/>
      <w:pPr>
        <w:tabs>
          <w:tab w:val="num" w:pos="0"/>
        </w:tabs>
        <w:ind w:left="0" w:firstLine="0"/>
      </w:pPr>
      <w:rPr>
        <w:rFonts w:ascii="Verdana" w:hAnsi="Verdana" w:hint="default"/>
        <w:b/>
        <w:i w:val="0"/>
        <w:caps w:val="0"/>
        <w:strike w:val="0"/>
        <w:dstrike w:val="0"/>
        <w:vanish w:val="0"/>
        <w:color w:val="000000"/>
        <w:spacing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A386380"/>
    <w:multiLevelType w:val="hybridMultilevel"/>
    <w:tmpl w:val="2C681454"/>
    <w:lvl w:ilvl="0" w:tplc="832007FE">
      <w:start w:val="1"/>
      <w:numFmt w:val="bullet"/>
      <w:pStyle w:val="esitysluettelo"/>
      <w:lvlText w:val="-"/>
      <w:lvlJc w:val="left"/>
      <w:pPr>
        <w:tabs>
          <w:tab w:val="num" w:pos="2438"/>
        </w:tabs>
        <w:ind w:left="2438" w:hanging="567"/>
      </w:pPr>
      <w:rPr>
        <w:rFonts w:ascii="Symbol" w:hAnsi="Symbol" w:hint="default"/>
      </w:rPr>
    </w:lvl>
    <w:lvl w:ilvl="1" w:tplc="014E7604">
      <w:start w:val="1"/>
      <w:numFmt w:val="bullet"/>
      <w:lvlText w:val="o"/>
      <w:lvlJc w:val="left"/>
      <w:pPr>
        <w:tabs>
          <w:tab w:val="num" w:pos="1871"/>
        </w:tabs>
        <w:ind w:left="1871" w:hanging="360"/>
      </w:pPr>
      <w:rPr>
        <w:rFonts w:ascii="Courier New" w:hAnsi="Courier New" w:cs="Courier New" w:hint="default"/>
      </w:rPr>
    </w:lvl>
    <w:lvl w:ilvl="2" w:tplc="F03258E0" w:tentative="1">
      <w:start w:val="1"/>
      <w:numFmt w:val="bullet"/>
      <w:lvlText w:val=""/>
      <w:lvlJc w:val="left"/>
      <w:pPr>
        <w:tabs>
          <w:tab w:val="num" w:pos="2591"/>
        </w:tabs>
        <w:ind w:left="2591" w:hanging="360"/>
      </w:pPr>
      <w:rPr>
        <w:rFonts w:ascii="Wingdings" w:hAnsi="Wingdings" w:hint="default"/>
      </w:rPr>
    </w:lvl>
    <w:lvl w:ilvl="3" w:tplc="DFA45764" w:tentative="1">
      <w:start w:val="1"/>
      <w:numFmt w:val="bullet"/>
      <w:lvlText w:val=""/>
      <w:lvlJc w:val="left"/>
      <w:pPr>
        <w:tabs>
          <w:tab w:val="num" w:pos="3311"/>
        </w:tabs>
        <w:ind w:left="3311" w:hanging="360"/>
      </w:pPr>
      <w:rPr>
        <w:rFonts w:ascii="Symbol" w:hAnsi="Symbol" w:hint="default"/>
      </w:rPr>
    </w:lvl>
    <w:lvl w:ilvl="4" w:tplc="0C50DDE6" w:tentative="1">
      <w:start w:val="1"/>
      <w:numFmt w:val="bullet"/>
      <w:lvlText w:val="o"/>
      <w:lvlJc w:val="left"/>
      <w:pPr>
        <w:tabs>
          <w:tab w:val="num" w:pos="4031"/>
        </w:tabs>
        <w:ind w:left="4031" w:hanging="360"/>
      </w:pPr>
      <w:rPr>
        <w:rFonts w:ascii="Courier New" w:hAnsi="Courier New" w:cs="Courier New" w:hint="default"/>
      </w:rPr>
    </w:lvl>
    <w:lvl w:ilvl="5" w:tplc="5ACC993A" w:tentative="1">
      <w:start w:val="1"/>
      <w:numFmt w:val="bullet"/>
      <w:lvlText w:val=""/>
      <w:lvlJc w:val="left"/>
      <w:pPr>
        <w:tabs>
          <w:tab w:val="num" w:pos="4751"/>
        </w:tabs>
        <w:ind w:left="4751" w:hanging="360"/>
      </w:pPr>
      <w:rPr>
        <w:rFonts w:ascii="Wingdings" w:hAnsi="Wingdings" w:hint="default"/>
      </w:rPr>
    </w:lvl>
    <w:lvl w:ilvl="6" w:tplc="BDF27DAC" w:tentative="1">
      <w:start w:val="1"/>
      <w:numFmt w:val="bullet"/>
      <w:lvlText w:val=""/>
      <w:lvlJc w:val="left"/>
      <w:pPr>
        <w:tabs>
          <w:tab w:val="num" w:pos="5471"/>
        </w:tabs>
        <w:ind w:left="5471" w:hanging="360"/>
      </w:pPr>
      <w:rPr>
        <w:rFonts w:ascii="Symbol" w:hAnsi="Symbol" w:hint="default"/>
      </w:rPr>
    </w:lvl>
    <w:lvl w:ilvl="7" w:tplc="C8D883F0" w:tentative="1">
      <w:start w:val="1"/>
      <w:numFmt w:val="bullet"/>
      <w:lvlText w:val="o"/>
      <w:lvlJc w:val="left"/>
      <w:pPr>
        <w:tabs>
          <w:tab w:val="num" w:pos="6191"/>
        </w:tabs>
        <w:ind w:left="6191" w:hanging="360"/>
      </w:pPr>
      <w:rPr>
        <w:rFonts w:ascii="Courier New" w:hAnsi="Courier New" w:cs="Courier New" w:hint="default"/>
      </w:rPr>
    </w:lvl>
    <w:lvl w:ilvl="8" w:tplc="06683F90" w:tentative="1">
      <w:start w:val="1"/>
      <w:numFmt w:val="bullet"/>
      <w:lvlText w:val=""/>
      <w:lvlJc w:val="left"/>
      <w:pPr>
        <w:tabs>
          <w:tab w:val="num" w:pos="6911"/>
        </w:tabs>
        <w:ind w:left="6911" w:hanging="360"/>
      </w:pPr>
      <w:rPr>
        <w:rFonts w:ascii="Wingdings" w:hAnsi="Wingdings" w:hint="default"/>
      </w:rPr>
    </w:lvl>
  </w:abstractNum>
  <w:abstractNum w:abstractNumId="9" w15:restartNumberingAfterBreak="0">
    <w:nsid w:val="2EC74F0D"/>
    <w:multiLevelType w:val="hybridMultilevel"/>
    <w:tmpl w:val="BA9C7758"/>
    <w:lvl w:ilvl="0" w:tplc="3EB40332">
      <w:start w:val="1"/>
      <w:numFmt w:val="bullet"/>
      <w:pStyle w:val="Luettelo2"/>
      <w:lvlText w:val=""/>
      <w:lvlJc w:val="left"/>
      <w:pPr>
        <w:tabs>
          <w:tab w:val="num" w:pos="-103"/>
        </w:tabs>
        <w:ind w:left="-103" w:hanging="360"/>
      </w:pPr>
      <w:rPr>
        <w:rFonts w:ascii="Symbol" w:hAnsi="Symbol" w:hint="default"/>
      </w:rPr>
    </w:lvl>
    <w:lvl w:ilvl="1" w:tplc="ED440406" w:tentative="1">
      <w:start w:val="1"/>
      <w:numFmt w:val="bullet"/>
      <w:lvlText w:val="o"/>
      <w:lvlJc w:val="left"/>
      <w:pPr>
        <w:tabs>
          <w:tab w:val="num" w:pos="1440"/>
        </w:tabs>
        <w:ind w:left="1440" w:hanging="360"/>
      </w:pPr>
      <w:rPr>
        <w:rFonts w:ascii="Courier New" w:hAnsi="Courier New" w:cs="Courier New" w:hint="default"/>
      </w:rPr>
    </w:lvl>
    <w:lvl w:ilvl="2" w:tplc="D20257A6" w:tentative="1">
      <w:start w:val="1"/>
      <w:numFmt w:val="bullet"/>
      <w:lvlText w:val=""/>
      <w:lvlJc w:val="left"/>
      <w:pPr>
        <w:tabs>
          <w:tab w:val="num" w:pos="2160"/>
        </w:tabs>
        <w:ind w:left="2160" w:hanging="360"/>
      </w:pPr>
      <w:rPr>
        <w:rFonts w:ascii="Wingdings" w:hAnsi="Wingdings" w:hint="default"/>
      </w:rPr>
    </w:lvl>
    <w:lvl w:ilvl="3" w:tplc="F99EDE2A" w:tentative="1">
      <w:start w:val="1"/>
      <w:numFmt w:val="bullet"/>
      <w:lvlText w:val=""/>
      <w:lvlJc w:val="left"/>
      <w:pPr>
        <w:tabs>
          <w:tab w:val="num" w:pos="2880"/>
        </w:tabs>
        <w:ind w:left="2880" w:hanging="360"/>
      </w:pPr>
      <w:rPr>
        <w:rFonts w:ascii="Symbol" w:hAnsi="Symbol" w:hint="default"/>
      </w:rPr>
    </w:lvl>
    <w:lvl w:ilvl="4" w:tplc="B5C25E6A" w:tentative="1">
      <w:start w:val="1"/>
      <w:numFmt w:val="bullet"/>
      <w:lvlText w:val="o"/>
      <w:lvlJc w:val="left"/>
      <w:pPr>
        <w:tabs>
          <w:tab w:val="num" w:pos="3600"/>
        </w:tabs>
        <w:ind w:left="3600" w:hanging="360"/>
      </w:pPr>
      <w:rPr>
        <w:rFonts w:ascii="Courier New" w:hAnsi="Courier New" w:cs="Courier New" w:hint="default"/>
      </w:rPr>
    </w:lvl>
    <w:lvl w:ilvl="5" w:tplc="9D96EAEE" w:tentative="1">
      <w:start w:val="1"/>
      <w:numFmt w:val="bullet"/>
      <w:lvlText w:val=""/>
      <w:lvlJc w:val="left"/>
      <w:pPr>
        <w:tabs>
          <w:tab w:val="num" w:pos="4320"/>
        </w:tabs>
        <w:ind w:left="4320" w:hanging="360"/>
      </w:pPr>
      <w:rPr>
        <w:rFonts w:ascii="Wingdings" w:hAnsi="Wingdings" w:hint="default"/>
      </w:rPr>
    </w:lvl>
    <w:lvl w:ilvl="6" w:tplc="2BAA8CD6" w:tentative="1">
      <w:start w:val="1"/>
      <w:numFmt w:val="bullet"/>
      <w:lvlText w:val=""/>
      <w:lvlJc w:val="left"/>
      <w:pPr>
        <w:tabs>
          <w:tab w:val="num" w:pos="5040"/>
        </w:tabs>
        <w:ind w:left="5040" w:hanging="360"/>
      </w:pPr>
      <w:rPr>
        <w:rFonts w:ascii="Symbol" w:hAnsi="Symbol" w:hint="default"/>
      </w:rPr>
    </w:lvl>
    <w:lvl w:ilvl="7" w:tplc="8050234E" w:tentative="1">
      <w:start w:val="1"/>
      <w:numFmt w:val="bullet"/>
      <w:lvlText w:val="o"/>
      <w:lvlJc w:val="left"/>
      <w:pPr>
        <w:tabs>
          <w:tab w:val="num" w:pos="5760"/>
        </w:tabs>
        <w:ind w:left="5760" w:hanging="360"/>
      </w:pPr>
      <w:rPr>
        <w:rFonts w:ascii="Courier New" w:hAnsi="Courier New" w:cs="Courier New" w:hint="default"/>
      </w:rPr>
    </w:lvl>
    <w:lvl w:ilvl="8" w:tplc="F0A2376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0930CE"/>
    <w:multiLevelType w:val="hybridMultilevel"/>
    <w:tmpl w:val="F78AEB06"/>
    <w:lvl w:ilvl="0" w:tplc="2A207C3E">
      <w:start w:val="2"/>
      <w:numFmt w:val="bullet"/>
      <w:pStyle w:val="Luettelo"/>
      <w:lvlText w:val="-"/>
      <w:lvlJc w:val="left"/>
      <w:pPr>
        <w:tabs>
          <w:tab w:val="num" w:pos="3433"/>
        </w:tabs>
        <w:ind w:left="3433" w:hanging="420"/>
      </w:pPr>
      <w:rPr>
        <w:rFonts w:ascii="Times New Roman" w:hAnsi="Times New Roman" w:cs="Times New Roman" w:hint="default"/>
        <w:sz w:val="16"/>
      </w:rPr>
    </w:lvl>
    <w:lvl w:ilvl="1" w:tplc="04090003">
      <w:start w:val="1"/>
      <w:numFmt w:val="bullet"/>
      <w:lvlText w:val="o"/>
      <w:lvlJc w:val="left"/>
      <w:pPr>
        <w:tabs>
          <w:tab w:val="num" w:pos="2744"/>
        </w:tabs>
        <w:ind w:left="2744" w:hanging="360"/>
      </w:pPr>
      <w:rPr>
        <w:rFonts w:ascii="Courier New" w:hAnsi="Courier New" w:cs="Courier New" w:hint="default"/>
      </w:rPr>
    </w:lvl>
    <w:lvl w:ilvl="2" w:tplc="04090005" w:tentative="1">
      <w:start w:val="1"/>
      <w:numFmt w:val="bullet"/>
      <w:lvlText w:val=""/>
      <w:lvlJc w:val="left"/>
      <w:pPr>
        <w:tabs>
          <w:tab w:val="num" w:pos="3464"/>
        </w:tabs>
        <w:ind w:left="3464" w:hanging="360"/>
      </w:pPr>
      <w:rPr>
        <w:rFonts w:ascii="Wingdings" w:hAnsi="Wingdings" w:hint="default"/>
      </w:rPr>
    </w:lvl>
    <w:lvl w:ilvl="3" w:tplc="04090001" w:tentative="1">
      <w:start w:val="1"/>
      <w:numFmt w:val="bullet"/>
      <w:lvlText w:val=""/>
      <w:lvlJc w:val="left"/>
      <w:pPr>
        <w:tabs>
          <w:tab w:val="num" w:pos="4184"/>
        </w:tabs>
        <w:ind w:left="4184" w:hanging="360"/>
      </w:pPr>
      <w:rPr>
        <w:rFonts w:ascii="Symbol" w:hAnsi="Symbol" w:hint="default"/>
      </w:rPr>
    </w:lvl>
    <w:lvl w:ilvl="4" w:tplc="04090003" w:tentative="1">
      <w:start w:val="1"/>
      <w:numFmt w:val="bullet"/>
      <w:lvlText w:val="o"/>
      <w:lvlJc w:val="left"/>
      <w:pPr>
        <w:tabs>
          <w:tab w:val="num" w:pos="4904"/>
        </w:tabs>
        <w:ind w:left="4904" w:hanging="360"/>
      </w:pPr>
      <w:rPr>
        <w:rFonts w:ascii="Courier New" w:hAnsi="Courier New" w:cs="Courier New" w:hint="default"/>
      </w:rPr>
    </w:lvl>
    <w:lvl w:ilvl="5" w:tplc="04090005" w:tentative="1">
      <w:start w:val="1"/>
      <w:numFmt w:val="bullet"/>
      <w:lvlText w:val=""/>
      <w:lvlJc w:val="left"/>
      <w:pPr>
        <w:tabs>
          <w:tab w:val="num" w:pos="5624"/>
        </w:tabs>
        <w:ind w:left="5624" w:hanging="360"/>
      </w:pPr>
      <w:rPr>
        <w:rFonts w:ascii="Wingdings" w:hAnsi="Wingdings" w:hint="default"/>
      </w:rPr>
    </w:lvl>
    <w:lvl w:ilvl="6" w:tplc="04090001" w:tentative="1">
      <w:start w:val="1"/>
      <w:numFmt w:val="bullet"/>
      <w:lvlText w:val=""/>
      <w:lvlJc w:val="left"/>
      <w:pPr>
        <w:tabs>
          <w:tab w:val="num" w:pos="6344"/>
        </w:tabs>
        <w:ind w:left="6344" w:hanging="360"/>
      </w:pPr>
      <w:rPr>
        <w:rFonts w:ascii="Symbol" w:hAnsi="Symbol" w:hint="default"/>
      </w:rPr>
    </w:lvl>
    <w:lvl w:ilvl="7" w:tplc="04090003" w:tentative="1">
      <w:start w:val="1"/>
      <w:numFmt w:val="bullet"/>
      <w:lvlText w:val="o"/>
      <w:lvlJc w:val="left"/>
      <w:pPr>
        <w:tabs>
          <w:tab w:val="num" w:pos="7064"/>
        </w:tabs>
        <w:ind w:left="7064" w:hanging="360"/>
      </w:pPr>
      <w:rPr>
        <w:rFonts w:ascii="Courier New" w:hAnsi="Courier New" w:cs="Courier New" w:hint="default"/>
      </w:rPr>
    </w:lvl>
    <w:lvl w:ilvl="8" w:tplc="04090005" w:tentative="1">
      <w:start w:val="1"/>
      <w:numFmt w:val="bullet"/>
      <w:lvlText w:val=""/>
      <w:lvlJc w:val="left"/>
      <w:pPr>
        <w:tabs>
          <w:tab w:val="num" w:pos="7784"/>
        </w:tabs>
        <w:ind w:left="7784" w:hanging="360"/>
      </w:pPr>
      <w:rPr>
        <w:rFonts w:ascii="Wingdings" w:hAnsi="Wingdings" w:hint="default"/>
      </w:rPr>
    </w:lvl>
  </w:abstractNum>
  <w:abstractNum w:abstractNumId="11" w15:restartNumberingAfterBreak="0">
    <w:nsid w:val="391058B5"/>
    <w:multiLevelType w:val="hybridMultilevel"/>
    <w:tmpl w:val="CBE22470"/>
    <w:lvl w:ilvl="0" w:tplc="040B0003">
      <w:start w:val="1"/>
      <w:numFmt w:val="bullet"/>
      <w:lvlText w:val="o"/>
      <w:lvlJc w:val="left"/>
      <w:pPr>
        <w:ind w:left="1778" w:hanging="360"/>
      </w:pPr>
      <w:rPr>
        <w:rFonts w:ascii="Courier New" w:hAnsi="Courier New" w:cs="Courier New" w:hint="default"/>
      </w:rPr>
    </w:lvl>
    <w:lvl w:ilvl="1" w:tplc="040B0003" w:tentative="1">
      <w:start w:val="1"/>
      <w:numFmt w:val="bullet"/>
      <w:lvlText w:val="o"/>
      <w:lvlJc w:val="left"/>
      <w:pPr>
        <w:ind w:left="2498" w:hanging="360"/>
      </w:pPr>
      <w:rPr>
        <w:rFonts w:ascii="Courier New" w:hAnsi="Courier New" w:cs="Courier New" w:hint="default"/>
      </w:rPr>
    </w:lvl>
    <w:lvl w:ilvl="2" w:tplc="040B0005" w:tentative="1">
      <w:start w:val="1"/>
      <w:numFmt w:val="bullet"/>
      <w:lvlText w:val=""/>
      <w:lvlJc w:val="left"/>
      <w:pPr>
        <w:ind w:left="3218" w:hanging="360"/>
      </w:pPr>
      <w:rPr>
        <w:rFonts w:ascii="Wingdings" w:hAnsi="Wingdings" w:hint="default"/>
      </w:rPr>
    </w:lvl>
    <w:lvl w:ilvl="3" w:tplc="040B0001" w:tentative="1">
      <w:start w:val="1"/>
      <w:numFmt w:val="bullet"/>
      <w:lvlText w:val=""/>
      <w:lvlJc w:val="left"/>
      <w:pPr>
        <w:ind w:left="3938" w:hanging="360"/>
      </w:pPr>
      <w:rPr>
        <w:rFonts w:ascii="Symbol" w:hAnsi="Symbol" w:hint="default"/>
      </w:rPr>
    </w:lvl>
    <w:lvl w:ilvl="4" w:tplc="040B0003" w:tentative="1">
      <w:start w:val="1"/>
      <w:numFmt w:val="bullet"/>
      <w:lvlText w:val="o"/>
      <w:lvlJc w:val="left"/>
      <w:pPr>
        <w:ind w:left="4658" w:hanging="360"/>
      </w:pPr>
      <w:rPr>
        <w:rFonts w:ascii="Courier New" w:hAnsi="Courier New" w:cs="Courier New" w:hint="default"/>
      </w:rPr>
    </w:lvl>
    <w:lvl w:ilvl="5" w:tplc="040B0005" w:tentative="1">
      <w:start w:val="1"/>
      <w:numFmt w:val="bullet"/>
      <w:lvlText w:val=""/>
      <w:lvlJc w:val="left"/>
      <w:pPr>
        <w:ind w:left="5378" w:hanging="360"/>
      </w:pPr>
      <w:rPr>
        <w:rFonts w:ascii="Wingdings" w:hAnsi="Wingdings" w:hint="default"/>
      </w:rPr>
    </w:lvl>
    <w:lvl w:ilvl="6" w:tplc="040B0001" w:tentative="1">
      <w:start w:val="1"/>
      <w:numFmt w:val="bullet"/>
      <w:lvlText w:val=""/>
      <w:lvlJc w:val="left"/>
      <w:pPr>
        <w:ind w:left="6098" w:hanging="360"/>
      </w:pPr>
      <w:rPr>
        <w:rFonts w:ascii="Symbol" w:hAnsi="Symbol" w:hint="default"/>
      </w:rPr>
    </w:lvl>
    <w:lvl w:ilvl="7" w:tplc="040B0003" w:tentative="1">
      <w:start w:val="1"/>
      <w:numFmt w:val="bullet"/>
      <w:lvlText w:val="o"/>
      <w:lvlJc w:val="left"/>
      <w:pPr>
        <w:ind w:left="6818" w:hanging="360"/>
      </w:pPr>
      <w:rPr>
        <w:rFonts w:ascii="Courier New" w:hAnsi="Courier New" w:cs="Courier New" w:hint="default"/>
      </w:rPr>
    </w:lvl>
    <w:lvl w:ilvl="8" w:tplc="040B0005" w:tentative="1">
      <w:start w:val="1"/>
      <w:numFmt w:val="bullet"/>
      <w:lvlText w:val=""/>
      <w:lvlJc w:val="left"/>
      <w:pPr>
        <w:ind w:left="7538" w:hanging="360"/>
      </w:pPr>
      <w:rPr>
        <w:rFonts w:ascii="Wingdings" w:hAnsi="Wingdings" w:hint="default"/>
      </w:rPr>
    </w:lvl>
  </w:abstractNum>
  <w:abstractNum w:abstractNumId="12" w15:restartNumberingAfterBreak="0">
    <w:nsid w:val="39744425"/>
    <w:multiLevelType w:val="multilevel"/>
    <w:tmpl w:val="3C560B88"/>
    <w:lvl w:ilvl="0">
      <w:start w:val="1"/>
      <w:numFmt w:val="decimal"/>
      <w:pStyle w:val="Numeroituluettelo"/>
      <w:lvlText w:val="%1"/>
      <w:lvlJc w:val="left"/>
      <w:pPr>
        <w:ind w:left="3005" w:hanging="397"/>
      </w:pPr>
      <w:rPr>
        <w:rFonts w:hint="default"/>
      </w:rPr>
    </w:lvl>
    <w:lvl w:ilvl="1">
      <w:start w:val="1"/>
      <w:numFmt w:val="bullet"/>
      <w:lvlText w:val=""/>
      <w:lvlJc w:val="left"/>
      <w:pPr>
        <w:tabs>
          <w:tab w:val="num" w:pos="3005"/>
        </w:tabs>
        <w:ind w:left="3402" w:hanging="397"/>
      </w:pPr>
      <w:rPr>
        <w:rFonts w:ascii="Symbol" w:hAnsi="Symbol" w:hint="default"/>
      </w:rPr>
    </w:lvl>
    <w:lvl w:ilvl="2">
      <w:start w:val="1"/>
      <w:numFmt w:val="bullet"/>
      <w:lvlText w:val=""/>
      <w:lvlJc w:val="left"/>
      <w:pPr>
        <w:tabs>
          <w:tab w:val="num" w:pos="3402"/>
        </w:tabs>
        <w:ind w:left="3799" w:hanging="397"/>
      </w:pPr>
      <w:rPr>
        <w:rFonts w:ascii="Symbol" w:hAnsi="Symbol" w:hint="default"/>
      </w:rPr>
    </w:lvl>
    <w:lvl w:ilvl="3">
      <w:start w:val="1"/>
      <w:numFmt w:val="bullet"/>
      <w:lvlText w:val=""/>
      <w:lvlJc w:val="left"/>
      <w:pPr>
        <w:tabs>
          <w:tab w:val="num" w:pos="3799"/>
        </w:tabs>
        <w:ind w:left="4196" w:hanging="397"/>
      </w:pPr>
      <w:rPr>
        <w:rFonts w:ascii="Symbol" w:hAnsi="Symbol" w:hint="default"/>
      </w:rPr>
    </w:lvl>
    <w:lvl w:ilvl="4">
      <w:start w:val="1"/>
      <w:numFmt w:val="bullet"/>
      <w:lvlText w:val=""/>
      <w:lvlJc w:val="left"/>
      <w:pPr>
        <w:tabs>
          <w:tab w:val="num" w:pos="4196"/>
        </w:tabs>
        <w:ind w:left="4593" w:hanging="397"/>
      </w:pPr>
      <w:rPr>
        <w:rFonts w:ascii="Symbol" w:hAnsi="Symbol" w:hint="default"/>
      </w:rPr>
    </w:lvl>
    <w:lvl w:ilvl="5">
      <w:start w:val="1"/>
      <w:numFmt w:val="bullet"/>
      <w:lvlText w:val=""/>
      <w:lvlJc w:val="left"/>
      <w:pPr>
        <w:tabs>
          <w:tab w:val="num" w:pos="4593"/>
        </w:tabs>
        <w:ind w:left="4990" w:hanging="397"/>
      </w:pPr>
      <w:rPr>
        <w:rFonts w:ascii="Symbol" w:hAnsi="Symbol" w:hint="default"/>
      </w:rPr>
    </w:lvl>
    <w:lvl w:ilvl="6">
      <w:start w:val="1"/>
      <w:numFmt w:val="bullet"/>
      <w:lvlText w:val=""/>
      <w:lvlJc w:val="left"/>
      <w:pPr>
        <w:tabs>
          <w:tab w:val="num" w:pos="4990"/>
        </w:tabs>
        <w:ind w:left="5387" w:hanging="397"/>
      </w:pPr>
      <w:rPr>
        <w:rFonts w:ascii="Symbol" w:hAnsi="Symbol" w:hint="default"/>
      </w:rPr>
    </w:lvl>
    <w:lvl w:ilvl="7">
      <w:start w:val="1"/>
      <w:numFmt w:val="bullet"/>
      <w:lvlText w:val=""/>
      <w:lvlJc w:val="left"/>
      <w:pPr>
        <w:tabs>
          <w:tab w:val="num" w:pos="5387"/>
        </w:tabs>
        <w:ind w:left="5783" w:hanging="396"/>
      </w:pPr>
      <w:rPr>
        <w:rFonts w:ascii="Symbol" w:hAnsi="Symbol" w:hint="default"/>
      </w:rPr>
    </w:lvl>
    <w:lvl w:ilvl="8">
      <w:start w:val="1"/>
      <w:numFmt w:val="bullet"/>
      <w:lvlText w:val=""/>
      <w:lvlJc w:val="left"/>
      <w:pPr>
        <w:tabs>
          <w:tab w:val="num" w:pos="5783"/>
        </w:tabs>
        <w:ind w:left="6180" w:hanging="397"/>
      </w:pPr>
      <w:rPr>
        <w:rFonts w:ascii="Symbol" w:hAnsi="Symbol" w:hint="default"/>
      </w:rPr>
    </w:lvl>
  </w:abstractNum>
  <w:abstractNum w:abstractNumId="13" w15:restartNumberingAfterBreak="0">
    <w:nsid w:val="3A2F65A3"/>
    <w:multiLevelType w:val="hybridMultilevel"/>
    <w:tmpl w:val="DF64AF98"/>
    <w:lvl w:ilvl="0" w:tplc="040B0001">
      <w:start w:val="1"/>
      <w:numFmt w:val="bullet"/>
      <w:lvlText w:val=""/>
      <w:lvlJc w:val="left"/>
      <w:pPr>
        <w:ind w:left="1287" w:hanging="360"/>
      </w:pPr>
      <w:rPr>
        <w:rFonts w:ascii="Symbol" w:hAnsi="Symbol" w:hint="default"/>
      </w:rPr>
    </w:lvl>
    <w:lvl w:ilvl="1" w:tplc="040B0003">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4" w15:restartNumberingAfterBreak="0">
    <w:nsid w:val="3C500061"/>
    <w:multiLevelType w:val="hybridMultilevel"/>
    <w:tmpl w:val="75A4A5D6"/>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5" w15:restartNumberingAfterBreak="0">
    <w:nsid w:val="417900D3"/>
    <w:multiLevelType w:val="hybridMultilevel"/>
    <w:tmpl w:val="867603A4"/>
    <w:lvl w:ilvl="0" w:tplc="040B0003">
      <w:start w:val="1"/>
      <w:numFmt w:val="bullet"/>
      <w:lvlText w:val="o"/>
      <w:lvlJc w:val="left"/>
      <w:pPr>
        <w:ind w:left="1778" w:hanging="360"/>
      </w:pPr>
      <w:rPr>
        <w:rFonts w:ascii="Courier New" w:hAnsi="Courier New" w:cs="Courier New" w:hint="default"/>
      </w:rPr>
    </w:lvl>
    <w:lvl w:ilvl="1" w:tplc="040B0003" w:tentative="1">
      <w:start w:val="1"/>
      <w:numFmt w:val="bullet"/>
      <w:lvlText w:val="o"/>
      <w:lvlJc w:val="left"/>
      <w:pPr>
        <w:ind w:left="2498" w:hanging="360"/>
      </w:pPr>
      <w:rPr>
        <w:rFonts w:ascii="Courier New" w:hAnsi="Courier New" w:cs="Courier New" w:hint="default"/>
      </w:rPr>
    </w:lvl>
    <w:lvl w:ilvl="2" w:tplc="040B0005" w:tentative="1">
      <w:start w:val="1"/>
      <w:numFmt w:val="bullet"/>
      <w:lvlText w:val=""/>
      <w:lvlJc w:val="left"/>
      <w:pPr>
        <w:ind w:left="3218" w:hanging="360"/>
      </w:pPr>
      <w:rPr>
        <w:rFonts w:ascii="Wingdings" w:hAnsi="Wingdings" w:hint="default"/>
      </w:rPr>
    </w:lvl>
    <w:lvl w:ilvl="3" w:tplc="040B0001" w:tentative="1">
      <w:start w:val="1"/>
      <w:numFmt w:val="bullet"/>
      <w:lvlText w:val=""/>
      <w:lvlJc w:val="left"/>
      <w:pPr>
        <w:ind w:left="3938" w:hanging="360"/>
      </w:pPr>
      <w:rPr>
        <w:rFonts w:ascii="Symbol" w:hAnsi="Symbol" w:hint="default"/>
      </w:rPr>
    </w:lvl>
    <w:lvl w:ilvl="4" w:tplc="040B0003" w:tentative="1">
      <w:start w:val="1"/>
      <w:numFmt w:val="bullet"/>
      <w:lvlText w:val="o"/>
      <w:lvlJc w:val="left"/>
      <w:pPr>
        <w:ind w:left="4658" w:hanging="360"/>
      </w:pPr>
      <w:rPr>
        <w:rFonts w:ascii="Courier New" w:hAnsi="Courier New" w:cs="Courier New" w:hint="default"/>
      </w:rPr>
    </w:lvl>
    <w:lvl w:ilvl="5" w:tplc="040B0005" w:tentative="1">
      <w:start w:val="1"/>
      <w:numFmt w:val="bullet"/>
      <w:lvlText w:val=""/>
      <w:lvlJc w:val="left"/>
      <w:pPr>
        <w:ind w:left="5378" w:hanging="360"/>
      </w:pPr>
      <w:rPr>
        <w:rFonts w:ascii="Wingdings" w:hAnsi="Wingdings" w:hint="default"/>
      </w:rPr>
    </w:lvl>
    <w:lvl w:ilvl="6" w:tplc="040B0001" w:tentative="1">
      <w:start w:val="1"/>
      <w:numFmt w:val="bullet"/>
      <w:lvlText w:val=""/>
      <w:lvlJc w:val="left"/>
      <w:pPr>
        <w:ind w:left="6098" w:hanging="360"/>
      </w:pPr>
      <w:rPr>
        <w:rFonts w:ascii="Symbol" w:hAnsi="Symbol" w:hint="default"/>
      </w:rPr>
    </w:lvl>
    <w:lvl w:ilvl="7" w:tplc="040B0003" w:tentative="1">
      <w:start w:val="1"/>
      <w:numFmt w:val="bullet"/>
      <w:lvlText w:val="o"/>
      <w:lvlJc w:val="left"/>
      <w:pPr>
        <w:ind w:left="6818" w:hanging="360"/>
      </w:pPr>
      <w:rPr>
        <w:rFonts w:ascii="Courier New" w:hAnsi="Courier New" w:cs="Courier New" w:hint="default"/>
      </w:rPr>
    </w:lvl>
    <w:lvl w:ilvl="8" w:tplc="040B0005" w:tentative="1">
      <w:start w:val="1"/>
      <w:numFmt w:val="bullet"/>
      <w:lvlText w:val=""/>
      <w:lvlJc w:val="left"/>
      <w:pPr>
        <w:ind w:left="7538" w:hanging="360"/>
      </w:pPr>
      <w:rPr>
        <w:rFonts w:ascii="Wingdings" w:hAnsi="Wingdings" w:hint="default"/>
      </w:rPr>
    </w:lvl>
  </w:abstractNum>
  <w:abstractNum w:abstractNumId="16" w15:restartNumberingAfterBreak="0">
    <w:nsid w:val="47670C11"/>
    <w:multiLevelType w:val="multilevel"/>
    <w:tmpl w:val="C6124A8A"/>
    <w:lvl w:ilvl="0">
      <w:start w:val="1"/>
      <w:numFmt w:val="decimal"/>
      <w:pStyle w:val="TyyliOtsikko114ptLihavoituTummansininenKaikkiisolla"/>
      <w:lvlText w:val="%1"/>
      <w:lvlJc w:val="left"/>
      <w:pPr>
        <w:tabs>
          <w:tab w:val="num" w:pos="432"/>
        </w:tabs>
        <w:ind w:left="432" w:hanging="432"/>
      </w:pPr>
      <w:rPr>
        <w:rFonts w:hint="default"/>
      </w:rPr>
    </w:lvl>
    <w:lvl w:ilvl="1">
      <w:start w:val="1"/>
      <w:numFmt w:val="decimal"/>
      <w:isLgl/>
      <w:lvlText w:val="%1.%2"/>
      <w:lvlJc w:val="left"/>
      <w:pPr>
        <w:tabs>
          <w:tab w:val="num" w:pos="0"/>
        </w:tabs>
        <w:ind w:left="0" w:firstLine="0"/>
      </w:pPr>
      <w:rPr>
        <w:rFonts w:ascii="Verdana" w:hAnsi="Verdana" w:hint="default"/>
        <w:b w:val="0"/>
        <w:i/>
        <w:caps w:val="0"/>
        <w:strike w:val="0"/>
        <w:dstrike w:val="0"/>
        <w:vanish w:val="0"/>
        <w:color w:val="000000"/>
        <w:spacing w:val="2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8CB579C"/>
    <w:multiLevelType w:val="hybridMultilevel"/>
    <w:tmpl w:val="69F8A5F8"/>
    <w:lvl w:ilvl="0" w:tplc="040B0001">
      <w:start w:val="1"/>
      <w:numFmt w:val="bullet"/>
      <w:lvlText w:val=""/>
      <w:lvlJc w:val="left"/>
      <w:pPr>
        <w:ind w:left="1571" w:hanging="360"/>
      </w:pPr>
      <w:rPr>
        <w:rFonts w:ascii="Symbol" w:hAnsi="Symbol" w:hint="default"/>
      </w:rPr>
    </w:lvl>
    <w:lvl w:ilvl="1" w:tplc="040B0003" w:tentative="1">
      <w:start w:val="1"/>
      <w:numFmt w:val="bullet"/>
      <w:lvlText w:val="o"/>
      <w:lvlJc w:val="left"/>
      <w:pPr>
        <w:ind w:left="2291" w:hanging="360"/>
      </w:pPr>
      <w:rPr>
        <w:rFonts w:ascii="Courier New" w:hAnsi="Courier New" w:cs="Courier New" w:hint="default"/>
      </w:rPr>
    </w:lvl>
    <w:lvl w:ilvl="2" w:tplc="040B0005" w:tentative="1">
      <w:start w:val="1"/>
      <w:numFmt w:val="bullet"/>
      <w:lvlText w:val=""/>
      <w:lvlJc w:val="left"/>
      <w:pPr>
        <w:ind w:left="3011" w:hanging="360"/>
      </w:pPr>
      <w:rPr>
        <w:rFonts w:ascii="Wingdings" w:hAnsi="Wingdings" w:hint="default"/>
      </w:rPr>
    </w:lvl>
    <w:lvl w:ilvl="3" w:tplc="040B0001" w:tentative="1">
      <w:start w:val="1"/>
      <w:numFmt w:val="bullet"/>
      <w:lvlText w:val=""/>
      <w:lvlJc w:val="left"/>
      <w:pPr>
        <w:ind w:left="3731" w:hanging="360"/>
      </w:pPr>
      <w:rPr>
        <w:rFonts w:ascii="Symbol" w:hAnsi="Symbol" w:hint="default"/>
      </w:rPr>
    </w:lvl>
    <w:lvl w:ilvl="4" w:tplc="040B0003" w:tentative="1">
      <w:start w:val="1"/>
      <w:numFmt w:val="bullet"/>
      <w:lvlText w:val="o"/>
      <w:lvlJc w:val="left"/>
      <w:pPr>
        <w:ind w:left="4451" w:hanging="360"/>
      </w:pPr>
      <w:rPr>
        <w:rFonts w:ascii="Courier New" w:hAnsi="Courier New" w:cs="Courier New" w:hint="default"/>
      </w:rPr>
    </w:lvl>
    <w:lvl w:ilvl="5" w:tplc="040B0005" w:tentative="1">
      <w:start w:val="1"/>
      <w:numFmt w:val="bullet"/>
      <w:lvlText w:val=""/>
      <w:lvlJc w:val="left"/>
      <w:pPr>
        <w:ind w:left="5171" w:hanging="360"/>
      </w:pPr>
      <w:rPr>
        <w:rFonts w:ascii="Wingdings" w:hAnsi="Wingdings" w:hint="default"/>
      </w:rPr>
    </w:lvl>
    <w:lvl w:ilvl="6" w:tplc="040B0001" w:tentative="1">
      <w:start w:val="1"/>
      <w:numFmt w:val="bullet"/>
      <w:lvlText w:val=""/>
      <w:lvlJc w:val="left"/>
      <w:pPr>
        <w:ind w:left="5891" w:hanging="360"/>
      </w:pPr>
      <w:rPr>
        <w:rFonts w:ascii="Symbol" w:hAnsi="Symbol" w:hint="default"/>
      </w:rPr>
    </w:lvl>
    <w:lvl w:ilvl="7" w:tplc="040B0003" w:tentative="1">
      <w:start w:val="1"/>
      <w:numFmt w:val="bullet"/>
      <w:lvlText w:val="o"/>
      <w:lvlJc w:val="left"/>
      <w:pPr>
        <w:ind w:left="6611" w:hanging="360"/>
      </w:pPr>
      <w:rPr>
        <w:rFonts w:ascii="Courier New" w:hAnsi="Courier New" w:cs="Courier New" w:hint="default"/>
      </w:rPr>
    </w:lvl>
    <w:lvl w:ilvl="8" w:tplc="040B0005" w:tentative="1">
      <w:start w:val="1"/>
      <w:numFmt w:val="bullet"/>
      <w:lvlText w:val=""/>
      <w:lvlJc w:val="left"/>
      <w:pPr>
        <w:ind w:left="7331" w:hanging="360"/>
      </w:pPr>
      <w:rPr>
        <w:rFonts w:ascii="Wingdings" w:hAnsi="Wingdings" w:hint="default"/>
      </w:rPr>
    </w:lvl>
  </w:abstractNum>
  <w:abstractNum w:abstractNumId="18" w15:restartNumberingAfterBreak="0">
    <w:nsid w:val="4E57200C"/>
    <w:multiLevelType w:val="hybridMultilevel"/>
    <w:tmpl w:val="4678BD22"/>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9" w15:restartNumberingAfterBreak="0">
    <w:nsid w:val="537E48B1"/>
    <w:multiLevelType w:val="hybridMultilevel"/>
    <w:tmpl w:val="D3D0484A"/>
    <w:lvl w:ilvl="0" w:tplc="040B0001">
      <w:start w:val="1"/>
      <w:numFmt w:val="bullet"/>
      <w:lvlText w:val=""/>
      <w:lvlJc w:val="left"/>
      <w:pPr>
        <w:ind w:left="1571" w:hanging="360"/>
      </w:pPr>
      <w:rPr>
        <w:rFonts w:ascii="Symbol" w:hAnsi="Symbol" w:hint="default"/>
      </w:rPr>
    </w:lvl>
    <w:lvl w:ilvl="1" w:tplc="040B0003" w:tentative="1">
      <w:start w:val="1"/>
      <w:numFmt w:val="bullet"/>
      <w:lvlText w:val="o"/>
      <w:lvlJc w:val="left"/>
      <w:pPr>
        <w:ind w:left="2291" w:hanging="360"/>
      </w:pPr>
      <w:rPr>
        <w:rFonts w:ascii="Courier New" w:hAnsi="Courier New" w:cs="Courier New" w:hint="default"/>
      </w:rPr>
    </w:lvl>
    <w:lvl w:ilvl="2" w:tplc="040B0005" w:tentative="1">
      <w:start w:val="1"/>
      <w:numFmt w:val="bullet"/>
      <w:lvlText w:val=""/>
      <w:lvlJc w:val="left"/>
      <w:pPr>
        <w:ind w:left="3011" w:hanging="360"/>
      </w:pPr>
      <w:rPr>
        <w:rFonts w:ascii="Wingdings" w:hAnsi="Wingdings" w:hint="default"/>
      </w:rPr>
    </w:lvl>
    <w:lvl w:ilvl="3" w:tplc="040B0001" w:tentative="1">
      <w:start w:val="1"/>
      <w:numFmt w:val="bullet"/>
      <w:lvlText w:val=""/>
      <w:lvlJc w:val="left"/>
      <w:pPr>
        <w:ind w:left="3731" w:hanging="360"/>
      </w:pPr>
      <w:rPr>
        <w:rFonts w:ascii="Symbol" w:hAnsi="Symbol" w:hint="default"/>
      </w:rPr>
    </w:lvl>
    <w:lvl w:ilvl="4" w:tplc="040B0003" w:tentative="1">
      <w:start w:val="1"/>
      <w:numFmt w:val="bullet"/>
      <w:lvlText w:val="o"/>
      <w:lvlJc w:val="left"/>
      <w:pPr>
        <w:ind w:left="4451" w:hanging="360"/>
      </w:pPr>
      <w:rPr>
        <w:rFonts w:ascii="Courier New" w:hAnsi="Courier New" w:cs="Courier New" w:hint="default"/>
      </w:rPr>
    </w:lvl>
    <w:lvl w:ilvl="5" w:tplc="040B0005" w:tentative="1">
      <w:start w:val="1"/>
      <w:numFmt w:val="bullet"/>
      <w:lvlText w:val=""/>
      <w:lvlJc w:val="left"/>
      <w:pPr>
        <w:ind w:left="5171" w:hanging="360"/>
      </w:pPr>
      <w:rPr>
        <w:rFonts w:ascii="Wingdings" w:hAnsi="Wingdings" w:hint="default"/>
      </w:rPr>
    </w:lvl>
    <w:lvl w:ilvl="6" w:tplc="040B0001" w:tentative="1">
      <w:start w:val="1"/>
      <w:numFmt w:val="bullet"/>
      <w:lvlText w:val=""/>
      <w:lvlJc w:val="left"/>
      <w:pPr>
        <w:ind w:left="5891" w:hanging="360"/>
      </w:pPr>
      <w:rPr>
        <w:rFonts w:ascii="Symbol" w:hAnsi="Symbol" w:hint="default"/>
      </w:rPr>
    </w:lvl>
    <w:lvl w:ilvl="7" w:tplc="040B0003" w:tentative="1">
      <w:start w:val="1"/>
      <w:numFmt w:val="bullet"/>
      <w:lvlText w:val="o"/>
      <w:lvlJc w:val="left"/>
      <w:pPr>
        <w:ind w:left="6611" w:hanging="360"/>
      </w:pPr>
      <w:rPr>
        <w:rFonts w:ascii="Courier New" w:hAnsi="Courier New" w:cs="Courier New" w:hint="default"/>
      </w:rPr>
    </w:lvl>
    <w:lvl w:ilvl="8" w:tplc="040B0005" w:tentative="1">
      <w:start w:val="1"/>
      <w:numFmt w:val="bullet"/>
      <w:lvlText w:val=""/>
      <w:lvlJc w:val="left"/>
      <w:pPr>
        <w:ind w:left="7331" w:hanging="360"/>
      </w:pPr>
      <w:rPr>
        <w:rFonts w:ascii="Wingdings" w:hAnsi="Wingdings" w:hint="default"/>
      </w:rPr>
    </w:lvl>
  </w:abstractNum>
  <w:abstractNum w:abstractNumId="20" w15:restartNumberingAfterBreak="0">
    <w:nsid w:val="6CBC3660"/>
    <w:multiLevelType w:val="multilevel"/>
    <w:tmpl w:val="74488C52"/>
    <w:lvl w:ilvl="0">
      <w:start w:val="1"/>
      <w:numFmt w:val="bullet"/>
      <w:pStyle w:val="Merkittyluettelo"/>
      <w:lvlText w:val=""/>
      <w:lvlJc w:val="left"/>
      <w:pPr>
        <w:tabs>
          <w:tab w:val="num" w:pos="2608"/>
        </w:tabs>
        <w:ind w:left="3005" w:hanging="397"/>
      </w:pPr>
      <w:rPr>
        <w:rFonts w:ascii="Symbol" w:hAnsi="Symbol" w:hint="default"/>
      </w:rPr>
    </w:lvl>
    <w:lvl w:ilvl="1">
      <w:start w:val="1"/>
      <w:numFmt w:val="bullet"/>
      <w:lvlText w:val=""/>
      <w:lvlJc w:val="left"/>
      <w:pPr>
        <w:tabs>
          <w:tab w:val="num" w:pos="3005"/>
        </w:tabs>
        <w:ind w:left="3402" w:hanging="397"/>
      </w:pPr>
      <w:rPr>
        <w:rFonts w:ascii="Symbol" w:hAnsi="Symbol" w:hint="default"/>
      </w:rPr>
    </w:lvl>
    <w:lvl w:ilvl="2">
      <w:start w:val="1"/>
      <w:numFmt w:val="bullet"/>
      <w:lvlText w:val=""/>
      <w:lvlJc w:val="left"/>
      <w:pPr>
        <w:tabs>
          <w:tab w:val="num" w:pos="3402"/>
        </w:tabs>
        <w:ind w:left="3799" w:hanging="397"/>
      </w:pPr>
      <w:rPr>
        <w:rFonts w:ascii="Symbol" w:hAnsi="Symbol" w:hint="default"/>
      </w:rPr>
    </w:lvl>
    <w:lvl w:ilvl="3">
      <w:start w:val="1"/>
      <w:numFmt w:val="bullet"/>
      <w:lvlText w:val=""/>
      <w:lvlJc w:val="left"/>
      <w:pPr>
        <w:tabs>
          <w:tab w:val="num" w:pos="3799"/>
        </w:tabs>
        <w:ind w:left="4196" w:hanging="397"/>
      </w:pPr>
      <w:rPr>
        <w:rFonts w:ascii="Symbol" w:hAnsi="Symbol" w:hint="default"/>
      </w:rPr>
    </w:lvl>
    <w:lvl w:ilvl="4">
      <w:start w:val="1"/>
      <w:numFmt w:val="bullet"/>
      <w:lvlText w:val=""/>
      <w:lvlJc w:val="left"/>
      <w:pPr>
        <w:tabs>
          <w:tab w:val="num" w:pos="4196"/>
        </w:tabs>
        <w:ind w:left="4593" w:hanging="397"/>
      </w:pPr>
      <w:rPr>
        <w:rFonts w:ascii="Symbol" w:hAnsi="Symbol" w:hint="default"/>
      </w:rPr>
    </w:lvl>
    <w:lvl w:ilvl="5">
      <w:start w:val="1"/>
      <w:numFmt w:val="bullet"/>
      <w:lvlText w:val=""/>
      <w:lvlJc w:val="left"/>
      <w:pPr>
        <w:tabs>
          <w:tab w:val="num" w:pos="4593"/>
        </w:tabs>
        <w:ind w:left="4990" w:hanging="397"/>
      </w:pPr>
      <w:rPr>
        <w:rFonts w:ascii="Symbol" w:hAnsi="Symbol" w:hint="default"/>
      </w:rPr>
    </w:lvl>
    <w:lvl w:ilvl="6">
      <w:start w:val="1"/>
      <w:numFmt w:val="bullet"/>
      <w:lvlText w:val=""/>
      <w:lvlJc w:val="left"/>
      <w:pPr>
        <w:tabs>
          <w:tab w:val="num" w:pos="4990"/>
        </w:tabs>
        <w:ind w:left="5387" w:hanging="397"/>
      </w:pPr>
      <w:rPr>
        <w:rFonts w:ascii="Symbol" w:hAnsi="Symbol" w:hint="default"/>
      </w:rPr>
    </w:lvl>
    <w:lvl w:ilvl="7">
      <w:start w:val="1"/>
      <w:numFmt w:val="bullet"/>
      <w:lvlText w:val=""/>
      <w:lvlJc w:val="left"/>
      <w:pPr>
        <w:tabs>
          <w:tab w:val="num" w:pos="5387"/>
        </w:tabs>
        <w:ind w:left="5783" w:hanging="396"/>
      </w:pPr>
      <w:rPr>
        <w:rFonts w:ascii="Symbol" w:hAnsi="Symbol" w:hint="default"/>
      </w:rPr>
    </w:lvl>
    <w:lvl w:ilvl="8">
      <w:start w:val="1"/>
      <w:numFmt w:val="bullet"/>
      <w:lvlText w:val=""/>
      <w:lvlJc w:val="left"/>
      <w:pPr>
        <w:tabs>
          <w:tab w:val="num" w:pos="5783"/>
        </w:tabs>
        <w:ind w:left="6180" w:hanging="397"/>
      </w:pPr>
      <w:rPr>
        <w:rFonts w:ascii="Symbol" w:hAnsi="Symbol" w:hint="default"/>
      </w:rPr>
    </w:lvl>
  </w:abstractNum>
  <w:abstractNum w:abstractNumId="21" w15:restartNumberingAfterBreak="0">
    <w:nsid w:val="6E6D29CD"/>
    <w:multiLevelType w:val="hybridMultilevel"/>
    <w:tmpl w:val="993E4574"/>
    <w:lvl w:ilvl="0" w:tplc="040B0003">
      <w:start w:val="1"/>
      <w:numFmt w:val="bullet"/>
      <w:lvlText w:val="o"/>
      <w:lvlJc w:val="left"/>
      <w:pPr>
        <w:ind w:left="1778" w:hanging="360"/>
      </w:pPr>
      <w:rPr>
        <w:rFonts w:ascii="Courier New" w:hAnsi="Courier New" w:cs="Courier New" w:hint="default"/>
      </w:rPr>
    </w:lvl>
    <w:lvl w:ilvl="1" w:tplc="040B0003" w:tentative="1">
      <w:start w:val="1"/>
      <w:numFmt w:val="bullet"/>
      <w:lvlText w:val="o"/>
      <w:lvlJc w:val="left"/>
      <w:pPr>
        <w:ind w:left="2498" w:hanging="360"/>
      </w:pPr>
      <w:rPr>
        <w:rFonts w:ascii="Courier New" w:hAnsi="Courier New" w:cs="Courier New" w:hint="default"/>
      </w:rPr>
    </w:lvl>
    <w:lvl w:ilvl="2" w:tplc="040B0005" w:tentative="1">
      <w:start w:val="1"/>
      <w:numFmt w:val="bullet"/>
      <w:lvlText w:val=""/>
      <w:lvlJc w:val="left"/>
      <w:pPr>
        <w:ind w:left="3218" w:hanging="360"/>
      </w:pPr>
      <w:rPr>
        <w:rFonts w:ascii="Wingdings" w:hAnsi="Wingdings" w:hint="default"/>
      </w:rPr>
    </w:lvl>
    <w:lvl w:ilvl="3" w:tplc="040B0001" w:tentative="1">
      <w:start w:val="1"/>
      <w:numFmt w:val="bullet"/>
      <w:lvlText w:val=""/>
      <w:lvlJc w:val="left"/>
      <w:pPr>
        <w:ind w:left="3938" w:hanging="360"/>
      </w:pPr>
      <w:rPr>
        <w:rFonts w:ascii="Symbol" w:hAnsi="Symbol" w:hint="default"/>
      </w:rPr>
    </w:lvl>
    <w:lvl w:ilvl="4" w:tplc="040B0003" w:tentative="1">
      <w:start w:val="1"/>
      <w:numFmt w:val="bullet"/>
      <w:lvlText w:val="o"/>
      <w:lvlJc w:val="left"/>
      <w:pPr>
        <w:ind w:left="4658" w:hanging="360"/>
      </w:pPr>
      <w:rPr>
        <w:rFonts w:ascii="Courier New" w:hAnsi="Courier New" w:cs="Courier New" w:hint="default"/>
      </w:rPr>
    </w:lvl>
    <w:lvl w:ilvl="5" w:tplc="040B0005" w:tentative="1">
      <w:start w:val="1"/>
      <w:numFmt w:val="bullet"/>
      <w:lvlText w:val=""/>
      <w:lvlJc w:val="left"/>
      <w:pPr>
        <w:ind w:left="5378" w:hanging="360"/>
      </w:pPr>
      <w:rPr>
        <w:rFonts w:ascii="Wingdings" w:hAnsi="Wingdings" w:hint="default"/>
      </w:rPr>
    </w:lvl>
    <w:lvl w:ilvl="6" w:tplc="040B0001" w:tentative="1">
      <w:start w:val="1"/>
      <w:numFmt w:val="bullet"/>
      <w:lvlText w:val=""/>
      <w:lvlJc w:val="left"/>
      <w:pPr>
        <w:ind w:left="6098" w:hanging="360"/>
      </w:pPr>
      <w:rPr>
        <w:rFonts w:ascii="Symbol" w:hAnsi="Symbol" w:hint="default"/>
      </w:rPr>
    </w:lvl>
    <w:lvl w:ilvl="7" w:tplc="040B0003" w:tentative="1">
      <w:start w:val="1"/>
      <w:numFmt w:val="bullet"/>
      <w:lvlText w:val="o"/>
      <w:lvlJc w:val="left"/>
      <w:pPr>
        <w:ind w:left="6818" w:hanging="360"/>
      </w:pPr>
      <w:rPr>
        <w:rFonts w:ascii="Courier New" w:hAnsi="Courier New" w:cs="Courier New" w:hint="default"/>
      </w:rPr>
    </w:lvl>
    <w:lvl w:ilvl="8" w:tplc="040B0005" w:tentative="1">
      <w:start w:val="1"/>
      <w:numFmt w:val="bullet"/>
      <w:lvlText w:val=""/>
      <w:lvlJc w:val="left"/>
      <w:pPr>
        <w:ind w:left="7538" w:hanging="360"/>
      </w:pPr>
      <w:rPr>
        <w:rFonts w:ascii="Wingdings" w:hAnsi="Wingdings" w:hint="default"/>
      </w:rPr>
    </w:lvl>
  </w:abstractNum>
  <w:num w:numId="1">
    <w:abstractNumId w:val="10"/>
  </w:num>
  <w:num w:numId="2">
    <w:abstractNumId w:val="8"/>
  </w:num>
  <w:num w:numId="3">
    <w:abstractNumId w:val="9"/>
  </w:num>
  <w:num w:numId="4">
    <w:abstractNumId w:val="4"/>
  </w:num>
  <w:num w:numId="5">
    <w:abstractNumId w:val="7"/>
  </w:num>
  <w:num w:numId="6">
    <w:abstractNumId w:val="16"/>
  </w:num>
  <w:num w:numId="7">
    <w:abstractNumId w:val="0"/>
  </w:num>
  <w:num w:numId="8">
    <w:abstractNumId w:val="20"/>
  </w:num>
  <w:num w:numId="9">
    <w:abstractNumId w:val="12"/>
  </w:num>
  <w:num w:numId="10">
    <w:abstractNumId w:val="1"/>
  </w:num>
  <w:num w:numId="11">
    <w:abstractNumId w:val="13"/>
  </w:num>
  <w:num w:numId="12">
    <w:abstractNumId w:val="5"/>
  </w:num>
  <w:num w:numId="13">
    <w:abstractNumId w:val="14"/>
  </w:num>
  <w:num w:numId="14">
    <w:abstractNumId w:val="18"/>
  </w:num>
  <w:num w:numId="15">
    <w:abstractNumId w:val="11"/>
  </w:num>
  <w:num w:numId="16">
    <w:abstractNumId w:val="21"/>
  </w:num>
  <w:num w:numId="17">
    <w:abstractNumId w:val="15"/>
  </w:num>
  <w:num w:numId="18">
    <w:abstractNumId w:val="17"/>
  </w:num>
  <w:num w:numId="19">
    <w:abstractNumId w:val="3"/>
  </w:num>
  <w:num w:numId="20">
    <w:abstractNumId w:val="6"/>
  </w:num>
  <w:num w:numId="21">
    <w:abstractNumId w:val="19"/>
  </w:num>
  <w:num w:numId="22">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18"/>
  <w:autoHyphenation/>
  <w:hyphenationZone w:val="425"/>
  <w:displayHorizontalDrawingGridEvery w:val="0"/>
  <w:displayVerticalDrawingGridEvery w:val="0"/>
  <w:doNotUseMarginsForDrawingGridOrigin/>
  <w:noPunctuationKerning/>
  <w:characterSpacingControl w:val="doNotCompress"/>
  <w:hdrShapeDefaults>
    <o:shapedefaults v:ext="edit" spidmax="2049" fillcolor="white" stroke="f">
      <v:fill color="white" opacity=".5"/>
      <v:stroke on="f"/>
      <o:colormru v:ext="edit" colors="#eef3f8,#f0fded,#6969cd,#b3b3cd,#dfdfe9,#ededf3,#ffd9d9,#ffcdcd"/>
      <o:colormenu v:ext="edit" fillcolor="red" stroke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ECF"/>
    <w:rsid w:val="000013D0"/>
    <w:rsid w:val="000048C0"/>
    <w:rsid w:val="000048E0"/>
    <w:rsid w:val="00005F3A"/>
    <w:rsid w:val="00007686"/>
    <w:rsid w:val="000079A1"/>
    <w:rsid w:val="00007EC4"/>
    <w:rsid w:val="00013753"/>
    <w:rsid w:val="000137EF"/>
    <w:rsid w:val="000140DA"/>
    <w:rsid w:val="00016E4B"/>
    <w:rsid w:val="0001724E"/>
    <w:rsid w:val="000174EE"/>
    <w:rsid w:val="000176AD"/>
    <w:rsid w:val="00017860"/>
    <w:rsid w:val="00017E6C"/>
    <w:rsid w:val="000201EE"/>
    <w:rsid w:val="00022720"/>
    <w:rsid w:val="0002310B"/>
    <w:rsid w:val="00023B2E"/>
    <w:rsid w:val="00024D99"/>
    <w:rsid w:val="00025B2D"/>
    <w:rsid w:val="00025EDC"/>
    <w:rsid w:val="0002617B"/>
    <w:rsid w:val="000266EC"/>
    <w:rsid w:val="00026CA2"/>
    <w:rsid w:val="00027293"/>
    <w:rsid w:val="00027829"/>
    <w:rsid w:val="00027BFC"/>
    <w:rsid w:val="00030A8D"/>
    <w:rsid w:val="00031B96"/>
    <w:rsid w:val="00032316"/>
    <w:rsid w:val="00032358"/>
    <w:rsid w:val="000329E9"/>
    <w:rsid w:val="00033805"/>
    <w:rsid w:val="00033832"/>
    <w:rsid w:val="00033B11"/>
    <w:rsid w:val="00033C8D"/>
    <w:rsid w:val="00033E2D"/>
    <w:rsid w:val="000345EA"/>
    <w:rsid w:val="00034AED"/>
    <w:rsid w:val="00034C69"/>
    <w:rsid w:val="00034F4E"/>
    <w:rsid w:val="00036E65"/>
    <w:rsid w:val="00037692"/>
    <w:rsid w:val="00037AA6"/>
    <w:rsid w:val="000401CD"/>
    <w:rsid w:val="00041188"/>
    <w:rsid w:val="0004165C"/>
    <w:rsid w:val="00041CB1"/>
    <w:rsid w:val="00041ECC"/>
    <w:rsid w:val="00043978"/>
    <w:rsid w:val="00043E06"/>
    <w:rsid w:val="00046573"/>
    <w:rsid w:val="00046D9B"/>
    <w:rsid w:val="00053E9F"/>
    <w:rsid w:val="00055094"/>
    <w:rsid w:val="0005533B"/>
    <w:rsid w:val="00055E25"/>
    <w:rsid w:val="00055FBF"/>
    <w:rsid w:val="000565CD"/>
    <w:rsid w:val="000579E2"/>
    <w:rsid w:val="00061391"/>
    <w:rsid w:val="0006149D"/>
    <w:rsid w:val="000634A1"/>
    <w:rsid w:val="000634B5"/>
    <w:rsid w:val="000638CF"/>
    <w:rsid w:val="00063B53"/>
    <w:rsid w:val="00064AA9"/>
    <w:rsid w:val="00064B36"/>
    <w:rsid w:val="00065F57"/>
    <w:rsid w:val="000674FE"/>
    <w:rsid w:val="00067A6A"/>
    <w:rsid w:val="00067D7A"/>
    <w:rsid w:val="00070E8C"/>
    <w:rsid w:val="000710CD"/>
    <w:rsid w:val="00072581"/>
    <w:rsid w:val="00072B90"/>
    <w:rsid w:val="00072CF0"/>
    <w:rsid w:val="000736FE"/>
    <w:rsid w:val="0007372B"/>
    <w:rsid w:val="0007394F"/>
    <w:rsid w:val="00073BF5"/>
    <w:rsid w:val="00076A19"/>
    <w:rsid w:val="000774E9"/>
    <w:rsid w:val="00081160"/>
    <w:rsid w:val="00081B16"/>
    <w:rsid w:val="00082E32"/>
    <w:rsid w:val="00084D1C"/>
    <w:rsid w:val="00084DE8"/>
    <w:rsid w:val="00085042"/>
    <w:rsid w:val="00085CD7"/>
    <w:rsid w:val="0008703A"/>
    <w:rsid w:val="000876A6"/>
    <w:rsid w:val="00090D37"/>
    <w:rsid w:val="00091D48"/>
    <w:rsid w:val="00091FE3"/>
    <w:rsid w:val="00093393"/>
    <w:rsid w:val="00095B7A"/>
    <w:rsid w:val="00096EA8"/>
    <w:rsid w:val="00097BFE"/>
    <w:rsid w:val="000A454A"/>
    <w:rsid w:val="000A5313"/>
    <w:rsid w:val="000A58C4"/>
    <w:rsid w:val="000A5AC4"/>
    <w:rsid w:val="000A5C5A"/>
    <w:rsid w:val="000A62F4"/>
    <w:rsid w:val="000A741E"/>
    <w:rsid w:val="000A7B33"/>
    <w:rsid w:val="000B0023"/>
    <w:rsid w:val="000B077A"/>
    <w:rsid w:val="000B0E1C"/>
    <w:rsid w:val="000B0FE7"/>
    <w:rsid w:val="000B1C02"/>
    <w:rsid w:val="000B212D"/>
    <w:rsid w:val="000B2A1D"/>
    <w:rsid w:val="000B3473"/>
    <w:rsid w:val="000B3753"/>
    <w:rsid w:val="000B4003"/>
    <w:rsid w:val="000B5DB0"/>
    <w:rsid w:val="000B665E"/>
    <w:rsid w:val="000B68DD"/>
    <w:rsid w:val="000C0327"/>
    <w:rsid w:val="000C0946"/>
    <w:rsid w:val="000C1F63"/>
    <w:rsid w:val="000C2464"/>
    <w:rsid w:val="000C3635"/>
    <w:rsid w:val="000C4A97"/>
    <w:rsid w:val="000C5086"/>
    <w:rsid w:val="000C6C3A"/>
    <w:rsid w:val="000D1ACD"/>
    <w:rsid w:val="000D1DD6"/>
    <w:rsid w:val="000D2FB8"/>
    <w:rsid w:val="000D317A"/>
    <w:rsid w:val="000D3632"/>
    <w:rsid w:val="000D3A45"/>
    <w:rsid w:val="000D3E57"/>
    <w:rsid w:val="000D4F9C"/>
    <w:rsid w:val="000D5180"/>
    <w:rsid w:val="000D5285"/>
    <w:rsid w:val="000D5CCB"/>
    <w:rsid w:val="000D692A"/>
    <w:rsid w:val="000D69F9"/>
    <w:rsid w:val="000D7B22"/>
    <w:rsid w:val="000E0439"/>
    <w:rsid w:val="000E22A2"/>
    <w:rsid w:val="000E28DE"/>
    <w:rsid w:val="000E2EE3"/>
    <w:rsid w:val="000E3559"/>
    <w:rsid w:val="000E393E"/>
    <w:rsid w:val="000E3F68"/>
    <w:rsid w:val="000E47F8"/>
    <w:rsid w:val="000E51CA"/>
    <w:rsid w:val="000E6062"/>
    <w:rsid w:val="000E60DA"/>
    <w:rsid w:val="000E6B6D"/>
    <w:rsid w:val="000E734B"/>
    <w:rsid w:val="000F0683"/>
    <w:rsid w:val="000F1150"/>
    <w:rsid w:val="000F19E4"/>
    <w:rsid w:val="000F207E"/>
    <w:rsid w:val="000F22A7"/>
    <w:rsid w:val="000F280E"/>
    <w:rsid w:val="000F2917"/>
    <w:rsid w:val="000F326F"/>
    <w:rsid w:val="000F33FE"/>
    <w:rsid w:val="000F35C3"/>
    <w:rsid w:val="000F3689"/>
    <w:rsid w:val="000F3B93"/>
    <w:rsid w:val="000F3FA0"/>
    <w:rsid w:val="000F663A"/>
    <w:rsid w:val="000F78CB"/>
    <w:rsid w:val="000F7BBE"/>
    <w:rsid w:val="000F7F70"/>
    <w:rsid w:val="00100D46"/>
    <w:rsid w:val="00101069"/>
    <w:rsid w:val="00101B53"/>
    <w:rsid w:val="00102307"/>
    <w:rsid w:val="00102425"/>
    <w:rsid w:val="001028AA"/>
    <w:rsid w:val="00102F3F"/>
    <w:rsid w:val="0010699E"/>
    <w:rsid w:val="001069E8"/>
    <w:rsid w:val="001072A0"/>
    <w:rsid w:val="00107968"/>
    <w:rsid w:val="0011027B"/>
    <w:rsid w:val="00110FDE"/>
    <w:rsid w:val="001115F4"/>
    <w:rsid w:val="001120EA"/>
    <w:rsid w:val="001124F2"/>
    <w:rsid w:val="001128F3"/>
    <w:rsid w:val="00112FCE"/>
    <w:rsid w:val="001133D5"/>
    <w:rsid w:val="00114683"/>
    <w:rsid w:val="001155E0"/>
    <w:rsid w:val="001156E1"/>
    <w:rsid w:val="00115A1C"/>
    <w:rsid w:val="00116CE2"/>
    <w:rsid w:val="0011737A"/>
    <w:rsid w:val="001179A1"/>
    <w:rsid w:val="00117A52"/>
    <w:rsid w:val="00117CEF"/>
    <w:rsid w:val="001200E9"/>
    <w:rsid w:val="00120C51"/>
    <w:rsid w:val="00120F00"/>
    <w:rsid w:val="00122FC6"/>
    <w:rsid w:val="00123144"/>
    <w:rsid w:val="001231DB"/>
    <w:rsid w:val="0012332A"/>
    <w:rsid w:val="00124515"/>
    <w:rsid w:val="0012468C"/>
    <w:rsid w:val="001262ED"/>
    <w:rsid w:val="00126557"/>
    <w:rsid w:val="00126A28"/>
    <w:rsid w:val="0012716B"/>
    <w:rsid w:val="00130AAB"/>
    <w:rsid w:val="00130DA7"/>
    <w:rsid w:val="00131BB1"/>
    <w:rsid w:val="001323A4"/>
    <w:rsid w:val="00133A4F"/>
    <w:rsid w:val="00135E61"/>
    <w:rsid w:val="00140C76"/>
    <w:rsid w:val="001411E3"/>
    <w:rsid w:val="001412EE"/>
    <w:rsid w:val="00141CE8"/>
    <w:rsid w:val="001421C7"/>
    <w:rsid w:val="00142214"/>
    <w:rsid w:val="001423A3"/>
    <w:rsid w:val="00143CD7"/>
    <w:rsid w:val="001441F0"/>
    <w:rsid w:val="00144A95"/>
    <w:rsid w:val="00144D73"/>
    <w:rsid w:val="00145D1C"/>
    <w:rsid w:val="0014691D"/>
    <w:rsid w:val="00146A7D"/>
    <w:rsid w:val="00147FC1"/>
    <w:rsid w:val="00150F65"/>
    <w:rsid w:val="00150FF3"/>
    <w:rsid w:val="00153388"/>
    <w:rsid w:val="001536E1"/>
    <w:rsid w:val="00154505"/>
    <w:rsid w:val="00154856"/>
    <w:rsid w:val="001548DB"/>
    <w:rsid w:val="00155396"/>
    <w:rsid w:val="00155ADC"/>
    <w:rsid w:val="00155C24"/>
    <w:rsid w:val="001564B9"/>
    <w:rsid w:val="001603FE"/>
    <w:rsid w:val="0016113E"/>
    <w:rsid w:val="00163AAF"/>
    <w:rsid w:val="00163F52"/>
    <w:rsid w:val="001649B3"/>
    <w:rsid w:val="0016506E"/>
    <w:rsid w:val="00165094"/>
    <w:rsid w:val="00166218"/>
    <w:rsid w:val="00166696"/>
    <w:rsid w:val="0016773D"/>
    <w:rsid w:val="00167E35"/>
    <w:rsid w:val="00170419"/>
    <w:rsid w:val="00170C7B"/>
    <w:rsid w:val="001712BE"/>
    <w:rsid w:val="0017184B"/>
    <w:rsid w:val="00172508"/>
    <w:rsid w:val="00172CE6"/>
    <w:rsid w:val="00173952"/>
    <w:rsid w:val="00173B79"/>
    <w:rsid w:val="001745E2"/>
    <w:rsid w:val="00174CD5"/>
    <w:rsid w:val="00174E02"/>
    <w:rsid w:val="00174FB6"/>
    <w:rsid w:val="00176D60"/>
    <w:rsid w:val="00177528"/>
    <w:rsid w:val="001777F3"/>
    <w:rsid w:val="001778D0"/>
    <w:rsid w:val="001802F4"/>
    <w:rsid w:val="00180530"/>
    <w:rsid w:val="00180753"/>
    <w:rsid w:val="00180B63"/>
    <w:rsid w:val="00180BC7"/>
    <w:rsid w:val="00180D83"/>
    <w:rsid w:val="00181074"/>
    <w:rsid w:val="00182C79"/>
    <w:rsid w:val="0018309D"/>
    <w:rsid w:val="00183DDE"/>
    <w:rsid w:val="00184763"/>
    <w:rsid w:val="001849E5"/>
    <w:rsid w:val="00185BE4"/>
    <w:rsid w:val="001865C9"/>
    <w:rsid w:val="00186618"/>
    <w:rsid w:val="00187F6A"/>
    <w:rsid w:val="0019112E"/>
    <w:rsid w:val="0019189D"/>
    <w:rsid w:val="001920CC"/>
    <w:rsid w:val="00194B8C"/>
    <w:rsid w:val="00194C27"/>
    <w:rsid w:val="00195C76"/>
    <w:rsid w:val="00196B70"/>
    <w:rsid w:val="0019774C"/>
    <w:rsid w:val="001A03FC"/>
    <w:rsid w:val="001A18D2"/>
    <w:rsid w:val="001A25EA"/>
    <w:rsid w:val="001A270A"/>
    <w:rsid w:val="001A3150"/>
    <w:rsid w:val="001A377C"/>
    <w:rsid w:val="001A430E"/>
    <w:rsid w:val="001A43C6"/>
    <w:rsid w:val="001A4439"/>
    <w:rsid w:val="001A4AB7"/>
    <w:rsid w:val="001A4E71"/>
    <w:rsid w:val="001A5DB4"/>
    <w:rsid w:val="001A6E3B"/>
    <w:rsid w:val="001A783B"/>
    <w:rsid w:val="001A7D93"/>
    <w:rsid w:val="001B079C"/>
    <w:rsid w:val="001B1DF4"/>
    <w:rsid w:val="001B2212"/>
    <w:rsid w:val="001B2E67"/>
    <w:rsid w:val="001B31F4"/>
    <w:rsid w:val="001B4EC9"/>
    <w:rsid w:val="001B51F3"/>
    <w:rsid w:val="001B574A"/>
    <w:rsid w:val="001B6068"/>
    <w:rsid w:val="001B61A6"/>
    <w:rsid w:val="001B7365"/>
    <w:rsid w:val="001C1D12"/>
    <w:rsid w:val="001C2893"/>
    <w:rsid w:val="001C3007"/>
    <w:rsid w:val="001C324A"/>
    <w:rsid w:val="001C3427"/>
    <w:rsid w:val="001C3E9B"/>
    <w:rsid w:val="001C5009"/>
    <w:rsid w:val="001C5242"/>
    <w:rsid w:val="001C5BCF"/>
    <w:rsid w:val="001C6B94"/>
    <w:rsid w:val="001C6CC4"/>
    <w:rsid w:val="001C7193"/>
    <w:rsid w:val="001C72CE"/>
    <w:rsid w:val="001D07B0"/>
    <w:rsid w:val="001D2254"/>
    <w:rsid w:val="001D274E"/>
    <w:rsid w:val="001D2AA0"/>
    <w:rsid w:val="001D2C8B"/>
    <w:rsid w:val="001D32DA"/>
    <w:rsid w:val="001D3896"/>
    <w:rsid w:val="001D448F"/>
    <w:rsid w:val="001D44A3"/>
    <w:rsid w:val="001D4574"/>
    <w:rsid w:val="001D5232"/>
    <w:rsid w:val="001D553B"/>
    <w:rsid w:val="001E2725"/>
    <w:rsid w:val="001E3175"/>
    <w:rsid w:val="001E6339"/>
    <w:rsid w:val="001E6D71"/>
    <w:rsid w:val="001F0169"/>
    <w:rsid w:val="001F1128"/>
    <w:rsid w:val="001F1AD8"/>
    <w:rsid w:val="001F21D6"/>
    <w:rsid w:val="001F273E"/>
    <w:rsid w:val="001F2D64"/>
    <w:rsid w:val="001F327F"/>
    <w:rsid w:val="001F3FDB"/>
    <w:rsid w:val="001F48D3"/>
    <w:rsid w:val="001F4DC7"/>
    <w:rsid w:val="001F5149"/>
    <w:rsid w:val="001F5AC8"/>
    <w:rsid w:val="001F5F22"/>
    <w:rsid w:val="001F640F"/>
    <w:rsid w:val="001F69EA"/>
    <w:rsid w:val="001F7035"/>
    <w:rsid w:val="00201439"/>
    <w:rsid w:val="00201846"/>
    <w:rsid w:val="00201AE1"/>
    <w:rsid w:val="00201C2D"/>
    <w:rsid w:val="00202270"/>
    <w:rsid w:val="0020343F"/>
    <w:rsid w:val="00203B50"/>
    <w:rsid w:val="00203D13"/>
    <w:rsid w:val="00204471"/>
    <w:rsid w:val="00204B09"/>
    <w:rsid w:val="00205087"/>
    <w:rsid w:val="002061B3"/>
    <w:rsid w:val="00206F58"/>
    <w:rsid w:val="00207024"/>
    <w:rsid w:val="002072A2"/>
    <w:rsid w:val="0020783D"/>
    <w:rsid w:val="00214337"/>
    <w:rsid w:val="00214689"/>
    <w:rsid w:val="00215098"/>
    <w:rsid w:val="00215848"/>
    <w:rsid w:val="00215AD8"/>
    <w:rsid w:val="002163D4"/>
    <w:rsid w:val="002167E5"/>
    <w:rsid w:val="0021742F"/>
    <w:rsid w:val="00220C3F"/>
    <w:rsid w:val="00222ABD"/>
    <w:rsid w:val="00223422"/>
    <w:rsid w:val="00224D9A"/>
    <w:rsid w:val="0022564D"/>
    <w:rsid w:val="00225B81"/>
    <w:rsid w:val="00225E0B"/>
    <w:rsid w:val="00226083"/>
    <w:rsid w:val="00226473"/>
    <w:rsid w:val="00231AAC"/>
    <w:rsid w:val="00232EF6"/>
    <w:rsid w:val="00233560"/>
    <w:rsid w:val="00234902"/>
    <w:rsid w:val="0023512D"/>
    <w:rsid w:val="00235557"/>
    <w:rsid w:val="002358C5"/>
    <w:rsid w:val="00236804"/>
    <w:rsid w:val="0024143F"/>
    <w:rsid w:val="00241766"/>
    <w:rsid w:val="0024254E"/>
    <w:rsid w:val="002428C9"/>
    <w:rsid w:val="00243CDB"/>
    <w:rsid w:val="00244214"/>
    <w:rsid w:val="00244D63"/>
    <w:rsid w:val="00245380"/>
    <w:rsid w:val="00246224"/>
    <w:rsid w:val="002466F4"/>
    <w:rsid w:val="00246B04"/>
    <w:rsid w:val="002477D6"/>
    <w:rsid w:val="00247EF2"/>
    <w:rsid w:val="00250AE0"/>
    <w:rsid w:val="0025184A"/>
    <w:rsid w:val="002522BF"/>
    <w:rsid w:val="00252950"/>
    <w:rsid w:val="00253ECF"/>
    <w:rsid w:val="002543EE"/>
    <w:rsid w:val="00257B32"/>
    <w:rsid w:val="0026014D"/>
    <w:rsid w:val="00260FCA"/>
    <w:rsid w:val="00262747"/>
    <w:rsid w:val="00263781"/>
    <w:rsid w:val="00264099"/>
    <w:rsid w:val="00264623"/>
    <w:rsid w:val="0026463A"/>
    <w:rsid w:val="00266C8E"/>
    <w:rsid w:val="00267143"/>
    <w:rsid w:val="0027097A"/>
    <w:rsid w:val="00270EA4"/>
    <w:rsid w:val="00271D2C"/>
    <w:rsid w:val="00272844"/>
    <w:rsid w:val="00272CE9"/>
    <w:rsid w:val="00273248"/>
    <w:rsid w:val="002735EE"/>
    <w:rsid w:val="00273827"/>
    <w:rsid w:val="00273BF0"/>
    <w:rsid w:val="00273E97"/>
    <w:rsid w:val="002746F7"/>
    <w:rsid w:val="00274F07"/>
    <w:rsid w:val="002762E2"/>
    <w:rsid w:val="00276A54"/>
    <w:rsid w:val="00277B4A"/>
    <w:rsid w:val="002804D5"/>
    <w:rsid w:val="00280CFC"/>
    <w:rsid w:val="002820C4"/>
    <w:rsid w:val="00282CCC"/>
    <w:rsid w:val="00282D2F"/>
    <w:rsid w:val="00282EA9"/>
    <w:rsid w:val="00282EAA"/>
    <w:rsid w:val="002858D8"/>
    <w:rsid w:val="0028668E"/>
    <w:rsid w:val="0028705A"/>
    <w:rsid w:val="00287E1B"/>
    <w:rsid w:val="00287ED6"/>
    <w:rsid w:val="00290305"/>
    <w:rsid w:val="00290DC5"/>
    <w:rsid w:val="00292830"/>
    <w:rsid w:val="00292FC3"/>
    <w:rsid w:val="00293B5C"/>
    <w:rsid w:val="00293C56"/>
    <w:rsid w:val="00294E01"/>
    <w:rsid w:val="00295017"/>
    <w:rsid w:val="00296144"/>
    <w:rsid w:val="002970A9"/>
    <w:rsid w:val="002A00DF"/>
    <w:rsid w:val="002A0259"/>
    <w:rsid w:val="002A0736"/>
    <w:rsid w:val="002A0FF1"/>
    <w:rsid w:val="002A19FE"/>
    <w:rsid w:val="002A35A4"/>
    <w:rsid w:val="002A398A"/>
    <w:rsid w:val="002A3CCF"/>
    <w:rsid w:val="002A4309"/>
    <w:rsid w:val="002A4E08"/>
    <w:rsid w:val="002A4E6C"/>
    <w:rsid w:val="002A55FE"/>
    <w:rsid w:val="002A5BDA"/>
    <w:rsid w:val="002A5BE2"/>
    <w:rsid w:val="002A676F"/>
    <w:rsid w:val="002A6B50"/>
    <w:rsid w:val="002A7F58"/>
    <w:rsid w:val="002B2A3B"/>
    <w:rsid w:val="002B3BEE"/>
    <w:rsid w:val="002B3EB9"/>
    <w:rsid w:val="002B5644"/>
    <w:rsid w:val="002B64D8"/>
    <w:rsid w:val="002B664F"/>
    <w:rsid w:val="002B77CB"/>
    <w:rsid w:val="002C0C0F"/>
    <w:rsid w:val="002C168E"/>
    <w:rsid w:val="002C2941"/>
    <w:rsid w:val="002C33D7"/>
    <w:rsid w:val="002C3A6D"/>
    <w:rsid w:val="002C3E21"/>
    <w:rsid w:val="002C484C"/>
    <w:rsid w:val="002C52E8"/>
    <w:rsid w:val="002C5FE4"/>
    <w:rsid w:val="002C7347"/>
    <w:rsid w:val="002C7B7B"/>
    <w:rsid w:val="002D0E7D"/>
    <w:rsid w:val="002D29B2"/>
    <w:rsid w:val="002D2A20"/>
    <w:rsid w:val="002D375E"/>
    <w:rsid w:val="002D463B"/>
    <w:rsid w:val="002D59A9"/>
    <w:rsid w:val="002D7352"/>
    <w:rsid w:val="002D77EC"/>
    <w:rsid w:val="002D78F1"/>
    <w:rsid w:val="002D7D3E"/>
    <w:rsid w:val="002E1BCC"/>
    <w:rsid w:val="002E2862"/>
    <w:rsid w:val="002E39AA"/>
    <w:rsid w:val="002E3D10"/>
    <w:rsid w:val="002E49E3"/>
    <w:rsid w:val="002E5699"/>
    <w:rsid w:val="002E6278"/>
    <w:rsid w:val="002E6E3D"/>
    <w:rsid w:val="002E6FF2"/>
    <w:rsid w:val="002E768E"/>
    <w:rsid w:val="002E78C8"/>
    <w:rsid w:val="002F0086"/>
    <w:rsid w:val="002F335F"/>
    <w:rsid w:val="002F3423"/>
    <w:rsid w:val="002F35DC"/>
    <w:rsid w:val="002F4A48"/>
    <w:rsid w:val="002F508E"/>
    <w:rsid w:val="002F5822"/>
    <w:rsid w:val="002F5992"/>
    <w:rsid w:val="002F672C"/>
    <w:rsid w:val="002F67E2"/>
    <w:rsid w:val="002F6B5D"/>
    <w:rsid w:val="002F7468"/>
    <w:rsid w:val="002F758A"/>
    <w:rsid w:val="00300667"/>
    <w:rsid w:val="00300F19"/>
    <w:rsid w:val="00302133"/>
    <w:rsid w:val="003026FF"/>
    <w:rsid w:val="00303847"/>
    <w:rsid w:val="00304978"/>
    <w:rsid w:val="00304EA0"/>
    <w:rsid w:val="00305856"/>
    <w:rsid w:val="00305E29"/>
    <w:rsid w:val="0030661B"/>
    <w:rsid w:val="00306B4C"/>
    <w:rsid w:val="003073AA"/>
    <w:rsid w:val="00310265"/>
    <w:rsid w:val="00310569"/>
    <w:rsid w:val="00310E6F"/>
    <w:rsid w:val="00311154"/>
    <w:rsid w:val="003118BB"/>
    <w:rsid w:val="00311CBF"/>
    <w:rsid w:val="0031211D"/>
    <w:rsid w:val="00314387"/>
    <w:rsid w:val="00314826"/>
    <w:rsid w:val="003151B5"/>
    <w:rsid w:val="003152A6"/>
    <w:rsid w:val="00315BF3"/>
    <w:rsid w:val="00315F78"/>
    <w:rsid w:val="003161A2"/>
    <w:rsid w:val="003173DD"/>
    <w:rsid w:val="00317832"/>
    <w:rsid w:val="003211BD"/>
    <w:rsid w:val="00322043"/>
    <w:rsid w:val="003235EE"/>
    <w:rsid w:val="00323B4E"/>
    <w:rsid w:val="00325120"/>
    <w:rsid w:val="00326D66"/>
    <w:rsid w:val="003300EF"/>
    <w:rsid w:val="00331344"/>
    <w:rsid w:val="0033363F"/>
    <w:rsid w:val="003342EE"/>
    <w:rsid w:val="00336B8D"/>
    <w:rsid w:val="00340669"/>
    <w:rsid w:val="003416BB"/>
    <w:rsid w:val="00342853"/>
    <w:rsid w:val="00342D4D"/>
    <w:rsid w:val="003437CF"/>
    <w:rsid w:val="00343DD4"/>
    <w:rsid w:val="00344607"/>
    <w:rsid w:val="003459B4"/>
    <w:rsid w:val="003464FD"/>
    <w:rsid w:val="00346931"/>
    <w:rsid w:val="00350617"/>
    <w:rsid w:val="00351136"/>
    <w:rsid w:val="00351D84"/>
    <w:rsid w:val="0035228E"/>
    <w:rsid w:val="00352C11"/>
    <w:rsid w:val="00352FE2"/>
    <w:rsid w:val="00353FE0"/>
    <w:rsid w:val="003543B3"/>
    <w:rsid w:val="00355905"/>
    <w:rsid w:val="00355CE2"/>
    <w:rsid w:val="00355F36"/>
    <w:rsid w:val="00355FAE"/>
    <w:rsid w:val="00355FD7"/>
    <w:rsid w:val="0035634F"/>
    <w:rsid w:val="00356988"/>
    <w:rsid w:val="00356A09"/>
    <w:rsid w:val="00357967"/>
    <w:rsid w:val="00357EA7"/>
    <w:rsid w:val="00357F17"/>
    <w:rsid w:val="00360E3B"/>
    <w:rsid w:val="00361D22"/>
    <w:rsid w:val="00361FC6"/>
    <w:rsid w:val="003630AC"/>
    <w:rsid w:val="003631D4"/>
    <w:rsid w:val="003631F1"/>
    <w:rsid w:val="00363BCD"/>
    <w:rsid w:val="00364E58"/>
    <w:rsid w:val="00364F8A"/>
    <w:rsid w:val="0036551D"/>
    <w:rsid w:val="00366C63"/>
    <w:rsid w:val="003670CD"/>
    <w:rsid w:val="0036786E"/>
    <w:rsid w:val="00367EC8"/>
    <w:rsid w:val="003700C3"/>
    <w:rsid w:val="00371834"/>
    <w:rsid w:val="00372C53"/>
    <w:rsid w:val="00372D1C"/>
    <w:rsid w:val="003737B0"/>
    <w:rsid w:val="00373825"/>
    <w:rsid w:val="0037392A"/>
    <w:rsid w:val="00374806"/>
    <w:rsid w:val="00375257"/>
    <w:rsid w:val="0037535C"/>
    <w:rsid w:val="0037559C"/>
    <w:rsid w:val="003759CA"/>
    <w:rsid w:val="00376780"/>
    <w:rsid w:val="00377025"/>
    <w:rsid w:val="003779F3"/>
    <w:rsid w:val="00377B27"/>
    <w:rsid w:val="0038011E"/>
    <w:rsid w:val="003814A6"/>
    <w:rsid w:val="00381BD6"/>
    <w:rsid w:val="00381CF9"/>
    <w:rsid w:val="003827DB"/>
    <w:rsid w:val="003840EF"/>
    <w:rsid w:val="003847B6"/>
    <w:rsid w:val="003847BA"/>
    <w:rsid w:val="003867F5"/>
    <w:rsid w:val="00386B6F"/>
    <w:rsid w:val="00387F54"/>
    <w:rsid w:val="003904FD"/>
    <w:rsid w:val="00390AA9"/>
    <w:rsid w:val="00390C1A"/>
    <w:rsid w:val="00391E02"/>
    <w:rsid w:val="00392930"/>
    <w:rsid w:val="0039296D"/>
    <w:rsid w:val="00392D6B"/>
    <w:rsid w:val="00393FFC"/>
    <w:rsid w:val="003942E4"/>
    <w:rsid w:val="0039464C"/>
    <w:rsid w:val="00394A3E"/>
    <w:rsid w:val="003952B9"/>
    <w:rsid w:val="003959EA"/>
    <w:rsid w:val="00396037"/>
    <w:rsid w:val="003969E0"/>
    <w:rsid w:val="00396FA6"/>
    <w:rsid w:val="0039774E"/>
    <w:rsid w:val="003A064F"/>
    <w:rsid w:val="003A0789"/>
    <w:rsid w:val="003A1685"/>
    <w:rsid w:val="003A1A2A"/>
    <w:rsid w:val="003A221B"/>
    <w:rsid w:val="003A36EE"/>
    <w:rsid w:val="003A4102"/>
    <w:rsid w:val="003A42B5"/>
    <w:rsid w:val="003A5A83"/>
    <w:rsid w:val="003A725E"/>
    <w:rsid w:val="003B07FD"/>
    <w:rsid w:val="003B0CE6"/>
    <w:rsid w:val="003B1346"/>
    <w:rsid w:val="003B2401"/>
    <w:rsid w:val="003B249E"/>
    <w:rsid w:val="003B43AC"/>
    <w:rsid w:val="003B45C7"/>
    <w:rsid w:val="003B45DB"/>
    <w:rsid w:val="003B4876"/>
    <w:rsid w:val="003B6652"/>
    <w:rsid w:val="003B67E6"/>
    <w:rsid w:val="003B6A7C"/>
    <w:rsid w:val="003B704F"/>
    <w:rsid w:val="003C05B8"/>
    <w:rsid w:val="003C08BF"/>
    <w:rsid w:val="003C0B98"/>
    <w:rsid w:val="003C1C22"/>
    <w:rsid w:val="003C31E2"/>
    <w:rsid w:val="003C3572"/>
    <w:rsid w:val="003C3E76"/>
    <w:rsid w:val="003C455F"/>
    <w:rsid w:val="003C491A"/>
    <w:rsid w:val="003C4CE3"/>
    <w:rsid w:val="003C5123"/>
    <w:rsid w:val="003C68D4"/>
    <w:rsid w:val="003C74C7"/>
    <w:rsid w:val="003C7D7E"/>
    <w:rsid w:val="003C7E39"/>
    <w:rsid w:val="003D0C82"/>
    <w:rsid w:val="003D0CCE"/>
    <w:rsid w:val="003D11C4"/>
    <w:rsid w:val="003D1B8E"/>
    <w:rsid w:val="003D2BB9"/>
    <w:rsid w:val="003D2F59"/>
    <w:rsid w:val="003D3594"/>
    <w:rsid w:val="003D3769"/>
    <w:rsid w:val="003D3A93"/>
    <w:rsid w:val="003D444A"/>
    <w:rsid w:val="003D4511"/>
    <w:rsid w:val="003D4865"/>
    <w:rsid w:val="003D4994"/>
    <w:rsid w:val="003D5640"/>
    <w:rsid w:val="003D57D8"/>
    <w:rsid w:val="003D7133"/>
    <w:rsid w:val="003E0C45"/>
    <w:rsid w:val="003E0F9A"/>
    <w:rsid w:val="003E1202"/>
    <w:rsid w:val="003E363B"/>
    <w:rsid w:val="003E371B"/>
    <w:rsid w:val="003E3ACA"/>
    <w:rsid w:val="003E4850"/>
    <w:rsid w:val="003E50B8"/>
    <w:rsid w:val="003E56D0"/>
    <w:rsid w:val="003E5E01"/>
    <w:rsid w:val="003E7751"/>
    <w:rsid w:val="003F102E"/>
    <w:rsid w:val="003F1B69"/>
    <w:rsid w:val="003F291F"/>
    <w:rsid w:val="003F2A56"/>
    <w:rsid w:val="003F3141"/>
    <w:rsid w:val="003F3CAE"/>
    <w:rsid w:val="003F48BC"/>
    <w:rsid w:val="003F4B2C"/>
    <w:rsid w:val="003F563B"/>
    <w:rsid w:val="003F6173"/>
    <w:rsid w:val="003F710A"/>
    <w:rsid w:val="003F77EB"/>
    <w:rsid w:val="00400062"/>
    <w:rsid w:val="004005FF"/>
    <w:rsid w:val="00401A2D"/>
    <w:rsid w:val="00401A62"/>
    <w:rsid w:val="00402552"/>
    <w:rsid w:val="004035A3"/>
    <w:rsid w:val="00403A49"/>
    <w:rsid w:val="00404254"/>
    <w:rsid w:val="00404DA8"/>
    <w:rsid w:val="0040541D"/>
    <w:rsid w:val="00405468"/>
    <w:rsid w:val="00405514"/>
    <w:rsid w:val="00405B01"/>
    <w:rsid w:val="00405CA4"/>
    <w:rsid w:val="004064ED"/>
    <w:rsid w:val="00406C2C"/>
    <w:rsid w:val="004079F1"/>
    <w:rsid w:val="0041009D"/>
    <w:rsid w:val="00411B5C"/>
    <w:rsid w:val="004124FF"/>
    <w:rsid w:val="00413249"/>
    <w:rsid w:val="00413598"/>
    <w:rsid w:val="00413A8C"/>
    <w:rsid w:val="00414063"/>
    <w:rsid w:val="00414A03"/>
    <w:rsid w:val="004168A4"/>
    <w:rsid w:val="0041797C"/>
    <w:rsid w:val="004203C9"/>
    <w:rsid w:val="00421009"/>
    <w:rsid w:val="00422FBE"/>
    <w:rsid w:val="004230E4"/>
    <w:rsid w:val="0042394B"/>
    <w:rsid w:val="00423B28"/>
    <w:rsid w:val="00423CB9"/>
    <w:rsid w:val="004244FA"/>
    <w:rsid w:val="004251B3"/>
    <w:rsid w:val="00425EB1"/>
    <w:rsid w:val="0042635E"/>
    <w:rsid w:val="004264B3"/>
    <w:rsid w:val="004277E6"/>
    <w:rsid w:val="0043046C"/>
    <w:rsid w:val="0043068E"/>
    <w:rsid w:val="004310C0"/>
    <w:rsid w:val="0043124A"/>
    <w:rsid w:val="00433391"/>
    <w:rsid w:val="004333BD"/>
    <w:rsid w:val="00433B46"/>
    <w:rsid w:val="00433FBB"/>
    <w:rsid w:val="00434FBE"/>
    <w:rsid w:val="00435610"/>
    <w:rsid w:val="004406EE"/>
    <w:rsid w:val="00442052"/>
    <w:rsid w:val="00442410"/>
    <w:rsid w:val="00443239"/>
    <w:rsid w:val="00444307"/>
    <w:rsid w:val="004446A3"/>
    <w:rsid w:val="00445BE8"/>
    <w:rsid w:val="00447C62"/>
    <w:rsid w:val="0045027E"/>
    <w:rsid w:val="0045032E"/>
    <w:rsid w:val="0045121A"/>
    <w:rsid w:val="00451F03"/>
    <w:rsid w:val="004539FF"/>
    <w:rsid w:val="00453C4C"/>
    <w:rsid w:val="00453F3C"/>
    <w:rsid w:val="00455F5C"/>
    <w:rsid w:val="00456121"/>
    <w:rsid w:val="004602DB"/>
    <w:rsid w:val="004602DD"/>
    <w:rsid w:val="0046102E"/>
    <w:rsid w:val="004624B9"/>
    <w:rsid w:val="004634F8"/>
    <w:rsid w:val="0046450B"/>
    <w:rsid w:val="00464542"/>
    <w:rsid w:val="00464EA2"/>
    <w:rsid w:val="00465A15"/>
    <w:rsid w:val="004663A1"/>
    <w:rsid w:val="0046729B"/>
    <w:rsid w:val="00467916"/>
    <w:rsid w:val="00467C52"/>
    <w:rsid w:val="00467EED"/>
    <w:rsid w:val="00470AE6"/>
    <w:rsid w:val="00471EF0"/>
    <w:rsid w:val="00472446"/>
    <w:rsid w:val="0047254F"/>
    <w:rsid w:val="00473FF5"/>
    <w:rsid w:val="004747BB"/>
    <w:rsid w:val="00474A2B"/>
    <w:rsid w:val="00474DA4"/>
    <w:rsid w:val="00475A54"/>
    <w:rsid w:val="00480052"/>
    <w:rsid w:val="004803F4"/>
    <w:rsid w:val="00480529"/>
    <w:rsid w:val="004817E1"/>
    <w:rsid w:val="00481E6B"/>
    <w:rsid w:val="004869EC"/>
    <w:rsid w:val="00486ECA"/>
    <w:rsid w:val="00487C6B"/>
    <w:rsid w:val="00487DE7"/>
    <w:rsid w:val="00490459"/>
    <w:rsid w:val="00490FFA"/>
    <w:rsid w:val="0049201F"/>
    <w:rsid w:val="00492198"/>
    <w:rsid w:val="004927CB"/>
    <w:rsid w:val="00492A73"/>
    <w:rsid w:val="00493C8C"/>
    <w:rsid w:val="004A19D4"/>
    <w:rsid w:val="004A3005"/>
    <w:rsid w:val="004A3976"/>
    <w:rsid w:val="004A5124"/>
    <w:rsid w:val="004A560C"/>
    <w:rsid w:val="004A74D5"/>
    <w:rsid w:val="004B066F"/>
    <w:rsid w:val="004B0829"/>
    <w:rsid w:val="004B08EE"/>
    <w:rsid w:val="004B099E"/>
    <w:rsid w:val="004B0B39"/>
    <w:rsid w:val="004B1333"/>
    <w:rsid w:val="004B17C2"/>
    <w:rsid w:val="004B4AAC"/>
    <w:rsid w:val="004B4D63"/>
    <w:rsid w:val="004B53C6"/>
    <w:rsid w:val="004B5DD5"/>
    <w:rsid w:val="004B689A"/>
    <w:rsid w:val="004C0FF0"/>
    <w:rsid w:val="004C138F"/>
    <w:rsid w:val="004C17A5"/>
    <w:rsid w:val="004C18F5"/>
    <w:rsid w:val="004C1D99"/>
    <w:rsid w:val="004C390A"/>
    <w:rsid w:val="004C3A41"/>
    <w:rsid w:val="004C7520"/>
    <w:rsid w:val="004D0E5E"/>
    <w:rsid w:val="004D160A"/>
    <w:rsid w:val="004D1F10"/>
    <w:rsid w:val="004D23C2"/>
    <w:rsid w:val="004D286E"/>
    <w:rsid w:val="004D2A82"/>
    <w:rsid w:val="004D3A2E"/>
    <w:rsid w:val="004D5807"/>
    <w:rsid w:val="004D70BE"/>
    <w:rsid w:val="004D7DA0"/>
    <w:rsid w:val="004E0285"/>
    <w:rsid w:val="004E33D7"/>
    <w:rsid w:val="004E38F4"/>
    <w:rsid w:val="004E413D"/>
    <w:rsid w:val="004E65EE"/>
    <w:rsid w:val="004E6D07"/>
    <w:rsid w:val="004E72D6"/>
    <w:rsid w:val="004F32D5"/>
    <w:rsid w:val="004F36E7"/>
    <w:rsid w:val="004F373F"/>
    <w:rsid w:val="004F3ABD"/>
    <w:rsid w:val="004F3F2B"/>
    <w:rsid w:val="004F4039"/>
    <w:rsid w:val="004F4F7F"/>
    <w:rsid w:val="004F574B"/>
    <w:rsid w:val="004F5A0A"/>
    <w:rsid w:val="004F695F"/>
    <w:rsid w:val="004F6977"/>
    <w:rsid w:val="004F71AF"/>
    <w:rsid w:val="004F71D6"/>
    <w:rsid w:val="005004FB"/>
    <w:rsid w:val="00502443"/>
    <w:rsid w:val="00502696"/>
    <w:rsid w:val="00502C5A"/>
    <w:rsid w:val="005031AE"/>
    <w:rsid w:val="00503763"/>
    <w:rsid w:val="00503DB2"/>
    <w:rsid w:val="005072A9"/>
    <w:rsid w:val="005078A9"/>
    <w:rsid w:val="005079FC"/>
    <w:rsid w:val="00510D4F"/>
    <w:rsid w:val="00510EFB"/>
    <w:rsid w:val="00511059"/>
    <w:rsid w:val="005110B6"/>
    <w:rsid w:val="005114FA"/>
    <w:rsid w:val="00511ED9"/>
    <w:rsid w:val="00511F85"/>
    <w:rsid w:val="00513235"/>
    <w:rsid w:val="005133D7"/>
    <w:rsid w:val="0051391D"/>
    <w:rsid w:val="00513D28"/>
    <w:rsid w:val="00514DEC"/>
    <w:rsid w:val="005152DE"/>
    <w:rsid w:val="00517F3B"/>
    <w:rsid w:val="0052093E"/>
    <w:rsid w:val="0052130B"/>
    <w:rsid w:val="00522118"/>
    <w:rsid w:val="00523835"/>
    <w:rsid w:val="00523D91"/>
    <w:rsid w:val="005251A6"/>
    <w:rsid w:val="00525538"/>
    <w:rsid w:val="00525FC2"/>
    <w:rsid w:val="00526205"/>
    <w:rsid w:val="00527724"/>
    <w:rsid w:val="00530771"/>
    <w:rsid w:val="0053102F"/>
    <w:rsid w:val="00531C24"/>
    <w:rsid w:val="005324E8"/>
    <w:rsid w:val="00532BB7"/>
    <w:rsid w:val="00534EC8"/>
    <w:rsid w:val="00535530"/>
    <w:rsid w:val="00535C0B"/>
    <w:rsid w:val="005367C1"/>
    <w:rsid w:val="00536A80"/>
    <w:rsid w:val="00540432"/>
    <w:rsid w:val="0054129D"/>
    <w:rsid w:val="0054223D"/>
    <w:rsid w:val="005426E9"/>
    <w:rsid w:val="005437FE"/>
    <w:rsid w:val="00543DC7"/>
    <w:rsid w:val="005451B7"/>
    <w:rsid w:val="00545661"/>
    <w:rsid w:val="00545E23"/>
    <w:rsid w:val="00546865"/>
    <w:rsid w:val="005477B4"/>
    <w:rsid w:val="00547B0B"/>
    <w:rsid w:val="00551344"/>
    <w:rsid w:val="00551903"/>
    <w:rsid w:val="00552275"/>
    <w:rsid w:val="00553F98"/>
    <w:rsid w:val="00556B4C"/>
    <w:rsid w:val="00560384"/>
    <w:rsid w:val="00561031"/>
    <w:rsid w:val="00561E3B"/>
    <w:rsid w:val="00562309"/>
    <w:rsid w:val="00565403"/>
    <w:rsid w:val="0056568F"/>
    <w:rsid w:val="0056697B"/>
    <w:rsid w:val="00566B59"/>
    <w:rsid w:val="0056717D"/>
    <w:rsid w:val="00567719"/>
    <w:rsid w:val="00570895"/>
    <w:rsid w:val="00571655"/>
    <w:rsid w:val="00572A48"/>
    <w:rsid w:val="00572C83"/>
    <w:rsid w:val="00573351"/>
    <w:rsid w:val="00573D81"/>
    <w:rsid w:val="00574256"/>
    <w:rsid w:val="00574BA0"/>
    <w:rsid w:val="0057517F"/>
    <w:rsid w:val="005755B7"/>
    <w:rsid w:val="00576780"/>
    <w:rsid w:val="00577618"/>
    <w:rsid w:val="0057791E"/>
    <w:rsid w:val="00580335"/>
    <w:rsid w:val="00580D6D"/>
    <w:rsid w:val="00582635"/>
    <w:rsid w:val="0058494E"/>
    <w:rsid w:val="0058724D"/>
    <w:rsid w:val="0058758F"/>
    <w:rsid w:val="00590F8E"/>
    <w:rsid w:val="00593E29"/>
    <w:rsid w:val="00594C2B"/>
    <w:rsid w:val="00595215"/>
    <w:rsid w:val="00595F29"/>
    <w:rsid w:val="00596017"/>
    <w:rsid w:val="005960C5"/>
    <w:rsid w:val="00597E6F"/>
    <w:rsid w:val="005A1FE7"/>
    <w:rsid w:val="005A2DA6"/>
    <w:rsid w:val="005A31C7"/>
    <w:rsid w:val="005A35EC"/>
    <w:rsid w:val="005A3A9E"/>
    <w:rsid w:val="005A417C"/>
    <w:rsid w:val="005A478A"/>
    <w:rsid w:val="005A4F53"/>
    <w:rsid w:val="005A5025"/>
    <w:rsid w:val="005A5755"/>
    <w:rsid w:val="005A580A"/>
    <w:rsid w:val="005A645F"/>
    <w:rsid w:val="005A798A"/>
    <w:rsid w:val="005B05C1"/>
    <w:rsid w:val="005B080E"/>
    <w:rsid w:val="005B1B83"/>
    <w:rsid w:val="005B3C44"/>
    <w:rsid w:val="005B4258"/>
    <w:rsid w:val="005B43B4"/>
    <w:rsid w:val="005B59DB"/>
    <w:rsid w:val="005B65C5"/>
    <w:rsid w:val="005C015F"/>
    <w:rsid w:val="005C01AD"/>
    <w:rsid w:val="005C1E8A"/>
    <w:rsid w:val="005C27C5"/>
    <w:rsid w:val="005C35A0"/>
    <w:rsid w:val="005C467B"/>
    <w:rsid w:val="005C470B"/>
    <w:rsid w:val="005C4F19"/>
    <w:rsid w:val="005C557F"/>
    <w:rsid w:val="005C5FE0"/>
    <w:rsid w:val="005C6223"/>
    <w:rsid w:val="005C75D8"/>
    <w:rsid w:val="005C79DD"/>
    <w:rsid w:val="005D0DA8"/>
    <w:rsid w:val="005D2CCD"/>
    <w:rsid w:val="005D4A76"/>
    <w:rsid w:val="005D4B73"/>
    <w:rsid w:val="005D53EF"/>
    <w:rsid w:val="005D6CA9"/>
    <w:rsid w:val="005D750F"/>
    <w:rsid w:val="005D78CF"/>
    <w:rsid w:val="005E0230"/>
    <w:rsid w:val="005E07D0"/>
    <w:rsid w:val="005E3427"/>
    <w:rsid w:val="005E34B5"/>
    <w:rsid w:val="005E389E"/>
    <w:rsid w:val="005E3B37"/>
    <w:rsid w:val="005E4536"/>
    <w:rsid w:val="005E4DBE"/>
    <w:rsid w:val="005E52D5"/>
    <w:rsid w:val="005E70D0"/>
    <w:rsid w:val="005E764A"/>
    <w:rsid w:val="005E7FA2"/>
    <w:rsid w:val="005F18CF"/>
    <w:rsid w:val="005F22C0"/>
    <w:rsid w:val="005F2FAB"/>
    <w:rsid w:val="005F3550"/>
    <w:rsid w:val="005F596B"/>
    <w:rsid w:val="005F6000"/>
    <w:rsid w:val="005F625E"/>
    <w:rsid w:val="005F67D8"/>
    <w:rsid w:val="005F6A0C"/>
    <w:rsid w:val="005F7A1D"/>
    <w:rsid w:val="00600421"/>
    <w:rsid w:val="00600E2D"/>
    <w:rsid w:val="0060150F"/>
    <w:rsid w:val="00601C79"/>
    <w:rsid w:val="006024B6"/>
    <w:rsid w:val="00602DBF"/>
    <w:rsid w:val="00602EF4"/>
    <w:rsid w:val="0060397E"/>
    <w:rsid w:val="00603A51"/>
    <w:rsid w:val="00604E4F"/>
    <w:rsid w:val="00604EA5"/>
    <w:rsid w:val="00606CDB"/>
    <w:rsid w:val="00606EF6"/>
    <w:rsid w:val="00607AEF"/>
    <w:rsid w:val="006134A0"/>
    <w:rsid w:val="006135BC"/>
    <w:rsid w:val="00613766"/>
    <w:rsid w:val="00613B0C"/>
    <w:rsid w:val="00614DBC"/>
    <w:rsid w:val="006169E1"/>
    <w:rsid w:val="0061705B"/>
    <w:rsid w:val="0061705D"/>
    <w:rsid w:val="006172AF"/>
    <w:rsid w:val="0061751B"/>
    <w:rsid w:val="006201FF"/>
    <w:rsid w:val="00620239"/>
    <w:rsid w:val="006211A3"/>
    <w:rsid w:val="0062159A"/>
    <w:rsid w:val="0062189A"/>
    <w:rsid w:val="00622161"/>
    <w:rsid w:val="006226F2"/>
    <w:rsid w:val="00622B37"/>
    <w:rsid w:val="0062303F"/>
    <w:rsid w:val="006251E9"/>
    <w:rsid w:val="00625464"/>
    <w:rsid w:val="006256F7"/>
    <w:rsid w:val="00627FBB"/>
    <w:rsid w:val="006300D5"/>
    <w:rsid w:val="006322E2"/>
    <w:rsid w:val="00632752"/>
    <w:rsid w:val="00632F33"/>
    <w:rsid w:val="00634139"/>
    <w:rsid w:val="00634565"/>
    <w:rsid w:val="00636091"/>
    <w:rsid w:val="006372BF"/>
    <w:rsid w:val="0063777E"/>
    <w:rsid w:val="00637A4F"/>
    <w:rsid w:val="00637DEA"/>
    <w:rsid w:val="00640954"/>
    <w:rsid w:val="00640B7E"/>
    <w:rsid w:val="006410AD"/>
    <w:rsid w:val="00641ABF"/>
    <w:rsid w:val="006422E9"/>
    <w:rsid w:val="006427AC"/>
    <w:rsid w:val="0064290B"/>
    <w:rsid w:val="00643147"/>
    <w:rsid w:val="006441C3"/>
    <w:rsid w:val="00644D44"/>
    <w:rsid w:val="0064590E"/>
    <w:rsid w:val="0064700B"/>
    <w:rsid w:val="00650397"/>
    <w:rsid w:val="00650FE4"/>
    <w:rsid w:val="006516A3"/>
    <w:rsid w:val="006524A5"/>
    <w:rsid w:val="006529C7"/>
    <w:rsid w:val="006529C8"/>
    <w:rsid w:val="006529F6"/>
    <w:rsid w:val="006534D6"/>
    <w:rsid w:val="00653BD6"/>
    <w:rsid w:val="00654578"/>
    <w:rsid w:val="00654E37"/>
    <w:rsid w:val="00654EDA"/>
    <w:rsid w:val="00656973"/>
    <w:rsid w:val="00657110"/>
    <w:rsid w:val="00660EF2"/>
    <w:rsid w:val="00663739"/>
    <w:rsid w:val="00663800"/>
    <w:rsid w:val="00664043"/>
    <w:rsid w:val="0066566F"/>
    <w:rsid w:val="00665BE6"/>
    <w:rsid w:val="006664B6"/>
    <w:rsid w:val="0066659D"/>
    <w:rsid w:val="00666781"/>
    <w:rsid w:val="00667FC3"/>
    <w:rsid w:val="0067071D"/>
    <w:rsid w:val="0067075D"/>
    <w:rsid w:val="0067118E"/>
    <w:rsid w:val="006723A3"/>
    <w:rsid w:val="00672698"/>
    <w:rsid w:val="00673C97"/>
    <w:rsid w:val="00673CD7"/>
    <w:rsid w:val="006744A5"/>
    <w:rsid w:val="00676879"/>
    <w:rsid w:val="00676D40"/>
    <w:rsid w:val="00677A77"/>
    <w:rsid w:val="00677B71"/>
    <w:rsid w:val="00680852"/>
    <w:rsid w:val="00682038"/>
    <w:rsid w:val="006827F4"/>
    <w:rsid w:val="00682AF7"/>
    <w:rsid w:val="00682B82"/>
    <w:rsid w:val="00682DDE"/>
    <w:rsid w:val="00683949"/>
    <w:rsid w:val="0068485A"/>
    <w:rsid w:val="006862BD"/>
    <w:rsid w:val="00686496"/>
    <w:rsid w:val="00686C34"/>
    <w:rsid w:val="0068786A"/>
    <w:rsid w:val="00690117"/>
    <w:rsid w:val="00692D74"/>
    <w:rsid w:val="006930A2"/>
    <w:rsid w:val="00693246"/>
    <w:rsid w:val="006938AD"/>
    <w:rsid w:val="00694275"/>
    <w:rsid w:val="0069547A"/>
    <w:rsid w:val="006962D7"/>
    <w:rsid w:val="00697CBD"/>
    <w:rsid w:val="00697CF6"/>
    <w:rsid w:val="006A17FB"/>
    <w:rsid w:val="006A2CB4"/>
    <w:rsid w:val="006A3858"/>
    <w:rsid w:val="006A3868"/>
    <w:rsid w:val="006A3D04"/>
    <w:rsid w:val="006A4B18"/>
    <w:rsid w:val="006A7E6B"/>
    <w:rsid w:val="006B1E89"/>
    <w:rsid w:val="006B22DC"/>
    <w:rsid w:val="006B2608"/>
    <w:rsid w:val="006B2FC0"/>
    <w:rsid w:val="006B3C47"/>
    <w:rsid w:val="006B4454"/>
    <w:rsid w:val="006B54D9"/>
    <w:rsid w:val="006B5DD9"/>
    <w:rsid w:val="006B5EDA"/>
    <w:rsid w:val="006B600A"/>
    <w:rsid w:val="006C0A2F"/>
    <w:rsid w:val="006C1D41"/>
    <w:rsid w:val="006C1EB8"/>
    <w:rsid w:val="006C2AD6"/>
    <w:rsid w:val="006C2D3A"/>
    <w:rsid w:val="006C2E69"/>
    <w:rsid w:val="006C2E7D"/>
    <w:rsid w:val="006C32EB"/>
    <w:rsid w:val="006C386F"/>
    <w:rsid w:val="006C3B6E"/>
    <w:rsid w:val="006C4951"/>
    <w:rsid w:val="006C7655"/>
    <w:rsid w:val="006C7BB0"/>
    <w:rsid w:val="006C7C70"/>
    <w:rsid w:val="006D03F3"/>
    <w:rsid w:val="006D25D1"/>
    <w:rsid w:val="006D2CFC"/>
    <w:rsid w:val="006D2D46"/>
    <w:rsid w:val="006D3B91"/>
    <w:rsid w:val="006D43E1"/>
    <w:rsid w:val="006D4AAE"/>
    <w:rsid w:val="006D4E5D"/>
    <w:rsid w:val="006D4FFA"/>
    <w:rsid w:val="006D6A04"/>
    <w:rsid w:val="006D6EED"/>
    <w:rsid w:val="006D7650"/>
    <w:rsid w:val="006E04D9"/>
    <w:rsid w:val="006E0754"/>
    <w:rsid w:val="006E1FB1"/>
    <w:rsid w:val="006E458B"/>
    <w:rsid w:val="006E5142"/>
    <w:rsid w:val="006E5E0B"/>
    <w:rsid w:val="006E70E7"/>
    <w:rsid w:val="006E7174"/>
    <w:rsid w:val="006E71C4"/>
    <w:rsid w:val="006E7DB3"/>
    <w:rsid w:val="006E7F2B"/>
    <w:rsid w:val="006F0795"/>
    <w:rsid w:val="006F2EDD"/>
    <w:rsid w:val="006F375B"/>
    <w:rsid w:val="006F73E1"/>
    <w:rsid w:val="00700D65"/>
    <w:rsid w:val="00704676"/>
    <w:rsid w:val="00704E11"/>
    <w:rsid w:val="00704FA6"/>
    <w:rsid w:val="00705AB9"/>
    <w:rsid w:val="007067DB"/>
    <w:rsid w:val="00706821"/>
    <w:rsid w:val="00706CCE"/>
    <w:rsid w:val="007115A6"/>
    <w:rsid w:val="007119D6"/>
    <w:rsid w:val="00712B8B"/>
    <w:rsid w:val="00713C36"/>
    <w:rsid w:val="0071522D"/>
    <w:rsid w:val="00715FA2"/>
    <w:rsid w:val="0071639F"/>
    <w:rsid w:val="00716CDB"/>
    <w:rsid w:val="007172E5"/>
    <w:rsid w:val="0072009C"/>
    <w:rsid w:val="007202C0"/>
    <w:rsid w:val="00720357"/>
    <w:rsid w:val="00721983"/>
    <w:rsid w:val="00722B17"/>
    <w:rsid w:val="00722C1A"/>
    <w:rsid w:val="00722E65"/>
    <w:rsid w:val="00723391"/>
    <w:rsid w:val="00725D0A"/>
    <w:rsid w:val="007275D6"/>
    <w:rsid w:val="00731162"/>
    <w:rsid w:val="00732F58"/>
    <w:rsid w:val="0073314A"/>
    <w:rsid w:val="007346DF"/>
    <w:rsid w:val="007349CF"/>
    <w:rsid w:val="00734E90"/>
    <w:rsid w:val="0073558A"/>
    <w:rsid w:val="00737739"/>
    <w:rsid w:val="00737E24"/>
    <w:rsid w:val="0074033E"/>
    <w:rsid w:val="007403AB"/>
    <w:rsid w:val="007409AA"/>
    <w:rsid w:val="00742D7D"/>
    <w:rsid w:val="00742DD4"/>
    <w:rsid w:val="00743968"/>
    <w:rsid w:val="0074464D"/>
    <w:rsid w:val="00745C91"/>
    <w:rsid w:val="007469F9"/>
    <w:rsid w:val="00746D50"/>
    <w:rsid w:val="007506D2"/>
    <w:rsid w:val="00750CF1"/>
    <w:rsid w:val="0075112A"/>
    <w:rsid w:val="0075191B"/>
    <w:rsid w:val="00752D9B"/>
    <w:rsid w:val="00755912"/>
    <w:rsid w:val="00755A75"/>
    <w:rsid w:val="007568CB"/>
    <w:rsid w:val="007579D7"/>
    <w:rsid w:val="00761D13"/>
    <w:rsid w:val="00762F97"/>
    <w:rsid w:val="00763168"/>
    <w:rsid w:val="00763D91"/>
    <w:rsid w:val="00764501"/>
    <w:rsid w:val="00764611"/>
    <w:rsid w:val="00764AC9"/>
    <w:rsid w:val="00764E84"/>
    <w:rsid w:val="007659B0"/>
    <w:rsid w:val="00766579"/>
    <w:rsid w:val="00770537"/>
    <w:rsid w:val="00772298"/>
    <w:rsid w:val="00772D2C"/>
    <w:rsid w:val="0077376E"/>
    <w:rsid w:val="00777C24"/>
    <w:rsid w:val="0078059E"/>
    <w:rsid w:val="007809D0"/>
    <w:rsid w:val="00780DEB"/>
    <w:rsid w:val="00781153"/>
    <w:rsid w:val="007815DD"/>
    <w:rsid w:val="007816E7"/>
    <w:rsid w:val="007818B3"/>
    <w:rsid w:val="007818C8"/>
    <w:rsid w:val="007835A9"/>
    <w:rsid w:val="00786102"/>
    <w:rsid w:val="0079080B"/>
    <w:rsid w:val="00790955"/>
    <w:rsid w:val="00792D7B"/>
    <w:rsid w:val="00794090"/>
    <w:rsid w:val="007964E2"/>
    <w:rsid w:val="0079665D"/>
    <w:rsid w:val="00796DC7"/>
    <w:rsid w:val="00796F0B"/>
    <w:rsid w:val="00796F5C"/>
    <w:rsid w:val="007A115B"/>
    <w:rsid w:val="007A366A"/>
    <w:rsid w:val="007A46B2"/>
    <w:rsid w:val="007A475A"/>
    <w:rsid w:val="007A4B70"/>
    <w:rsid w:val="007A5CCE"/>
    <w:rsid w:val="007A6968"/>
    <w:rsid w:val="007A720F"/>
    <w:rsid w:val="007A7648"/>
    <w:rsid w:val="007A7703"/>
    <w:rsid w:val="007A7851"/>
    <w:rsid w:val="007A7AC7"/>
    <w:rsid w:val="007B0532"/>
    <w:rsid w:val="007B1110"/>
    <w:rsid w:val="007B1994"/>
    <w:rsid w:val="007B2337"/>
    <w:rsid w:val="007B26C1"/>
    <w:rsid w:val="007B2894"/>
    <w:rsid w:val="007B40B8"/>
    <w:rsid w:val="007B472A"/>
    <w:rsid w:val="007B51AF"/>
    <w:rsid w:val="007B51BF"/>
    <w:rsid w:val="007B61A7"/>
    <w:rsid w:val="007B64BA"/>
    <w:rsid w:val="007B670E"/>
    <w:rsid w:val="007B68D0"/>
    <w:rsid w:val="007B769A"/>
    <w:rsid w:val="007C04E2"/>
    <w:rsid w:val="007C1DD0"/>
    <w:rsid w:val="007C2361"/>
    <w:rsid w:val="007C2B54"/>
    <w:rsid w:val="007C336D"/>
    <w:rsid w:val="007C4450"/>
    <w:rsid w:val="007C5265"/>
    <w:rsid w:val="007C60D1"/>
    <w:rsid w:val="007C665C"/>
    <w:rsid w:val="007C7772"/>
    <w:rsid w:val="007D0E4D"/>
    <w:rsid w:val="007D1223"/>
    <w:rsid w:val="007D31CB"/>
    <w:rsid w:val="007D31DE"/>
    <w:rsid w:val="007D347F"/>
    <w:rsid w:val="007D34FF"/>
    <w:rsid w:val="007D3C01"/>
    <w:rsid w:val="007D3E09"/>
    <w:rsid w:val="007D3F4E"/>
    <w:rsid w:val="007D49FD"/>
    <w:rsid w:val="007D4E90"/>
    <w:rsid w:val="007D526F"/>
    <w:rsid w:val="007D5271"/>
    <w:rsid w:val="007D5914"/>
    <w:rsid w:val="007D5AC6"/>
    <w:rsid w:val="007D5B82"/>
    <w:rsid w:val="007D6162"/>
    <w:rsid w:val="007D62D9"/>
    <w:rsid w:val="007D66C0"/>
    <w:rsid w:val="007D7118"/>
    <w:rsid w:val="007D723D"/>
    <w:rsid w:val="007D7BC9"/>
    <w:rsid w:val="007E053C"/>
    <w:rsid w:val="007E1B5F"/>
    <w:rsid w:val="007E2852"/>
    <w:rsid w:val="007E2AED"/>
    <w:rsid w:val="007E3D85"/>
    <w:rsid w:val="007E3E17"/>
    <w:rsid w:val="007E5A42"/>
    <w:rsid w:val="007E645E"/>
    <w:rsid w:val="007E6F11"/>
    <w:rsid w:val="007E7694"/>
    <w:rsid w:val="007E7BA2"/>
    <w:rsid w:val="007F0110"/>
    <w:rsid w:val="007F11BD"/>
    <w:rsid w:val="007F278B"/>
    <w:rsid w:val="007F3152"/>
    <w:rsid w:val="007F3998"/>
    <w:rsid w:val="007F4FDA"/>
    <w:rsid w:val="007F7760"/>
    <w:rsid w:val="007F78A5"/>
    <w:rsid w:val="00800256"/>
    <w:rsid w:val="0080123F"/>
    <w:rsid w:val="008023D6"/>
    <w:rsid w:val="008040C8"/>
    <w:rsid w:val="008057F8"/>
    <w:rsid w:val="008059BC"/>
    <w:rsid w:val="00805EE1"/>
    <w:rsid w:val="008069B1"/>
    <w:rsid w:val="00806F1E"/>
    <w:rsid w:val="00806FCB"/>
    <w:rsid w:val="008077C0"/>
    <w:rsid w:val="008078EB"/>
    <w:rsid w:val="008104E8"/>
    <w:rsid w:val="008108E3"/>
    <w:rsid w:val="00811B06"/>
    <w:rsid w:val="00812CF0"/>
    <w:rsid w:val="00812FD6"/>
    <w:rsid w:val="00813B53"/>
    <w:rsid w:val="00814EA0"/>
    <w:rsid w:val="00815BB5"/>
    <w:rsid w:val="00815FE3"/>
    <w:rsid w:val="008166A4"/>
    <w:rsid w:val="0081769A"/>
    <w:rsid w:val="00817F3D"/>
    <w:rsid w:val="0082148A"/>
    <w:rsid w:val="00822247"/>
    <w:rsid w:val="0082333C"/>
    <w:rsid w:val="008238AC"/>
    <w:rsid w:val="008238FF"/>
    <w:rsid w:val="0082478E"/>
    <w:rsid w:val="00824B40"/>
    <w:rsid w:val="0082574E"/>
    <w:rsid w:val="008265E2"/>
    <w:rsid w:val="00827040"/>
    <w:rsid w:val="008275CF"/>
    <w:rsid w:val="00827822"/>
    <w:rsid w:val="00831CBF"/>
    <w:rsid w:val="008332D5"/>
    <w:rsid w:val="0083366A"/>
    <w:rsid w:val="008338D7"/>
    <w:rsid w:val="00834E90"/>
    <w:rsid w:val="00835580"/>
    <w:rsid w:val="0083651F"/>
    <w:rsid w:val="008365BA"/>
    <w:rsid w:val="008373CD"/>
    <w:rsid w:val="00837DF3"/>
    <w:rsid w:val="0084183C"/>
    <w:rsid w:val="00842CDD"/>
    <w:rsid w:val="008433A6"/>
    <w:rsid w:val="008438C9"/>
    <w:rsid w:val="00843B79"/>
    <w:rsid w:val="008442A9"/>
    <w:rsid w:val="008449BE"/>
    <w:rsid w:val="008477DF"/>
    <w:rsid w:val="008479C6"/>
    <w:rsid w:val="008506F2"/>
    <w:rsid w:val="008510E2"/>
    <w:rsid w:val="00851477"/>
    <w:rsid w:val="00851886"/>
    <w:rsid w:val="008518BE"/>
    <w:rsid w:val="00852493"/>
    <w:rsid w:val="00852F8C"/>
    <w:rsid w:val="00853406"/>
    <w:rsid w:val="00854159"/>
    <w:rsid w:val="00854F87"/>
    <w:rsid w:val="00855112"/>
    <w:rsid w:val="00855247"/>
    <w:rsid w:val="00855906"/>
    <w:rsid w:val="0085725A"/>
    <w:rsid w:val="008610CE"/>
    <w:rsid w:val="008620E6"/>
    <w:rsid w:val="00864145"/>
    <w:rsid w:val="008645C0"/>
    <w:rsid w:val="00865BA9"/>
    <w:rsid w:val="00865FD0"/>
    <w:rsid w:val="008664F0"/>
    <w:rsid w:val="00866D97"/>
    <w:rsid w:val="00866F4F"/>
    <w:rsid w:val="00870770"/>
    <w:rsid w:val="00872055"/>
    <w:rsid w:val="00872847"/>
    <w:rsid w:val="008731C3"/>
    <w:rsid w:val="00873DF6"/>
    <w:rsid w:val="00874ED9"/>
    <w:rsid w:val="00875917"/>
    <w:rsid w:val="00880662"/>
    <w:rsid w:val="00881214"/>
    <w:rsid w:val="00881787"/>
    <w:rsid w:val="00881B34"/>
    <w:rsid w:val="0088271D"/>
    <w:rsid w:val="008843EE"/>
    <w:rsid w:val="00885FC3"/>
    <w:rsid w:val="008905F0"/>
    <w:rsid w:val="0089177B"/>
    <w:rsid w:val="00891DC9"/>
    <w:rsid w:val="00892776"/>
    <w:rsid w:val="00892C2C"/>
    <w:rsid w:val="00893142"/>
    <w:rsid w:val="008933D5"/>
    <w:rsid w:val="00893777"/>
    <w:rsid w:val="0089427B"/>
    <w:rsid w:val="00894406"/>
    <w:rsid w:val="008945F9"/>
    <w:rsid w:val="00894AE1"/>
    <w:rsid w:val="00895210"/>
    <w:rsid w:val="008954E4"/>
    <w:rsid w:val="008957E2"/>
    <w:rsid w:val="00895B63"/>
    <w:rsid w:val="008971F5"/>
    <w:rsid w:val="008972B3"/>
    <w:rsid w:val="00897AC0"/>
    <w:rsid w:val="008A032B"/>
    <w:rsid w:val="008A1022"/>
    <w:rsid w:val="008A195E"/>
    <w:rsid w:val="008A1EC4"/>
    <w:rsid w:val="008A3547"/>
    <w:rsid w:val="008A3C86"/>
    <w:rsid w:val="008A449C"/>
    <w:rsid w:val="008A6F90"/>
    <w:rsid w:val="008A76B3"/>
    <w:rsid w:val="008B04A9"/>
    <w:rsid w:val="008B1200"/>
    <w:rsid w:val="008B1477"/>
    <w:rsid w:val="008B1769"/>
    <w:rsid w:val="008B2AA1"/>
    <w:rsid w:val="008B2E9E"/>
    <w:rsid w:val="008B3FB3"/>
    <w:rsid w:val="008B5029"/>
    <w:rsid w:val="008B67C9"/>
    <w:rsid w:val="008B790D"/>
    <w:rsid w:val="008B7C5D"/>
    <w:rsid w:val="008C040A"/>
    <w:rsid w:val="008C0543"/>
    <w:rsid w:val="008C0F67"/>
    <w:rsid w:val="008C210A"/>
    <w:rsid w:val="008C256C"/>
    <w:rsid w:val="008C354A"/>
    <w:rsid w:val="008C43D7"/>
    <w:rsid w:val="008C45E2"/>
    <w:rsid w:val="008C5A39"/>
    <w:rsid w:val="008C5C3C"/>
    <w:rsid w:val="008C63D8"/>
    <w:rsid w:val="008D0321"/>
    <w:rsid w:val="008D1773"/>
    <w:rsid w:val="008D2AB4"/>
    <w:rsid w:val="008D30E9"/>
    <w:rsid w:val="008D376C"/>
    <w:rsid w:val="008D41A3"/>
    <w:rsid w:val="008D4631"/>
    <w:rsid w:val="008D55A9"/>
    <w:rsid w:val="008D67D2"/>
    <w:rsid w:val="008D701E"/>
    <w:rsid w:val="008D7B29"/>
    <w:rsid w:val="008E004C"/>
    <w:rsid w:val="008E0857"/>
    <w:rsid w:val="008E0CBA"/>
    <w:rsid w:val="008E152C"/>
    <w:rsid w:val="008E1C48"/>
    <w:rsid w:val="008E2262"/>
    <w:rsid w:val="008E31DB"/>
    <w:rsid w:val="008E3A0C"/>
    <w:rsid w:val="008E53CA"/>
    <w:rsid w:val="008E56EA"/>
    <w:rsid w:val="008E6036"/>
    <w:rsid w:val="008F11EE"/>
    <w:rsid w:val="008F1634"/>
    <w:rsid w:val="008F2E19"/>
    <w:rsid w:val="008F41E1"/>
    <w:rsid w:val="008F4593"/>
    <w:rsid w:val="008F6144"/>
    <w:rsid w:val="008F72EF"/>
    <w:rsid w:val="008F7517"/>
    <w:rsid w:val="0090101F"/>
    <w:rsid w:val="00901079"/>
    <w:rsid w:val="00901117"/>
    <w:rsid w:val="00901428"/>
    <w:rsid w:val="00902A25"/>
    <w:rsid w:val="00903056"/>
    <w:rsid w:val="00903F4A"/>
    <w:rsid w:val="00904F59"/>
    <w:rsid w:val="009053E1"/>
    <w:rsid w:val="00905C14"/>
    <w:rsid w:val="00906469"/>
    <w:rsid w:val="00906582"/>
    <w:rsid w:val="009068C6"/>
    <w:rsid w:val="00906A4E"/>
    <w:rsid w:val="0090787C"/>
    <w:rsid w:val="00907DDA"/>
    <w:rsid w:val="00911644"/>
    <w:rsid w:val="009118CC"/>
    <w:rsid w:val="00911C25"/>
    <w:rsid w:val="0091259B"/>
    <w:rsid w:val="00914354"/>
    <w:rsid w:val="009149FF"/>
    <w:rsid w:val="00914C14"/>
    <w:rsid w:val="00914E9E"/>
    <w:rsid w:val="0091517D"/>
    <w:rsid w:val="0091548C"/>
    <w:rsid w:val="009161E0"/>
    <w:rsid w:val="0091667A"/>
    <w:rsid w:val="0091714B"/>
    <w:rsid w:val="009174F6"/>
    <w:rsid w:val="00917E05"/>
    <w:rsid w:val="0092381D"/>
    <w:rsid w:val="00924B28"/>
    <w:rsid w:val="00924E3E"/>
    <w:rsid w:val="00926BC7"/>
    <w:rsid w:val="00926ECF"/>
    <w:rsid w:val="00927126"/>
    <w:rsid w:val="0093016A"/>
    <w:rsid w:val="009303BB"/>
    <w:rsid w:val="00931734"/>
    <w:rsid w:val="00932483"/>
    <w:rsid w:val="00932842"/>
    <w:rsid w:val="00932FA6"/>
    <w:rsid w:val="0093312A"/>
    <w:rsid w:val="00933438"/>
    <w:rsid w:val="00933693"/>
    <w:rsid w:val="00933AA1"/>
    <w:rsid w:val="0093710D"/>
    <w:rsid w:val="009379D3"/>
    <w:rsid w:val="00937D68"/>
    <w:rsid w:val="009403B4"/>
    <w:rsid w:val="00940B5E"/>
    <w:rsid w:val="00942D9A"/>
    <w:rsid w:val="00942F75"/>
    <w:rsid w:val="00943008"/>
    <w:rsid w:val="00943720"/>
    <w:rsid w:val="0094376F"/>
    <w:rsid w:val="009443DD"/>
    <w:rsid w:val="00944F6E"/>
    <w:rsid w:val="00945017"/>
    <w:rsid w:val="00946CDE"/>
    <w:rsid w:val="0095047F"/>
    <w:rsid w:val="00950EEA"/>
    <w:rsid w:val="0095166A"/>
    <w:rsid w:val="00951B47"/>
    <w:rsid w:val="00951B7C"/>
    <w:rsid w:val="00953F57"/>
    <w:rsid w:val="0095477C"/>
    <w:rsid w:val="009553B5"/>
    <w:rsid w:val="009558F7"/>
    <w:rsid w:val="00957615"/>
    <w:rsid w:val="00960477"/>
    <w:rsid w:val="009605C5"/>
    <w:rsid w:val="00960BA4"/>
    <w:rsid w:val="00961DF8"/>
    <w:rsid w:val="009623C2"/>
    <w:rsid w:val="0096403D"/>
    <w:rsid w:val="009640B6"/>
    <w:rsid w:val="009645DF"/>
    <w:rsid w:val="00964AB6"/>
    <w:rsid w:val="0096696E"/>
    <w:rsid w:val="0096730D"/>
    <w:rsid w:val="009700B4"/>
    <w:rsid w:val="0097075D"/>
    <w:rsid w:val="009724A6"/>
    <w:rsid w:val="009739A2"/>
    <w:rsid w:val="00973E98"/>
    <w:rsid w:val="009761F4"/>
    <w:rsid w:val="00976C75"/>
    <w:rsid w:val="00981345"/>
    <w:rsid w:val="00982331"/>
    <w:rsid w:val="009831EC"/>
    <w:rsid w:val="009839E5"/>
    <w:rsid w:val="00984172"/>
    <w:rsid w:val="00985796"/>
    <w:rsid w:val="00985C1D"/>
    <w:rsid w:val="00985E31"/>
    <w:rsid w:val="00990142"/>
    <w:rsid w:val="0099090C"/>
    <w:rsid w:val="009917A4"/>
    <w:rsid w:val="009917AB"/>
    <w:rsid w:val="009952B4"/>
    <w:rsid w:val="009954C3"/>
    <w:rsid w:val="0099599E"/>
    <w:rsid w:val="00997CBF"/>
    <w:rsid w:val="009A27F5"/>
    <w:rsid w:val="009A3B67"/>
    <w:rsid w:val="009A3F50"/>
    <w:rsid w:val="009A4BEE"/>
    <w:rsid w:val="009A4FFA"/>
    <w:rsid w:val="009A6002"/>
    <w:rsid w:val="009A628B"/>
    <w:rsid w:val="009A63BE"/>
    <w:rsid w:val="009B0AA6"/>
    <w:rsid w:val="009B0E10"/>
    <w:rsid w:val="009B18FA"/>
    <w:rsid w:val="009B1A3D"/>
    <w:rsid w:val="009B2777"/>
    <w:rsid w:val="009B30D7"/>
    <w:rsid w:val="009B44FB"/>
    <w:rsid w:val="009B6926"/>
    <w:rsid w:val="009B7065"/>
    <w:rsid w:val="009B79CC"/>
    <w:rsid w:val="009C041C"/>
    <w:rsid w:val="009C053D"/>
    <w:rsid w:val="009C15A6"/>
    <w:rsid w:val="009C1D66"/>
    <w:rsid w:val="009C37B2"/>
    <w:rsid w:val="009C4909"/>
    <w:rsid w:val="009C4F87"/>
    <w:rsid w:val="009C5392"/>
    <w:rsid w:val="009C617D"/>
    <w:rsid w:val="009C63EE"/>
    <w:rsid w:val="009C743C"/>
    <w:rsid w:val="009D0A6D"/>
    <w:rsid w:val="009D2170"/>
    <w:rsid w:val="009D2568"/>
    <w:rsid w:val="009D2A63"/>
    <w:rsid w:val="009D2C4F"/>
    <w:rsid w:val="009D3F78"/>
    <w:rsid w:val="009D5847"/>
    <w:rsid w:val="009D5EA0"/>
    <w:rsid w:val="009D737F"/>
    <w:rsid w:val="009D776C"/>
    <w:rsid w:val="009E03BE"/>
    <w:rsid w:val="009E074E"/>
    <w:rsid w:val="009E08BD"/>
    <w:rsid w:val="009E0AA1"/>
    <w:rsid w:val="009E2398"/>
    <w:rsid w:val="009E27B6"/>
    <w:rsid w:val="009E286D"/>
    <w:rsid w:val="009E2FF6"/>
    <w:rsid w:val="009E3168"/>
    <w:rsid w:val="009E34FC"/>
    <w:rsid w:val="009E47E5"/>
    <w:rsid w:val="009E53AD"/>
    <w:rsid w:val="009E63B6"/>
    <w:rsid w:val="009F0356"/>
    <w:rsid w:val="009F2932"/>
    <w:rsid w:val="009F2CC4"/>
    <w:rsid w:val="009F39C6"/>
    <w:rsid w:val="009F3CDF"/>
    <w:rsid w:val="009F7F51"/>
    <w:rsid w:val="009F7FA1"/>
    <w:rsid w:val="00A004F4"/>
    <w:rsid w:val="00A00A63"/>
    <w:rsid w:val="00A00CC8"/>
    <w:rsid w:val="00A03019"/>
    <w:rsid w:val="00A04357"/>
    <w:rsid w:val="00A050FB"/>
    <w:rsid w:val="00A0646C"/>
    <w:rsid w:val="00A06ABD"/>
    <w:rsid w:val="00A06B3F"/>
    <w:rsid w:val="00A06BF9"/>
    <w:rsid w:val="00A07477"/>
    <w:rsid w:val="00A07B50"/>
    <w:rsid w:val="00A07DF7"/>
    <w:rsid w:val="00A109CB"/>
    <w:rsid w:val="00A10D1D"/>
    <w:rsid w:val="00A10F88"/>
    <w:rsid w:val="00A115F0"/>
    <w:rsid w:val="00A12C34"/>
    <w:rsid w:val="00A13CB5"/>
    <w:rsid w:val="00A14BD9"/>
    <w:rsid w:val="00A16227"/>
    <w:rsid w:val="00A17C33"/>
    <w:rsid w:val="00A17D6F"/>
    <w:rsid w:val="00A2071E"/>
    <w:rsid w:val="00A20B36"/>
    <w:rsid w:val="00A224F9"/>
    <w:rsid w:val="00A24892"/>
    <w:rsid w:val="00A24CED"/>
    <w:rsid w:val="00A251F3"/>
    <w:rsid w:val="00A25CF0"/>
    <w:rsid w:val="00A25F53"/>
    <w:rsid w:val="00A26B20"/>
    <w:rsid w:val="00A26E4A"/>
    <w:rsid w:val="00A276EB"/>
    <w:rsid w:val="00A319CF"/>
    <w:rsid w:val="00A331EE"/>
    <w:rsid w:val="00A3420C"/>
    <w:rsid w:val="00A35D06"/>
    <w:rsid w:val="00A36495"/>
    <w:rsid w:val="00A364FC"/>
    <w:rsid w:val="00A4008C"/>
    <w:rsid w:val="00A404E1"/>
    <w:rsid w:val="00A418CD"/>
    <w:rsid w:val="00A41C93"/>
    <w:rsid w:val="00A42289"/>
    <w:rsid w:val="00A42B6C"/>
    <w:rsid w:val="00A43526"/>
    <w:rsid w:val="00A44604"/>
    <w:rsid w:val="00A45346"/>
    <w:rsid w:val="00A45853"/>
    <w:rsid w:val="00A46190"/>
    <w:rsid w:val="00A47365"/>
    <w:rsid w:val="00A47E6B"/>
    <w:rsid w:val="00A50244"/>
    <w:rsid w:val="00A513EE"/>
    <w:rsid w:val="00A51BC4"/>
    <w:rsid w:val="00A52C57"/>
    <w:rsid w:val="00A532A0"/>
    <w:rsid w:val="00A535BE"/>
    <w:rsid w:val="00A53F84"/>
    <w:rsid w:val="00A54053"/>
    <w:rsid w:val="00A5428B"/>
    <w:rsid w:val="00A557C6"/>
    <w:rsid w:val="00A55D8A"/>
    <w:rsid w:val="00A572D6"/>
    <w:rsid w:val="00A575EB"/>
    <w:rsid w:val="00A576DA"/>
    <w:rsid w:val="00A61CE6"/>
    <w:rsid w:val="00A62816"/>
    <w:rsid w:val="00A63479"/>
    <w:rsid w:val="00A63BBF"/>
    <w:rsid w:val="00A63CAE"/>
    <w:rsid w:val="00A641D4"/>
    <w:rsid w:val="00A64FB7"/>
    <w:rsid w:val="00A66C38"/>
    <w:rsid w:val="00A70154"/>
    <w:rsid w:val="00A705B3"/>
    <w:rsid w:val="00A705CC"/>
    <w:rsid w:val="00A705D9"/>
    <w:rsid w:val="00A7130F"/>
    <w:rsid w:val="00A71C7F"/>
    <w:rsid w:val="00A71F88"/>
    <w:rsid w:val="00A72DE1"/>
    <w:rsid w:val="00A731A2"/>
    <w:rsid w:val="00A749F2"/>
    <w:rsid w:val="00A75134"/>
    <w:rsid w:val="00A75404"/>
    <w:rsid w:val="00A767E6"/>
    <w:rsid w:val="00A76E05"/>
    <w:rsid w:val="00A77392"/>
    <w:rsid w:val="00A86ED6"/>
    <w:rsid w:val="00A86F9F"/>
    <w:rsid w:val="00A877B7"/>
    <w:rsid w:val="00A914E7"/>
    <w:rsid w:val="00A91DF1"/>
    <w:rsid w:val="00A92089"/>
    <w:rsid w:val="00A9243E"/>
    <w:rsid w:val="00A925D0"/>
    <w:rsid w:val="00A9377B"/>
    <w:rsid w:val="00A93F10"/>
    <w:rsid w:val="00A94B7F"/>
    <w:rsid w:val="00A95A2C"/>
    <w:rsid w:val="00A978F0"/>
    <w:rsid w:val="00A97CF9"/>
    <w:rsid w:val="00AA00F2"/>
    <w:rsid w:val="00AA0440"/>
    <w:rsid w:val="00AA1174"/>
    <w:rsid w:val="00AA16F3"/>
    <w:rsid w:val="00AA1C49"/>
    <w:rsid w:val="00AA2309"/>
    <w:rsid w:val="00AA2841"/>
    <w:rsid w:val="00AA3A1F"/>
    <w:rsid w:val="00AA4481"/>
    <w:rsid w:val="00AA57E2"/>
    <w:rsid w:val="00AA6062"/>
    <w:rsid w:val="00AA662C"/>
    <w:rsid w:val="00AA68B6"/>
    <w:rsid w:val="00AA78DA"/>
    <w:rsid w:val="00AA7E67"/>
    <w:rsid w:val="00AB0E68"/>
    <w:rsid w:val="00AB1A24"/>
    <w:rsid w:val="00AB4B67"/>
    <w:rsid w:val="00AB4BA2"/>
    <w:rsid w:val="00AB7526"/>
    <w:rsid w:val="00AB76EE"/>
    <w:rsid w:val="00AC0C79"/>
    <w:rsid w:val="00AC0F83"/>
    <w:rsid w:val="00AC167E"/>
    <w:rsid w:val="00AC1A31"/>
    <w:rsid w:val="00AC295F"/>
    <w:rsid w:val="00AC2A63"/>
    <w:rsid w:val="00AC3726"/>
    <w:rsid w:val="00AC4826"/>
    <w:rsid w:val="00AC4A43"/>
    <w:rsid w:val="00AC4CDB"/>
    <w:rsid w:val="00AC567C"/>
    <w:rsid w:val="00AC591F"/>
    <w:rsid w:val="00AC5B0E"/>
    <w:rsid w:val="00AC7358"/>
    <w:rsid w:val="00AC7566"/>
    <w:rsid w:val="00AD2821"/>
    <w:rsid w:val="00AD4148"/>
    <w:rsid w:val="00AD4454"/>
    <w:rsid w:val="00AD5166"/>
    <w:rsid w:val="00AD5918"/>
    <w:rsid w:val="00AD6D88"/>
    <w:rsid w:val="00AD7677"/>
    <w:rsid w:val="00AD77FE"/>
    <w:rsid w:val="00AD7A00"/>
    <w:rsid w:val="00AE00BF"/>
    <w:rsid w:val="00AE0686"/>
    <w:rsid w:val="00AE1117"/>
    <w:rsid w:val="00AE13E8"/>
    <w:rsid w:val="00AE29A3"/>
    <w:rsid w:val="00AE2DFF"/>
    <w:rsid w:val="00AE302C"/>
    <w:rsid w:val="00AE446B"/>
    <w:rsid w:val="00AE558B"/>
    <w:rsid w:val="00AE6095"/>
    <w:rsid w:val="00AE7063"/>
    <w:rsid w:val="00AE7DD5"/>
    <w:rsid w:val="00AF0881"/>
    <w:rsid w:val="00AF0B3C"/>
    <w:rsid w:val="00AF138B"/>
    <w:rsid w:val="00AF156F"/>
    <w:rsid w:val="00AF3F84"/>
    <w:rsid w:val="00AF40D3"/>
    <w:rsid w:val="00AF4EC6"/>
    <w:rsid w:val="00AF5F8F"/>
    <w:rsid w:val="00AF7933"/>
    <w:rsid w:val="00B02768"/>
    <w:rsid w:val="00B03EB7"/>
    <w:rsid w:val="00B04407"/>
    <w:rsid w:val="00B04ECD"/>
    <w:rsid w:val="00B05459"/>
    <w:rsid w:val="00B05A6A"/>
    <w:rsid w:val="00B0733F"/>
    <w:rsid w:val="00B076D2"/>
    <w:rsid w:val="00B113AE"/>
    <w:rsid w:val="00B117F8"/>
    <w:rsid w:val="00B11891"/>
    <w:rsid w:val="00B119C1"/>
    <w:rsid w:val="00B1247D"/>
    <w:rsid w:val="00B13424"/>
    <w:rsid w:val="00B14567"/>
    <w:rsid w:val="00B1503E"/>
    <w:rsid w:val="00B15284"/>
    <w:rsid w:val="00B15FFA"/>
    <w:rsid w:val="00B162F5"/>
    <w:rsid w:val="00B1667B"/>
    <w:rsid w:val="00B17348"/>
    <w:rsid w:val="00B179D2"/>
    <w:rsid w:val="00B200FC"/>
    <w:rsid w:val="00B202B9"/>
    <w:rsid w:val="00B218B8"/>
    <w:rsid w:val="00B22192"/>
    <w:rsid w:val="00B229FA"/>
    <w:rsid w:val="00B22FC8"/>
    <w:rsid w:val="00B24048"/>
    <w:rsid w:val="00B2470F"/>
    <w:rsid w:val="00B25C47"/>
    <w:rsid w:val="00B2699B"/>
    <w:rsid w:val="00B26B18"/>
    <w:rsid w:val="00B26F3B"/>
    <w:rsid w:val="00B2746C"/>
    <w:rsid w:val="00B300EC"/>
    <w:rsid w:val="00B303F9"/>
    <w:rsid w:val="00B304D9"/>
    <w:rsid w:val="00B337AF"/>
    <w:rsid w:val="00B33A30"/>
    <w:rsid w:val="00B33BF9"/>
    <w:rsid w:val="00B33DEC"/>
    <w:rsid w:val="00B34808"/>
    <w:rsid w:val="00B36F0C"/>
    <w:rsid w:val="00B37068"/>
    <w:rsid w:val="00B37DB9"/>
    <w:rsid w:val="00B402E9"/>
    <w:rsid w:val="00B4039B"/>
    <w:rsid w:val="00B40F7B"/>
    <w:rsid w:val="00B41343"/>
    <w:rsid w:val="00B41836"/>
    <w:rsid w:val="00B42CCF"/>
    <w:rsid w:val="00B43CEA"/>
    <w:rsid w:val="00B4443A"/>
    <w:rsid w:val="00B444AB"/>
    <w:rsid w:val="00B44FA5"/>
    <w:rsid w:val="00B451BD"/>
    <w:rsid w:val="00B50A37"/>
    <w:rsid w:val="00B51594"/>
    <w:rsid w:val="00B518FC"/>
    <w:rsid w:val="00B51A95"/>
    <w:rsid w:val="00B520C4"/>
    <w:rsid w:val="00B5266F"/>
    <w:rsid w:val="00B54DD7"/>
    <w:rsid w:val="00B55952"/>
    <w:rsid w:val="00B56190"/>
    <w:rsid w:val="00B565C9"/>
    <w:rsid w:val="00B572E8"/>
    <w:rsid w:val="00B57A03"/>
    <w:rsid w:val="00B57BED"/>
    <w:rsid w:val="00B57CCC"/>
    <w:rsid w:val="00B57D3A"/>
    <w:rsid w:val="00B623F4"/>
    <w:rsid w:val="00B62AA4"/>
    <w:rsid w:val="00B63163"/>
    <w:rsid w:val="00B631BF"/>
    <w:rsid w:val="00B6362F"/>
    <w:rsid w:val="00B63D66"/>
    <w:rsid w:val="00B646C1"/>
    <w:rsid w:val="00B65716"/>
    <w:rsid w:val="00B66769"/>
    <w:rsid w:val="00B66BBE"/>
    <w:rsid w:val="00B66EE1"/>
    <w:rsid w:val="00B671D9"/>
    <w:rsid w:val="00B67BC5"/>
    <w:rsid w:val="00B70D02"/>
    <w:rsid w:val="00B73933"/>
    <w:rsid w:val="00B749A1"/>
    <w:rsid w:val="00B753CF"/>
    <w:rsid w:val="00B765A1"/>
    <w:rsid w:val="00B8063C"/>
    <w:rsid w:val="00B807A5"/>
    <w:rsid w:val="00B81911"/>
    <w:rsid w:val="00B834DF"/>
    <w:rsid w:val="00B87D49"/>
    <w:rsid w:val="00B87FBE"/>
    <w:rsid w:val="00B91840"/>
    <w:rsid w:val="00B920C6"/>
    <w:rsid w:val="00B923DB"/>
    <w:rsid w:val="00B926B8"/>
    <w:rsid w:val="00B927AB"/>
    <w:rsid w:val="00B92AC7"/>
    <w:rsid w:val="00B934F2"/>
    <w:rsid w:val="00B93DBF"/>
    <w:rsid w:val="00B93E0B"/>
    <w:rsid w:val="00B946E7"/>
    <w:rsid w:val="00B95D35"/>
    <w:rsid w:val="00B96586"/>
    <w:rsid w:val="00B967BB"/>
    <w:rsid w:val="00B976DD"/>
    <w:rsid w:val="00B9779A"/>
    <w:rsid w:val="00BA148B"/>
    <w:rsid w:val="00BA1992"/>
    <w:rsid w:val="00BA20DE"/>
    <w:rsid w:val="00BA21EA"/>
    <w:rsid w:val="00BA2C31"/>
    <w:rsid w:val="00BA3B69"/>
    <w:rsid w:val="00BA563E"/>
    <w:rsid w:val="00BA5B00"/>
    <w:rsid w:val="00BA5B8B"/>
    <w:rsid w:val="00BA5BBE"/>
    <w:rsid w:val="00BA632E"/>
    <w:rsid w:val="00BA6F11"/>
    <w:rsid w:val="00BA7573"/>
    <w:rsid w:val="00BB0400"/>
    <w:rsid w:val="00BB218C"/>
    <w:rsid w:val="00BB41B5"/>
    <w:rsid w:val="00BB4F84"/>
    <w:rsid w:val="00BB549B"/>
    <w:rsid w:val="00BB6306"/>
    <w:rsid w:val="00BB6B45"/>
    <w:rsid w:val="00BB7033"/>
    <w:rsid w:val="00BC02B3"/>
    <w:rsid w:val="00BC05C1"/>
    <w:rsid w:val="00BC0B9A"/>
    <w:rsid w:val="00BC11DA"/>
    <w:rsid w:val="00BC23B0"/>
    <w:rsid w:val="00BC2F0F"/>
    <w:rsid w:val="00BC35A0"/>
    <w:rsid w:val="00BC36F5"/>
    <w:rsid w:val="00BC3B30"/>
    <w:rsid w:val="00BC4582"/>
    <w:rsid w:val="00BC45D3"/>
    <w:rsid w:val="00BC46E5"/>
    <w:rsid w:val="00BC5648"/>
    <w:rsid w:val="00BC6F39"/>
    <w:rsid w:val="00BC79BD"/>
    <w:rsid w:val="00BC7CE6"/>
    <w:rsid w:val="00BD14E4"/>
    <w:rsid w:val="00BD3181"/>
    <w:rsid w:val="00BD47D5"/>
    <w:rsid w:val="00BD60A7"/>
    <w:rsid w:val="00BD6E77"/>
    <w:rsid w:val="00BE08D2"/>
    <w:rsid w:val="00BE0E37"/>
    <w:rsid w:val="00BE18CC"/>
    <w:rsid w:val="00BE2150"/>
    <w:rsid w:val="00BE2825"/>
    <w:rsid w:val="00BE3080"/>
    <w:rsid w:val="00BE32C0"/>
    <w:rsid w:val="00BE34D3"/>
    <w:rsid w:val="00BE38D0"/>
    <w:rsid w:val="00BE3D08"/>
    <w:rsid w:val="00BE47E4"/>
    <w:rsid w:val="00BE4D5E"/>
    <w:rsid w:val="00BE737C"/>
    <w:rsid w:val="00BE78EB"/>
    <w:rsid w:val="00BF05B4"/>
    <w:rsid w:val="00BF0685"/>
    <w:rsid w:val="00BF22B1"/>
    <w:rsid w:val="00BF27AD"/>
    <w:rsid w:val="00BF2EDF"/>
    <w:rsid w:val="00BF4336"/>
    <w:rsid w:val="00BF443C"/>
    <w:rsid w:val="00BF4ED3"/>
    <w:rsid w:val="00BF632F"/>
    <w:rsid w:val="00BF77A4"/>
    <w:rsid w:val="00C002D3"/>
    <w:rsid w:val="00C01399"/>
    <w:rsid w:val="00C01477"/>
    <w:rsid w:val="00C01BCC"/>
    <w:rsid w:val="00C02168"/>
    <w:rsid w:val="00C02F0C"/>
    <w:rsid w:val="00C03FD1"/>
    <w:rsid w:val="00C0574C"/>
    <w:rsid w:val="00C05C83"/>
    <w:rsid w:val="00C063D6"/>
    <w:rsid w:val="00C06D0A"/>
    <w:rsid w:val="00C07655"/>
    <w:rsid w:val="00C07F1A"/>
    <w:rsid w:val="00C10695"/>
    <w:rsid w:val="00C10808"/>
    <w:rsid w:val="00C114CC"/>
    <w:rsid w:val="00C11E6D"/>
    <w:rsid w:val="00C11ECC"/>
    <w:rsid w:val="00C1313D"/>
    <w:rsid w:val="00C132E2"/>
    <w:rsid w:val="00C14B22"/>
    <w:rsid w:val="00C16958"/>
    <w:rsid w:val="00C16B14"/>
    <w:rsid w:val="00C16D09"/>
    <w:rsid w:val="00C16F51"/>
    <w:rsid w:val="00C1714E"/>
    <w:rsid w:val="00C17E02"/>
    <w:rsid w:val="00C205DE"/>
    <w:rsid w:val="00C20F59"/>
    <w:rsid w:val="00C27D3F"/>
    <w:rsid w:val="00C308D9"/>
    <w:rsid w:val="00C311EE"/>
    <w:rsid w:val="00C31305"/>
    <w:rsid w:val="00C3291B"/>
    <w:rsid w:val="00C33106"/>
    <w:rsid w:val="00C35024"/>
    <w:rsid w:val="00C370FE"/>
    <w:rsid w:val="00C412C3"/>
    <w:rsid w:val="00C41898"/>
    <w:rsid w:val="00C4212A"/>
    <w:rsid w:val="00C42EF2"/>
    <w:rsid w:val="00C434E8"/>
    <w:rsid w:val="00C43B48"/>
    <w:rsid w:val="00C43D79"/>
    <w:rsid w:val="00C4528E"/>
    <w:rsid w:val="00C47491"/>
    <w:rsid w:val="00C47D27"/>
    <w:rsid w:val="00C507F4"/>
    <w:rsid w:val="00C52236"/>
    <w:rsid w:val="00C52C0B"/>
    <w:rsid w:val="00C534DF"/>
    <w:rsid w:val="00C538FD"/>
    <w:rsid w:val="00C53C9A"/>
    <w:rsid w:val="00C53D5F"/>
    <w:rsid w:val="00C55D08"/>
    <w:rsid w:val="00C56D67"/>
    <w:rsid w:val="00C56F07"/>
    <w:rsid w:val="00C56F46"/>
    <w:rsid w:val="00C61175"/>
    <w:rsid w:val="00C612FE"/>
    <w:rsid w:val="00C61584"/>
    <w:rsid w:val="00C63105"/>
    <w:rsid w:val="00C63881"/>
    <w:rsid w:val="00C6736E"/>
    <w:rsid w:val="00C70076"/>
    <w:rsid w:val="00C7036E"/>
    <w:rsid w:val="00C70C10"/>
    <w:rsid w:val="00C70D02"/>
    <w:rsid w:val="00C71097"/>
    <w:rsid w:val="00C715FA"/>
    <w:rsid w:val="00C72337"/>
    <w:rsid w:val="00C72567"/>
    <w:rsid w:val="00C72591"/>
    <w:rsid w:val="00C7281A"/>
    <w:rsid w:val="00C72DA8"/>
    <w:rsid w:val="00C73445"/>
    <w:rsid w:val="00C756ED"/>
    <w:rsid w:val="00C7656D"/>
    <w:rsid w:val="00C76F2C"/>
    <w:rsid w:val="00C777F8"/>
    <w:rsid w:val="00C80826"/>
    <w:rsid w:val="00C81568"/>
    <w:rsid w:val="00C81CF9"/>
    <w:rsid w:val="00C830DB"/>
    <w:rsid w:val="00C83998"/>
    <w:rsid w:val="00C83DF6"/>
    <w:rsid w:val="00C84214"/>
    <w:rsid w:val="00C84394"/>
    <w:rsid w:val="00C8759B"/>
    <w:rsid w:val="00C87AA7"/>
    <w:rsid w:val="00C87BAA"/>
    <w:rsid w:val="00C87C81"/>
    <w:rsid w:val="00C87E9F"/>
    <w:rsid w:val="00C9054C"/>
    <w:rsid w:val="00C91D9D"/>
    <w:rsid w:val="00C91EF3"/>
    <w:rsid w:val="00C92CE0"/>
    <w:rsid w:val="00C92F41"/>
    <w:rsid w:val="00C9389F"/>
    <w:rsid w:val="00C93FBC"/>
    <w:rsid w:val="00C94D45"/>
    <w:rsid w:val="00C95BFF"/>
    <w:rsid w:val="00C96890"/>
    <w:rsid w:val="00C97EDF"/>
    <w:rsid w:val="00CA07A0"/>
    <w:rsid w:val="00CA07AE"/>
    <w:rsid w:val="00CA0958"/>
    <w:rsid w:val="00CA1513"/>
    <w:rsid w:val="00CA1584"/>
    <w:rsid w:val="00CA2746"/>
    <w:rsid w:val="00CA2B64"/>
    <w:rsid w:val="00CA3AF3"/>
    <w:rsid w:val="00CA3EE1"/>
    <w:rsid w:val="00CA430E"/>
    <w:rsid w:val="00CA447E"/>
    <w:rsid w:val="00CA5ECD"/>
    <w:rsid w:val="00CA7309"/>
    <w:rsid w:val="00CA78D0"/>
    <w:rsid w:val="00CA7BCF"/>
    <w:rsid w:val="00CA7F4B"/>
    <w:rsid w:val="00CB005B"/>
    <w:rsid w:val="00CB03AA"/>
    <w:rsid w:val="00CB078D"/>
    <w:rsid w:val="00CB0F35"/>
    <w:rsid w:val="00CB0FB2"/>
    <w:rsid w:val="00CB175C"/>
    <w:rsid w:val="00CB34BD"/>
    <w:rsid w:val="00CB38CC"/>
    <w:rsid w:val="00CB4031"/>
    <w:rsid w:val="00CB4F69"/>
    <w:rsid w:val="00CB5154"/>
    <w:rsid w:val="00CB6588"/>
    <w:rsid w:val="00CB7C85"/>
    <w:rsid w:val="00CC02B1"/>
    <w:rsid w:val="00CC099F"/>
    <w:rsid w:val="00CC09B8"/>
    <w:rsid w:val="00CC15D6"/>
    <w:rsid w:val="00CC1EB4"/>
    <w:rsid w:val="00CC237C"/>
    <w:rsid w:val="00CC2905"/>
    <w:rsid w:val="00CC4602"/>
    <w:rsid w:val="00CC57EE"/>
    <w:rsid w:val="00CC5E87"/>
    <w:rsid w:val="00CC6A07"/>
    <w:rsid w:val="00CC7730"/>
    <w:rsid w:val="00CC7958"/>
    <w:rsid w:val="00CD115E"/>
    <w:rsid w:val="00CD1BE2"/>
    <w:rsid w:val="00CD39C4"/>
    <w:rsid w:val="00CD5C33"/>
    <w:rsid w:val="00CD78FD"/>
    <w:rsid w:val="00CE13BF"/>
    <w:rsid w:val="00CE1E02"/>
    <w:rsid w:val="00CE2554"/>
    <w:rsid w:val="00CE3D4E"/>
    <w:rsid w:val="00CE3DCD"/>
    <w:rsid w:val="00CE41D1"/>
    <w:rsid w:val="00CE5574"/>
    <w:rsid w:val="00CE55A7"/>
    <w:rsid w:val="00CE5CE3"/>
    <w:rsid w:val="00CE66F2"/>
    <w:rsid w:val="00CE6A72"/>
    <w:rsid w:val="00CE6CF8"/>
    <w:rsid w:val="00CE72DB"/>
    <w:rsid w:val="00CE771D"/>
    <w:rsid w:val="00CE7769"/>
    <w:rsid w:val="00CF0B45"/>
    <w:rsid w:val="00CF1C03"/>
    <w:rsid w:val="00CF2684"/>
    <w:rsid w:val="00CF3991"/>
    <w:rsid w:val="00CF46B5"/>
    <w:rsid w:val="00CF586E"/>
    <w:rsid w:val="00CF5E37"/>
    <w:rsid w:val="00D000E6"/>
    <w:rsid w:val="00D004CD"/>
    <w:rsid w:val="00D00BD6"/>
    <w:rsid w:val="00D016FA"/>
    <w:rsid w:val="00D01B17"/>
    <w:rsid w:val="00D02085"/>
    <w:rsid w:val="00D026C1"/>
    <w:rsid w:val="00D0275C"/>
    <w:rsid w:val="00D02D4B"/>
    <w:rsid w:val="00D04609"/>
    <w:rsid w:val="00D0463C"/>
    <w:rsid w:val="00D05A70"/>
    <w:rsid w:val="00D0617C"/>
    <w:rsid w:val="00D063C3"/>
    <w:rsid w:val="00D06F4D"/>
    <w:rsid w:val="00D06FA7"/>
    <w:rsid w:val="00D07C2E"/>
    <w:rsid w:val="00D07D11"/>
    <w:rsid w:val="00D10231"/>
    <w:rsid w:val="00D10C38"/>
    <w:rsid w:val="00D116E3"/>
    <w:rsid w:val="00D1171D"/>
    <w:rsid w:val="00D11948"/>
    <w:rsid w:val="00D13058"/>
    <w:rsid w:val="00D13152"/>
    <w:rsid w:val="00D136CD"/>
    <w:rsid w:val="00D14A7D"/>
    <w:rsid w:val="00D15B81"/>
    <w:rsid w:val="00D15FBA"/>
    <w:rsid w:val="00D16454"/>
    <w:rsid w:val="00D166A9"/>
    <w:rsid w:val="00D17FD2"/>
    <w:rsid w:val="00D20703"/>
    <w:rsid w:val="00D20D8A"/>
    <w:rsid w:val="00D23038"/>
    <w:rsid w:val="00D2437B"/>
    <w:rsid w:val="00D24E79"/>
    <w:rsid w:val="00D254C9"/>
    <w:rsid w:val="00D255CF"/>
    <w:rsid w:val="00D25A28"/>
    <w:rsid w:val="00D272FD"/>
    <w:rsid w:val="00D2738A"/>
    <w:rsid w:val="00D275A7"/>
    <w:rsid w:val="00D27C37"/>
    <w:rsid w:val="00D27FA4"/>
    <w:rsid w:val="00D309BA"/>
    <w:rsid w:val="00D32104"/>
    <w:rsid w:val="00D327C1"/>
    <w:rsid w:val="00D332A3"/>
    <w:rsid w:val="00D339ED"/>
    <w:rsid w:val="00D343D7"/>
    <w:rsid w:val="00D349A6"/>
    <w:rsid w:val="00D35364"/>
    <w:rsid w:val="00D365D1"/>
    <w:rsid w:val="00D3695F"/>
    <w:rsid w:val="00D3713E"/>
    <w:rsid w:val="00D378D4"/>
    <w:rsid w:val="00D379DF"/>
    <w:rsid w:val="00D37BD6"/>
    <w:rsid w:val="00D37ED8"/>
    <w:rsid w:val="00D4009F"/>
    <w:rsid w:val="00D404DD"/>
    <w:rsid w:val="00D41061"/>
    <w:rsid w:val="00D416A8"/>
    <w:rsid w:val="00D4283C"/>
    <w:rsid w:val="00D42C25"/>
    <w:rsid w:val="00D4350A"/>
    <w:rsid w:val="00D43574"/>
    <w:rsid w:val="00D43AB4"/>
    <w:rsid w:val="00D43C2F"/>
    <w:rsid w:val="00D43D93"/>
    <w:rsid w:val="00D44442"/>
    <w:rsid w:val="00D44C9B"/>
    <w:rsid w:val="00D44F13"/>
    <w:rsid w:val="00D450EB"/>
    <w:rsid w:val="00D4527E"/>
    <w:rsid w:val="00D5045D"/>
    <w:rsid w:val="00D5140A"/>
    <w:rsid w:val="00D522C9"/>
    <w:rsid w:val="00D52880"/>
    <w:rsid w:val="00D530F7"/>
    <w:rsid w:val="00D55970"/>
    <w:rsid w:val="00D56C26"/>
    <w:rsid w:val="00D57422"/>
    <w:rsid w:val="00D60503"/>
    <w:rsid w:val="00D60617"/>
    <w:rsid w:val="00D61662"/>
    <w:rsid w:val="00D62D78"/>
    <w:rsid w:val="00D6312A"/>
    <w:rsid w:val="00D63416"/>
    <w:rsid w:val="00D63510"/>
    <w:rsid w:val="00D64C93"/>
    <w:rsid w:val="00D656D8"/>
    <w:rsid w:val="00D65975"/>
    <w:rsid w:val="00D65DD6"/>
    <w:rsid w:val="00D668B0"/>
    <w:rsid w:val="00D67527"/>
    <w:rsid w:val="00D67E06"/>
    <w:rsid w:val="00D72933"/>
    <w:rsid w:val="00D72A85"/>
    <w:rsid w:val="00D72F7E"/>
    <w:rsid w:val="00D7445B"/>
    <w:rsid w:val="00D7451F"/>
    <w:rsid w:val="00D74817"/>
    <w:rsid w:val="00D75024"/>
    <w:rsid w:val="00D75855"/>
    <w:rsid w:val="00D800CA"/>
    <w:rsid w:val="00D80F82"/>
    <w:rsid w:val="00D81BA8"/>
    <w:rsid w:val="00D82676"/>
    <w:rsid w:val="00D84739"/>
    <w:rsid w:val="00D84C04"/>
    <w:rsid w:val="00D860CC"/>
    <w:rsid w:val="00D8688B"/>
    <w:rsid w:val="00D90151"/>
    <w:rsid w:val="00D9109B"/>
    <w:rsid w:val="00D917FC"/>
    <w:rsid w:val="00D91B2E"/>
    <w:rsid w:val="00D92327"/>
    <w:rsid w:val="00D92617"/>
    <w:rsid w:val="00D93898"/>
    <w:rsid w:val="00D93B2D"/>
    <w:rsid w:val="00D93F69"/>
    <w:rsid w:val="00D94257"/>
    <w:rsid w:val="00D95927"/>
    <w:rsid w:val="00D97B53"/>
    <w:rsid w:val="00DA06CC"/>
    <w:rsid w:val="00DA091F"/>
    <w:rsid w:val="00DA0AF4"/>
    <w:rsid w:val="00DA0CE8"/>
    <w:rsid w:val="00DA0CFA"/>
    <w:rsid w:val="00DA1907"/>
    <w:rsid w:val="00DA2595"/>
    <w:rsid w:val="00DA3676"/>
    <w:rsid w:val="00DA384B"/>
    <w:rsid w:val="00DA51DD"/>
    <w:rsid w:val="00DA7D95"/>
    <w:rsid w:val="00DB0F3C"/>
    <w:rsid w:val="00DB1A50"/>
    <w:rsid w:val="00DB250E"/>
    <w:rsid w:val="00DB2B2C"/>
    <w:rsid w:val="00DB4307"/>
    <w:rsid w:val="00DB5806"/>
    <w:rsid w:val="00DB64F9"/>
    <w:rsid w:val="00DC02A2"/>
    <w:rsid w:val="00DC06A2"/>
    <w:rsid w:val="00DC17D6"/>
    <w:rsid w:val="00DC2FB4"/>
    <w:rsid w:val="00DC3491"/>
    <w:rsid w:val="00DC44AB"/>
    <w:rsid w:val="00DC5466"/>
    <w:rsid w:val="00DC588D"/>
    <w:rsid w:val="00DC5F0A"/>
    <w:rsid w:val="00DC604D"/>
    <w:rsid w:val="00DC67BE"/>
    <w:rsid w:val="00DC731D"/>
    <w:rsid w:val="00DC73BA"/>
    <w:rsid w:val="00DD057D"/>
    <w:rsid w:val="00DD0700"/>
    <w:rsid w:val="00DD07F0"/>
    <w:rsid w:val="00DD0E20"/>
    <w:rsid w:val="00DD1C6B"/>
    <w:rsid w:val="00DD370A"/>
    <w:rsid w:val="00DD4012"/>
    <w:rsid w:val="00DD41E5"/>
    <w:rsid w:val="00DD444F"/>
    <w:rsid w:val="00DD5AF9"/>
    <w:rsid w:val="00DD6B39"/>
    <w:rsid w:val="00DE24FE"/>
    <w:rsid w:val="00DE29CA"/>
    <w:rsid w:val="00DE3088"/>
    <w:rsid w:val="00DE39AB"/>
    <w:rsid w:val="00DE564F"/>
    <w:rsid w:val="00DE596B"/>
    <w:rsid w:val="00DE73BD"/>
    <w:rsid w:val="00DF3A0D"/>
    <w:rsid w:val="00DF4F21"/>
    <w:rsid w:val="00DF5AB7"/>
    <w:rsid w:val="00DF5F71"/>
    <w:rsid w:val="00DF6D3C"/>
    <w:rsid w:val="00DF71EF"/>
    <w:rsid w:val="00DF757C"/>
    <w:rsid w:val="00E00166"/>
    <w:rsid w:val="00E00DCC"/>
    <w:rsid w:val="00E01412"/>
    <w:rsid w:val="00E014AF"/>
    <w:rsid w:val="00E03961"/>
    <w:rsid w:val="00E03F96"/>
    <w:rsid w:val="00E04413"/>
    <w:rsid w:val="00E04D0C"/>
    <w:rsid w:val="00E10A8F"/>
    <w:rsid w:val="00E10D94"/>
    <w:rsid w:val="00E10EDF"/>
    <w:rsid w:val="00E1126D"/>
    <w:rsid w:val="00E115C3"/>
    <w:rsid w:val="00E11D3C"/>
    <w:rsid w:val="00E11FBA"/>
    <w:rsid w:val="00E16929"/>
    <w:rsid w:val="00E17897"/>
    <w:rsid w:val="00E17B93"/>
    <w:rsid w:val="00E20708"/>
    <w:rsid w:val="00E21EA3"/>
    <w:rsid w:val="00E22D57"/>
    <w:rsid w:val="00E23D26"/>
    <w:rsid w:val="00E24F8B"/>
    <w:rsid w:val="00E26A98"/>
    <w:rsid w:val="00E26B67"/>
    <w:rsid w:val="00E31242"/>
    <w:rsid w:val="00E3197D"/>
    <w:rsid w:val="00E31B9F"/>
    <w:rsid w:val="00E337D5"/>
    <w:rsid w:val="00E34B8B"/>
    <w:rsid w:val="00E34BE0"/>
    <w:rsid w:val="00E35B9B"/>
    <w:rsid w:val="00E35D25"/>
    <w:rsid w:val="00E35DC8"/>
    <w:rsid w:val="00E36204"/>
    <w:rsid w:val="00E407FA"/>
    <w:rsid w:val="00E41912"/>
    <w:rsid w:val="00E4196F"/>
    <w:rsid w:val="00E42C09"/>
    <w:rsid w:val="00E43D49"/>
    <w:rsid w:val="00E43F4D"/>
    <w:rsid w:val="00E4405D"/>
    <w:rsid w:val="00E442DF"/>
    <w:rsid w:val="00E448A3"/>
    <w:rsid w:val="00E45523"/>
    <w:rsid w:val="00E46582"/>
    <w:rsid w:val="00E46999"/>
    <w:rsid w:val="00E469EC"/>
    <w:rsid w:val="00E51608"/>
    <w:rsid w:val="00E52AA8"/>
    <w:rsid w:val="00E5416B"/>
    <w:rsid w:val="00E54B4B"/>
    <w:rsid w:val="00E5634F"/>
    <w:rsid w:val="00E57D66"/>
    <w:rsid w:val="00E57D68"/>
    <w:rsid w:val="00E60911"/>
    <w:rsid w:val="00E617AE"/>
    <w:rsid w:val="00E61F61"/>
    <w:rsid w:val="00E62015"/>
    <w:rsid w:val="00E62FAB"/>
    <w:rsid w:val="00E630C5"/>
    <w:rsid w:val="00E63662"/>
    <w:rsid w:val="00E637B0"/>
    <w:rsid w:val="00E645ED"/>
    <w:rsid w:val="00E648A4"/>
    <w:rsid w:val="00E64BF7"/>
    <w:rsid w:val="00E64C96"/>
    <w:rsid w:val="00E64D67"/>
    <w:rsid w:val="00E6588C"/>
    <w:rsid w:val="00E668A8"/>
    <w:rsid w:val="00E6793D"/>
    <w:rsid w:val="00E723D5"/>
    <w:rsid w:val="00E723F3"/>
    <w:rsid w:val="00E75231"/>
    <w:rsid w:val="00E756F4"/>
    <w:rsid w:val="00E80A49"/>
    <w:rsid w:val="00E81274"/>
    <w:rsid w:val="00E814A4"/>
    <w:rsid w:val="00E8185F"/>
    <w:rsid w:val="00E820DD"/>
    <w:rsid w:val="00E82563"/>
    <w:rsid w:val="00E84B15"/>
    <w:rsid w:val="00E856AF"/>
    <w:rsid w:val="00E85F5F"/>
    <w:rsid w:val="00E86588"/>
    <w:rsid w:val="00E86595"/>
    <w:rsid w:val="00E87EC0"/>
    <w:rsid w:val="00E90DAD"/>
    <w:rsid w:val="00E90F96"/>
    <w:rsid w:val="00E917BF"/>
    <w:rsid w:val="00E9319E"/>
    <w:rsid w:val="00E93802"/>
    <w:rsid w:val="00E94C56"/>
    <w:rsid w:val="00E96948"/>
    <w:rsid w:val="00E97D07"/>
    <w:rsid w:val="00EA1270"/>
    <w:rsid w:val="00EA1CFF"/>
    <w:rsid w:val="00EA216C"/>
    <w:rsid w:val="00EA2361"/>
    <w:rsid w:val="00EA2830"/>
    <w:rsid w:val="00EA436C"/>
    <w:rsid w:val="00EA49B3"/>
    <w:rsid w:val="00EA54AC"/>
    <w:rsid w:val="00EA5FC3"/>
    <w:rsid w:val="00EA68B3"/>
    <w:rsid w:val="00EA7250"/>
    <w:rsid w:val="00EB05A1"/>
    <w:rsid w:val="00EB13A7"/>
    <w:rsid w:val="00EB2589"/>
    <w:rsid w:val="00EB2C20"/>
    <w:rsid w:val="00EB6294"/>
    <w:rsid w:val="00EC1F9A"/>
    <w:rsid w:val="00EC2177"/>
    <w:rsid w:val="00EC2DAA"/>
    <w:rsid w:val="00EC4C29"/>
    <w:rsid w:val="00EC5454"/>
    <w:rsid w:val="00EC7405"/>
    <w:rsid w:val="00ED0296"/>
    <w:rsid w:val="00ED390C"/>
    <w:rsid w:val="00ED3BF0"/>
    <w:rsid w:val="00ED54F5"/>
    <w:rsid w:val="00ED6830"/>
    <w:rsid w:val="00ED7052"/>
    <w:rsid w:val="00ED76D3"/>
    <w:rsid w:val="00ED7C00"/>
    <w:rsid w:val="00EE0990"/>
    <w:rsid w:val="00EE2630"/>
    <w:rsid w:val="00EE3DF9"/>
    <w:rsid w:val="00EE57C1"/>
    <w:rsid w:val="00EF3019"/>
    <w:rsid w:val="00EF3B4E"/>
    <w:rsid w:val="00EF435F"/>
    <w:rsid w:val="00EF4367"/>
    <w:rsid w:val="00EF4498"/>
    <w:rsid w:val="00EF697A"/>
    <w:rsid w:val="00EF6FDE"/>
    <w:rsid w:val="00EF6FFD"/>
    <w:rsid w:val="00EF771D"/>
    <w:rsid w:val="00EF7D59"/>
    <w:rsid w:val="00F01000"/>
    <w:rsid w:val="00F02A38"/>
    <w:rsid w:val="00F03F43"/>
    <w:rsid w:val="00F0664A"/>
    <w:rsid w:val="00F067E2"/>
    <w:rsid w:val="00F0722A"/>
    <w:rsid w:val="00F1053F"/>
    <w:rsid w:val="00F1105E"/>
    <w:rsid w:val="00F110BC"/>
    <w:rsid w:val="00F13D33"/>
    <w:rsid w:val="00F15618"/>
    <w:rsid w:val="00F158E3"/>
    <w:rsid w:val="00F17823"/>
    <w:rsid w:val="00F1794D"/>
    <w:rsid w:val="00F17E50"/>
    <w:rsid w:val="00F20442"/>
    <w:rsid w:val="00F23069"/>
    <w:rsid w:val="00F23AE0"/>
    <w:rsid w:val="00F24519"/>
    <w:rsid w:val="00F25D2E"/>
    <w:rsid w:val="00F269FF"/>
    <w:rsid w:val="00F279A3"/>
    <w:rsid w:val="00F307D1"/>
    <w:rsid w:val="00F30904"/>
    <w:rsid w:val="00F31592"/>
    <w:rsid w:val="00F324DF"/>
    <w:rsid w:val="00F35556"/>
    <w:rsid w:val="00F355D6"/>
    <w:rsid w:val="00F3580A"/>
    <w:rsid w:val="00F35F28"/>
    <w:rsid w:val="00F37C89"/>
    <w:rsid w:val="00F40CC8"/>
    <w:rsid w:val="00F411AF"/>
    <w:rsid w:val="00F416E1"/>
    <w:rsid w:val="00F41B9B"/>
    <w:rsid w:val="00F42622"/>
    <w:rsid w:val="00F42FC2"/>
    <w:rsid w:val="00F43A0E"/>
    <w:rsid w:val="00F43EEF"/>
    <w:rsid w:val="00F45D46"/>
    <w:rsid w:val="00F468AC"/>
    <w:rsid w:val="00F468E1"/>
    <w:rsid w:val="00F46922"/>
    <w:rsid w:val="00F502AD"/>
    <w:rsid w:val="00F5056F"/>
    <w:rsid w:val="00F50FEE"/>
    <w:rsid w:val="00F5126C"/>
    <w:rsid w:val="00F516DF"/>
    <w:rsid w:val="00F528CF"/>
    <w:rsid w:val="00F55BD4"/>
    <w:rsid w:val="00F562AD"/>
    <w:rsid w:val="00F57913"/>
    <w:rsid w:val="00F60116"/>
    <w:rsid w:val="00F609DB"/>
    <w:rsid w:val="00F624F3"/>
    <w:rsid w:val="00F626E2"/>
    <w:rsid w:val="00F627BA"/>
    <w:rsid w:val="00F64321"/>
    <w:rsid w:val="00F6506F"/>
    <w:rsid w:val="00F65139"/>
    <w:rsid w:val="00F66384"/>
    <w:rsid w:val="00F66AB2"/>
    <w:rsid w:val="00F677FA"/>
    <w:rsid w:val="00F67AA8"/>
    <w:rsid w:val="00F70898"/>
    <w:rsid w:val="00F71AD5"/>
    <w:rsid w:val="00F724DB"/>
    <w:rsid w:val="00F73898"/>
    <w:rsid w:val="00F73F1E"/>
    <w:rsid w:val="00F740BA"/>
    <w:rsid w:val="00F75130"/>
    <w:rsid w:val="00F76E97"/>
    <w:rsid w:val="00F77644"/>
    <w:rsid w:val="00F77C20"/>
    <w:rsid w:val="00F810A2"/>
    <w:rsid w:val="00F822F9"/>
    <w:rsid w:val="00F8306F"/>
    <w:rsid w:val="00F8350F"/>
    <w:rsid w:val="00F83CBF"/>
    <w:rsid w:val="00F843E3"/>
    <w:rsid w:val="00F84AD7"/>
    <w:rsid w:val="00F852BC"/>
    <w:rsid w:val="00F87534"/>
    <w:rsid w:val="00F9378D"/>
    <w:rsid w:val="00F94FDD"/>
    <w:rsid w:val="00F95D1B"/>
    <w:rsid w:val="00F96D55"/>
    <w:rsid w:val="00FA00AA"/>
    <w:rsid w:val="00FA1595"/>
    <w:rsid w:val="00FA15E6"/>
    <w:rsid w:val="00FA414A"/>
    <w:rsid w:val="00FA4F5A"/>
    <w:rsid w:val="00FA5027"/>
    <w:rsid w:val="00FA7138"/>
    <w:rsid w:val="00FA76CA"/>
    <w:rsid w:val="00FA77DD"/>
    <w:rsid w:val="00FB009D"/>
    <w:rsid w:val="00FB0334"/>
    <w:rsid w:val="00FB09E3"/>
    <w:rsid w:val="00FB0AA8"/>
    <w:rsid w:val="00FB0EA9"/>
    <w:rsid w:val="00FB178F"/>
    <w:rsid w:val="00FB17A0"/>
    <w:rsid w:val="00FB2813"/>
    <w:rsid w:val="00FB40A2"/>
    <w:rsid w:val="00FB4255"/>
    <w:rsid w:val="00FB4428"/>
    <w:rsid w:val="00FB4868"/>
    <w:rsid w:val="00FB4C3B"/>
    <w:rsid w:val="00FB63BC"/>
    <w:rsid w:val="00FB655A"/>
    <w:rsid w:val="00FB7FE3"/>
    <w:rsid w:val="00FC09DD"/>
    <w:rsid w:val="00FC1F80"/>
    <w:rsid w:val="00FC255B"/>
    <w:rsid w:val="00FC2CA3"/>
    <w:rsid w:val="00FC32E9"/>
    <w:rsid w:val="00FC4783"/>
    <w:rsid w:val="00FC6B7C"/>
    <w:rsid w:val="00FC6E16"/>
    <w:rsid w:val="00FC6FAC"/>
    <w:rsid w:val="00FC7178"/>
    <w:rsid w:val="00FC774B"/>
    <w:rsid w:val="00FC7DB7"/>
    <w:rsid w:val="00FD0A72"/>
    <w:rsid w:val="00FD1AF4"/>
    <w:rsid w:val="00FD1B6A"/>
    <w:rsid w:val="00FD1D2F"/>
    <w:rsid w:val="00FD2DD5"/>
    <w:rsid w:val="00FD2E7C"/>
    <w:rsid w:val="00FD313D"/>
    <w:rsid w:val="00FD372F"/>
    <w:rsid w:val="00FD4606"/>
    <w:rsid w:val="00FD4C4C"/>
    <w:rsid w:val="00FD6E60"/>
    <w:rsid w:val="00FE00AD"/>
    <w:rsid w:val="00FE1E39"/>
    <w:rsid w:val="00FE2469"/>
    <w:rsid w:val="00FE2E52"/>
    <w:rsid w:val="00FE32F9"/>
    <w:rsid w:val="00FE49EF"/>
    <w:rsid w:val="00FE518D"/>
    <w:rsid w:val="00FE59FB"/>
    <w:rsid w:val="00FE5F4B"/>
    <w:rsid w:val="00FE6061"/>
    <w:rsid w:val="00FE6488"/>
    <w:rsid w:val="00FE6790"/>
    <w:rsid w:val="00FE6D07"/>
    <w:rsid w:val="00FE7F75"/>
    <w:rsid w:val="00FF0540"/>
    <w:rsid w:val="00FF1A27"/>
    <w:rsid w:val="00FF1B53"/>
    <w:rsid w:val="00FF20A4"/>
    <w:rsid w:val="00FF29E6"/>
    <w:rsid w:val="00FF2B95"/>
    <w:rsid w:val="00FF3595"/>
    <w:rsid w:val="00FF4597"/>
    <w:rsid w:val="00FF4E47"/>
    <w:rsid w:val="00FF50FE"/>
    <w:rsid w:val="00FF648F"/>
    <w:rsid w:val="00FF7816"/>
    <w:rsid w:val="00FF7A7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5"/>
      <v:stroke on="f"/>
      <o:colormru v:ext="edit" colors="#eef3f8,#f0fded,#6969cd,#b3b3cd,#dfdfe9,#ededf3,#ffd9d9,#ffcdcd"/>
      <o:colormenu v:ext="edit" fillcolor="red" strokecolor="red"/>
    </o:shapedefaults>
    <o:shapelayout v:ext="edit">
      <o:idmap v:ext="edit" data="1"/>
    </o:shapelayout>
  </w:shapeDefaults>
  <w:decimalSymbol w:val=","/>
  <w:listSeparator w:val=";"/>
  <w15:docId w15:val="{83340E44-BCC5-4BE0-B7F7-4BBC158BF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i-FI" w:eastAsia="fi-FI"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4602DD"/>
    <w:pPr>
      <w:spacing w:before="120" w:after="120"/>
      <w:ind w:left="851"/>
      <w:jc w:val="both"/>
    </w:pPr>
    <w:rPr>
      <w:rFonts w:ascii="Verdana" w:hAnsi="Verdana"/>
      <w:sz w:val="18"/>
    </w:rPr>
  </w:style>
  <w:style w:type="paragraph" w:styleId="Otsikko1">
    <w:name w:val="heading 1"/>
    <w:basedOn w:val="Normaali"/>
    <w:next w:val="Normaali"/>
    <w:link w:val="Otsikko1Char"/>
    <w:uiPriority w:val="9"/>
    <w:qFormat/>
    <w:rsid w:val="000F326F"/>
    <w:pPr>
      <w:pBdr>
        <w:top w:val="single" w:sz="24" w:space="0" w:color="4F81BD"/>
        <w:left w:val="single" w:sz="24" w:space="0" w:color="4F81BD"/>
        <w:bottom w:val="single" w:sz="24" w:space="0" w:color="4F81BD"/>
        <w:right w:val="single" w:sz="24" w:space="0" w:color="4F81BD"/>
      </w:pBdr>
      <w:shd w:val="clear" w:color="auto" w:fill="4F81BD"/>
      <w:spacing w:before="360"/>
      <w:ind w:left="0"/>
      <w:outlineLvl w:val="0"/>
    </w:pPr>
    <w:rPr>
      <w:b/>
      <w:bCs/>
      <w:smallCaps/>
      <w:color w:val="FFFFFF"/>
      <w:spacing w:val="15"/>
      <w:sz w:val="24"/>
      <w:szCs w:val="22"/>
    </w:rPr>
  </w:style>
  <w:style w:type="paragraph" w:styleId="Otsikko2">
    <w:name w:val="heading 2"/>
    <w:basedOn w:val="Normaali"/>
    <w:next w:val="Normaali"/>
    <w:link w:val="Otsikko2Char"/>
    <w:uiPriority w:val="9"/>
    <w:unhideWhenUsed/>
    <w:qFormat/>
    <w:rsid w:val="000F326F"/>
    <w:pPr>
      <w:pBdr>
        <w:top w:val="single" w:sz="24" w:space="0" w:color="DBE5F1"/>
        <w:left w:val="single" w:sz="24" w:space="0" w:color="DBE5F1"/>
        <w:bottom w:val="single" w:sz="24" w:space="0" w:color="DBE5F1"/>
        <w:right w:val="single" w:sz="24" w:space="0" w:color="DBE5F1"/>
      </w:pBdr>
      <w:shd w:val="clear" w:color="auto" w:fill="DBE5F1"/>
      <w:spacing w:before="360"/>
      <w:ind w:left="0"/>
      <w:outlineLvl w:val="1"/>
    </w:pPr>
    <w:rPr>
      <w:smallCaps/>
      <w:spacing w:val="15"/>
      <w:sz w:val="22"/>
      <w:szCs w:val="22"/>
    </w:rPr>
  </w:style>
  <w:style w:type="paragraph" w:styleId="Otsikko3">
    <w:name w:val="heading 3"/>
    <w:basedOn w:val="Normaali"/>
    <w:next w:val="Normaali"/>
    <w:link w:val="Otsikko3Char"/>
    <w:uiPriority w:val="9"/>
    <w:unhideWhenUsed/>
    <w:qFormat/>
    <w:rsid w:val="00273827"/>
    <w:pPr>
      <w:pBdr>
        <w:top w:val="single" w:sz="6" w:space="2" w:color="4F81BD"/>
        <w:left w:val="single" w:sz="6" w:space="2" w:color="4F81BD"/>
      </w:pBdr>
      <w:spacing w:before="300" w:after="0"/>
      <w:outlineLvl w:val="2"/>
    </w:pPr>
    <w:rPr>
      <w:caps/>
      <w:color w:val="243F60"/>
      <w:spacing w:val="15"/>
      <w:sz w:val="22"/>
      <w:szCs w:val="22"/>
    </w:rPr>
  </w:style>
  <w:style w:type="paragraph" w:styleId="Otsikko4">
    <w:name w:val="heading 4"/>
    <w:basedOn w:val="Normaali"/>
    <w:next w:val="Normaali"/>
    <w:link w:val="Otsikko4Char"/>
    <w:uiPriority w:val="9"/>
    <w:unhideWhenUsed/>
    <w:qFormat/>
    <w:rsid w:val="00273827"/>
    <w:pPr>
      <w:pBdr>
        <w:top w:val="dotted" w:sz="6" w:space="2" w:color="4F81BD"/>
        <w:left w:val="dotted" w:sz="6" w:space="2" w:color="4F81BD"/>
      </w:pBdr>
      <w:spacing w:before="300" w:after="0"/>
      <w:outlineLvl w:val="3"/>
    </w:pPr>
    <w:rPr>
      <w:caps/>
      <w:color w:val="365F91"/>
      <w:spacing w:val="10"/>
      <w:sz w:val="22"/>
      <w:szCs w:val="22"/>
    </w:rPr>
  </w:style>
  <w:style w:type="paragraph" w:styleId="Otsikko5">
    <w:name w:val="heading 5"/>
    <w:basedOn w:val="Normaali"/>
    <w:next w:val="Normaali"/>
    <w:link w:val="Otsikko5Char"/>
    <w:uiPriority w:val="9"/>
    <w:unhideWhenUsed/>
    <w:qFormat/>
    <w:rsid w:val="00273827"/>
    <w:pPr>
      <w:pBdr>
        <w:bottom w:val="single" w:sz="6" w:space="1" w:color="4F81BD"/>
      </w:pBdr>
      <w:spacing w:before="300" w:after="0"/>
      <w:outlineLvl w:val="4"/>
    </w:pPr>
    <w:rPr>
      <w:caps/>
      <w:color w:val="365F91"/>
      <w:spacing w:val="10"/>
      <w:sz w:val="22"/>
      <w:szCs w:val="22"/>
    </w:rPr>
  </w:style>
  <w:style w:type="paragraph" w:styleId="Otsikko6">
    <w:name w:val="heading 6"/>
    <w:basedOn w:val="Normaali"/>
    <w:next w:val="Normaali"/>
    <w:link w:val="Otsikko6Char"/>
    <w:uiPriority w:val="9"/>
    <w:unhideWhenUsed/>
    <w:qFormat/>
    <w:rsid w:val="00342853"/>
    <w:pPr>
      <w:pBdr>
        <w:bottom w:val="dotted" w:sz="6" w:space="1" w:color="4F81BD"/>
      </w:pBdr>
      <w:spacing w:before="300" w:after="0"/>
      <w:outlineLvl w:val="5"/>
    </w:pPr>
    <w:rPr>
      <w:color w:val="365F91"/>
      <w:spacing w:val="10"/>
      <w:sz w:val="22"/>
      <w:szCs w:val="22"/>
    </w:rPr>
  </w:style>
  <w:style w:type="paragraph" w:styleId="Otsikko7">
    <w:name w:val="heading 7"/>
    <w:basedOn w:val="Normaali"/>
    <w:next w:val="Normaali"/>
    <w:link w:val="Otsikko7Char"/>
    <w:uiPriority w:val="9"/>
    <w:unhideWhenUsed/>
    <w:qFormat/>
    <w:rsid w:val="00273827"/>
    <w:pPr>
      <w:spacing w:before="300" w:after="0"/>
      <w:outlineLvl w:val="6"/>
    </w:pPr>
    <w:rPr>
      <w:caps/>
      <w:color w:val="365F91"/>
      <w:spacing w:val="10"/>
      <w:sz w:val="22"/>
      <w:szCs w:val="22"/>
    </w:rPr>
  </w:style>
  <w:style w:type="paragraph" w:styleId="Otsikko8">
    <w:name w:val="heading 8"/>
    <w:basedOn w:val="Normaali"/>
    <w:next w:val="Normaali"/>
    <w:link w:val="Otsikko8Char"/>
    <w:uiPriority w:val="9"/>
    <w:unhideWhenUsed/>
    <w:qFormat/>
    <w:rsid w:val="00273827"/>
    <w:pPr>
      <w:spacing w:before="300" w:after="0"/>
      <w:outlineLvl w:val="7"/>
    </w:pPr>
    <w:rPr>
      <w:caps/>
      <w:spacing w:val="10"/>
      <w:szCs w:val="18"/>
    </w:rPr>
  </w:style>
  <w:style w:type="paragraph" w:styleId="Otsikko9">
    <w:name w:val="heading 9"/>
    <w:basedOn w:val="Normaali"/>
    <w:next w:val="Normaali"/>
    <w:link w:val="Otsikko9Char"/>
    <w:uiPriority w:val="9"/>
    <w:unhideWhenUsed/>
    <w:qFormat/>
    <w:rsid w:val="00273827"/>
    <w:pPr>
      <w:spacing w:before="300" w:after="0"/>
      <w:outlineLvl w:val="8"/>
    </w:pPr>
    <w:rPr>
      <w:i/>
      <w:caps/>
      <w:spacing w:val="10"/>
      <w:szCs w:val="1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link w:val="LeiptekstiChar"/>
    <w:rsid w:val="00D82676"/>
    <w:pPr>
      <w:ind w:left="2608"/>
    </w:pPr>
  </w:style>
  <w:style w:type="paragraph" w:styleId="Leipteksti2">
    <w:name w:val="Body Text 2"/>
    <w:basedOn w:val="Normaali"/>
    <w:rPr>
      <w:rFonts w:ascii="Arial" w:hAnsi="Arial"/>
      <w:b/>
      <w:sz w:val="22"/>
    </w:rPr>
  </w:style>
  <w:style w:type="paragraph" w:styleId="Alatunniste">
    <w:name w:val="footer"/>
    <w:basedOn w:val="Normaali"/>
    <w:pPr>
      <w:tabs>
        <w:tab w:val="center" w:pos="4819"/>
        <w:tab w:val="right" w:pos="9638"/>
      </w:tabs>
    </w:pPr>
  </w:style>
  <w:style w:type="character" w:styleId="Sivunumero">
    <w:name w:val="page number"/>
    <w:basedOn w:val="Kappaleenoletusfontti"/>
  </w:style>
  <w:style w:type="paragraph" w:styleId="Leipteksti3">
    <w:name w:val="Body Text 3"/>
    <w:basedOn w:val="Normaali"/>
    <w:rPr>
      <w:rFonts w:ascii="Arial" w:hAnsi="Arial"/>
      <w:sz w:val="22"/>
    </w:rPr>
  </w:style>
  <w:style w:type="character" w:styleId="Hyperlinkki">
    <w:name w:val="Hyperlink"/>
    <w:rPr>
      <w:color w:val="0000FF"/>
      <w:u w:val="single"/>
    </w:rPr>
  </w:style>
  <w:style w:type="character" w:styleId="AvattuHyperlinkki">
    <w:name w:val="FollowedHyperlink"/>
    <w:rPr>
      <w:color w:val="800080"/>
      <w:u w:val="single"/>
    </w:rPr>
  </w:style>
  <w:style w:type="paragraph" w:customStyle="1" w:styleId="kappaleteksti">
    <w:name w:val="kappaleteksti"/>
    <w:basedOn w:val="Normaali"/>
    <w:rsid w:val="001128F3"/>
    <w:pPr>
      <w:spacing w:before="20" w:after="60"/>
      <w:ind w:left="1701"/>
    </w:pPr>
    <w:rPr>
      <w:rFonts w:ascii="Arial" w:hAnsi="Arial"/>
      <w:sz w:val="22"/>
    </w:rPr>
  </w:style>
  <w:style w:type="paragraph" w:styleId="Asiakirjanrakenneruutu">
    <w:name w:val="Document Map"/>
    <w:basedOn w:val="Normaali"/>
    <w:semiHidden/>
    <w:pPr>
      <w:shd w:val="clear" w:color="auto" w:fill="000080"/>
    </w:pPr>
    <w:rPr>
      <w:rFonts w:ascii="Tahoma" w:hAnsi="Tahoma"/>
    </w:rPr>
  </w:style>
  <w:style w:type="paragraph" w:styleId="Kuvaotsikko">
    <w:name w:val="caption"/>
    <w:basedOn w:val="Normaali"/>
    <w:next w:val="Normaali"/>
    <w:uiPriority w:val="35"/>
    <w:semiHidden/>
    <w:unhideWhenUsed/>
    <w:qFormat/>
    <w:rsid w:val="00273827"/>
    <w:rPr>
      <w:b/>
      <w:bCs/>
      <w:color w:val="365F91"/>
      <w:sz w:val="16"/>
      <w:szCs w:val="16"/>
    </w:rPr>
  </w:style>
  <w:style w:type="paragraph" w:customStyle="1" w:styleId="kappaleeisis">
    <w:name w:val="kappale_eisis"/>
    <w:basedOn w:val="kappaleteksti"/>
    <w:pPr>
      <w:tabs>
        <w:tab w:val="left" w:pos="1757"/>
      </w:tabs>
      <w:ind w:left="1304"/>
    </w:pPr>
    <w:rPr>
      <w:snapToGrid w:val="0"/>
      <w:color w:val="000000"/>
    </w:rPr>
  </w:style>
  <w:style w:type="paragraph" w:styleId="Sisennettyleipteksti">
    <w:name w:val="Body Text Indent"/>
    <w:basedOn w:val="Normaali"/>
    <w:link w:val="SisennettyleiptekstiChar"/>
    <w:rsid w:val="00D07C2E"/>
    <w:pPr>
      <w:ind w:left="426"/>
    </w:pPr>
    <w:rPr>
      <w:sz w:val="22"/>
    </w:rPr>
  </w:style>
  <w:style w:type="paragraph" w:styleId="Yltunniste">
    <w:name w:val="header"/>
    <w:basedOn w:val="Normaali"/>
    <w:link w:val="YltunnisteChar"/>
    <w:pPr>
      <w:tabs>
        <w:tab w:val="center" w:pos="4819"/>
        <w:tab w:val="right" w:pos="9638"/>
      </w:tabs>
    </w:pPr>
  </w:style>
  <w:style w:type="paragraph" w:customStyle="1" w:styleId="TyylikappaletekstiArialBlack8ptValkoinenKeskitettyVas1">
    <w:name w:val="Tyyli kappaleteksti + Arial Black 8 pt Valkoinen Keskitetty Vas...1"/>
    <w:basedOn w:val="kappaleteksti"/>
    <w:autoRedefine/>
    <w:pPr>
      <w:framePr w:hSpace="180" w:wrap="around" w:vAnchor="text" w:hAnchor="margin" w:xAlign="center" w:y="-22"/>
      <w:spacing w:after="0"/>
      <w:ind w:left="-142" w:right="216"/>
      <w:jc w:val="center"/>
    </w:pPr>
    <w:rPr>
      <w:rFonts w:cs="Arial"/>
      <w:b/>
      <w:color w:val="FFFFFF"/>
      <w:spacing w:val="28"/>
      <w:position w:val="-2"/>
      <w:sz w:val="16"/>
    </w:rPr>
  </w:style>
  <w:style w:type="character" w:customStyle="1" w:styleId="SuunnittelukeskusOy">
    <w:name w:val="Suunnittelukeskus Oy"/>
    <w:semiHidden/>
    <w:rPr>
      <w:rFonts w:ascii="Arial" w:hAnsi="Arial" w:cs="Arial"/>
      <w:b w:val="0"/>
      <w:bCs w:val="0"/>
      <w:i w:val="0"/>
      <w:iCs w:val="0"/>
      <w:strike w:val="0"/>
      <w:color w:val="auto"/>
      <w:sz w:val="24"/>
      <w:szCs w:val="24"/>
      <w:u w:val="none"/>
    </w:rPr>
  </w:style>
  <w:style w:type="paragraph" w:customStyle="1" w:styleId="Leiptxt">
    <w:name w:val="Leipätxt"/>
    <w:basedOn w:val="Normaali"/>
    <w:link w:val="LeiptxtChar"/>
    <w:rsid w:val="00E00DCC"/>
    <w:pPr>
      <w:ind w:left="2268"/>
    </w:pPr>
    <w:rPr>
      <w:lang w:eastAsia="en-US"/>
    </w:rPr>
  </w:style>
  <w:style w:type="paragraph" w:customStyle="1" w:styleId="motto">
    <w:name w:val="motto"/>
    <w:basedOn w:val="Normaali"/>
    <w:rsid w:val="003E371B"/>
    <w:rPr>
      <w:rFonts w:ascii="Arial" w:hAnsi="Arial"/>
      <w:i/>
      <w:color w:val="000080"/>
      <w:sz w:val="22"/>
      <w:szCs w:val="22"/>
    </w:rPr>
  </w:style>
  <w:style w:type="character" w:customStyle="1" w:styleId="SisennettyleiptekstiChar">
    <w:name w:val="Sisennetty leipäteksti Char"/>
    <w:link w:val="Sisennettyleipteksti"/>
    <w:rsid w:val="008B1200"/>
    <w:rPr>
      <w:rFonts w:ascii="Verdana" w:hAnsi="Verdana"/>
      <w:sz w:val="22"/>
      <w:lang w:val="fi-FI" w:eastAsia="fi-FI" w:bidi="ar-SA"/>
    </w:rPr>
  </w:style>
  <w:style w:type="character" w:customStyle="1" w:styleId="Otsikko6Char">
    <w:name w:val="Otsikko 6 Char"/>
    <w:link w:val="Otsikko6"/>
    <w:uiPriority w:val="9"/>
    <w:rsid w:val="00342853"/>
    <w:rPr>
      <w:color w:val="365F91"/>
      <w:spacing w:val="10"/>
      <w:sz w:val="22"/>
      <w:szCs w:val="22"/>
    </w:rPr>
  </w:style>
  <w:style w:type="paragraph" w:styleId="Luettelo">
    <w:name w:val="List"/>
    <w:basedOn w:val="Normaali"/>
    <w:rsid w:val="00A404E1"/>
    <w:pPr>
      <w:numPr>
        <w:numId w:val="1"/>
      </w:numPr>
      <w:spacing w:after="60"/>
    </w:pPr>
  </w:style>
  <w:style w:type="paragraph" w:styleId="Sisluet1">
    <w:name w:val="toc 1"/>
    <w:basedOn w:val="Normaali"/>
    <w:next w:val="Sisennettyleipteksti"/>
    <w:autoRedefine/>
    <w:uiPriority w:val="39"/>
    <w:rsid w:val="001E3175"/>
    <w:pPr>
      <w:tabs>
        <w:tab w:val="left" w:pos="400"/>
        <w:tab w:val="right" w:leader="dot" w:pos="9770"/>
      </w:tabs>
    </w:pPr>
    <w:rPr>
      <w:sz w:val="16"/>
    </w:rPr>
  </w:style>
  <w:style w:type="paragraph" w:styleId="Sisluet2">
    <w:name w:val="toc 2"/>
    <w:basedOn w:val="Normaali"/>
    <w:next w:val="Sisennettyleipteksti"/>
    <w:autoRedefine/>
    <w:uiPriority w:val="39"/>
    <w:rsid w:val="00A24CED"/>
    <w:rPr>
      <w:sz w:val="16"/>
    </w:rPr>
  </w:style>
  <w:style w:type="paragraph" w:styleId="Sisluet6">
    <w:name w:val="toc 6"/>
    <w:basedOn w:val="Normaali"/>
    <w:next w:val="Normaali"/>
    <w:autoRedefine/>
    <w:uiPriority w:val="39"/>
    <w:rsid w:val="008332D5"/>
    <w:pPr>
      <w:tabs>
        <w:tab w:val="right" w:leader="dot" w:pos="9770"/>
      </w:tabs>
      <w:ind w:left="1000"/>
    </w:pPr>
    <w:rPr>
      <w:noProof/>
      <w:lang w:eastAsia="en-US"/>
    </w:rPr>
  </w:style>
  <w:style w:type="paragraph" w:customStyle="1" w:styleId="body">
    <w:name w:val="body"/>
    <w:rsid w:val="009A27F5"/>
    <w:pPr>
      <w:tabs>
        <w:tab w:val="left" w:pos="2835"/>
      </w:tabs>
      <w:spacing w:before="200" w:after="120" w:line="276" w:lineRule="auto"/>
      <w:ind w:left="2835"/>
    </w:pPr>
    <w:rPr>
      <w:rFonts w:ascii="Arial" w:hAnsi="Arial"/>
      <w:sz w:val="22"/>
      <w:szCs w:val="24"/>
      <w:lang w:eastAsia="en-US"/>
    </w:rPr>
  </w:style>
  <w:style w:type="paragraph" w:styleId="Loppuviitteenteksti">
    <w:name w:val="endnote text"/>
    <w:basedOn w:val="Normaali"/>
    <w:semiHidden/>
    <w:rsid w:val="00895210"/>
  </w:style>
  <w:style w:type="character" w:styleId="Loppuviitteenviite">
    <w:name w:val="endnote reference"/>
    <w:semiHidden/>
    <w:rsid w:val="00895210"/>
    <w:rPr>
      <w:vertAlign w:val="superscript"/>
    </w:rPr>
  </w:style>
  <w:style w:type="paragraph" w:styleId="Alaviitteenteksti">
    <w:name w:val="footnote text"/>
    <w:basedOn w:val="Normaali"/>
    <w:autoRedefine/>
    <w:semiHidden/>
    <w:rsid w:val="00126557"/>
    <w:rPr>
      <w:i/>
      <w:sz w:val="16"/>
    </w:rPr>
  </w:style>
  <w:style w:type="character" w:styleId="Alaviitteenviite">
    <w:name w:val="footnote reference"/>
    <w:semiHidden/>
    <w:rsid w:val="00895210"/>
    <w:rPr>
      <w:vertAlign w:val="superscript"/>
    </w:rPr>
  </w:style>
  <w:style w:type="paragraph" w:styleId="Luettelo2">
    <w:name w:val="List 2"/>
    <w:basedOn w:val="Normaali"/>
    <w:autoRedefine/>
    <w:rsid w:val="008C0543"/>
    <w:pPr>
      <w:numPr>
        <w:numId w:val="3"/>
      </w:numPr>
      <w:spacing w:after="60"/>
    </w:pPr>
  </w:style>
  <w:style w:type="character" w:customStyle="1" w:styleId="LeiptxtChar">
    <w:name w:val="Leipätxt Char"/>
    <w:link w:val="Leiptxt"/>
    <w:rsid w:val="00E00DCC"/>
    <w:rPr>
      <w:rFonts w:ascii="Verdana" w:hAnsi="Verdana"/>
      <w:lang w:val="fi-FI" w:eastAsia="en-US" w:bidi="ar-SA"/>
    </w:rPr>
  </w:style>
  <w:style w:type="paragraph" w:customStyle="1" w:styleId="kuvateksti">
    <w:name w:val="kuvateksti"/>
    <w:basedOn w:val="Leiptxt"/>
    <w:rsid w:val="0062303F"/>
    <w:rPr>
      <w:i/>
      <w:sz w:val="16"/>
    </w:rPr>
  </w:style>
  <w:style w:type="paragraph" w:styleId="Sisluet4">
    <w:name w:val="toc 4"/>
    <w:basedOn w:val="Normaali"/>
    <w:next w:val="Normaali"/>
    <w:autoRedefine/>
    <w:uiPriority w:val="39"/>
    <w:rsid w:val="00D450EB"/>
    <w:pPr>
      <w:tabs>
        <w:tab w:val="right" w:leader="dot" w:pos="9770"/>
      </w:tabs>
      <w:ind w:left="720"/>
    </w:pPr>
    <w:rPr>
      <w:noProof/>
      <w:sz w:val="16"/>
    </w:rPr>
  </w:style>
  <w:style w:type="paragraph" w:customStyle="1" w:styleId="zNorminkuvailulehtiotsikko">
    <w:name w:val="zNormin kuvailulehti otsikko"/>
    <w:basedOn w:val="Normaali"/>
    <w:next w:val="Normaali"/>
    <w:rsid w:val="00405514"/>
    <w:pPr>
      <w:spacing w:before="240" w:after="680"/>
    </w:pPr>
    <w:rPr>
      <w:rFonts w:ascii="Arial" w:hAnsi="Arial"/>
      <w:b/>
      <w:sz w:val="22"/>
      <w:lang w:eastAsia="en-US"/>
    </w:rPr>
  </w:style>
  <w:style w:type="paragraph" w:customStyle="1" w:styleId="esitysluettelo">
    <w:name w:val="esitys_luettelo"/>
    <w:basedOn w:val="Normaali"/>
    <w:rsid w:val="00E648A4"/>
    <w:pPr>
      <w:numPr>
        <w:numId w:val="2"/>
      </w:numPr>
    </w:pPr>
  </w:style>
  <w:style w:type="paragraph" w:customStyle="1" w:styleId="OTSIKKOI">
    <w:name w:val="OTSIKKO I"/>
    <w:basedOn w:val="Normaali"/>
    <w:rsid w:val="00394A3E"/>
    <w:pPr>
      <w:numPr>
        <w:ilvl w:val="1"/>
        <w:numId w:val="4"/>
      </w:numPr>
    </w:pPr>
  </w:style>
  <w:style w:type="paragraph" w:customStyle="1" w:styleId="TyyliOtsikko114ptLihavoituTummansininenKaikkiisolla">
    <w:name w:val="Tyyli Otsikko 1 + 14 pt Lihavoitu Tummansininen Kaikki isolla"/>
    <w:basedOn w:val="Normaali"/>
    <w:rsid w:val="005C6223"/>
    <w:pPr>
      <w:numPr>
        <w:numId w:val="6"/>
      </w:numPr>
    </w:pPr>
  </w:style>
  <w:style w:type="paragraph" w:customStyle="1" w:styleId="OtsikkoII">
    <w:name w:val="Otsikko II"/>
    <w:basedOn w:val="Normaali"/>
    <w:autoRedefine/>
    <w:rsid w:val="000013D0"/>
    <w:pPr>
      <w:keepNext/>
      <w:widowControl w:val="0"/>
      <w:numPr>
        <w:ilvl w:val="1"/>
        <w:numId w:val="5"/>
      </w:numPr>
      <w:tabs>
        <w:tab w:val="left" w:pos="567"/>
        <w:tab w:val="left" w:pos="9639"/>
      </w:tabs>
      <w:spacing w:before="360"/>
      <w:ind w:right="-143"/>
      <w:outlineLvl w:val="1"/>
    </w:pPr>
    <w:rPr>
      <w:b/>
      <w:spacing w:val="20"/>
      <w:sz w:val="22"/>
    </w:rPr>
  </w:style>
  <w:style w:type="paragraph" w:customStyle="1" w:styleId="Tyyli1">
    <w:name w:val="Tyyli1"/>
    <w:basedOn w:val="Numeroituluettelo3"/>
    <w:rsid w:val="00D63510"/>
  </w:style>
  <w:style w:type="paragraph" w:customStyle="1" w:styleId="AVIjaELYleipteksti">
    <w:name w:val="AVI ja ELY_leipäteksti"/>
    <w:basedOn w:val="Normaali"/>
    <w:rsid w:val="00513235"/>
    <w:pPr>
      <w:ind w:left="2608"/>
    </w:pPr>
    <w:rPr>
      <w:rFonts w:ascii="Arial" w:hAnsi="Arial"/>
      <w:sz w:val="22"/>
      <w:szCs w:val="24"/>
    </w:rPr>
  </w:style>
  <w:style w:type="paragraph" w:styleId="Numeroituluettelo3">
    <w:name w:val="List Number 3"/>
    <w:basedOn w:val="Normaali"/>
    <w:rsid w:val="00D63510"/>
    <w:pPr>
      <w:numPr>
        <w:numId w:val="7"/>
      </w:numPr>
    </w:pPr>
  </w:style>
  <w:style w:type="paragraph" w:styleId="NormaaliWWW">
    <w:name w:val="Normal (Web)"/>
    <w:basedOn w:val="Normaali"/>
    <w:uiPriority w:val="99"/>
    <w:rsid w:val="00B337AF"/>
    <w:pPr>
      <w:spacing w:before="100" w:beforeAutospacing="1" w:after="100" w:afterAutospacing="1"/>
    </w:pPr>
    <w:rPr>
      <w:rFonts w:ascii="Times New Roman" w:hAnsi="Times New Roman"/>
      <w:sz w:val="24"/>
      <w:szCs w:val="24"/>
    </w:rPr>
  </w:style>
  <w:style w:type="paragraph" w:styleId="Sisluet3">
    <w:name w:val="toc 3"/>
    <w:basedOn w:val="Normaali"/>
    <w:next w:val="Normaali"/>
    <w:autoRedefine/>
    <w:uiPriority w:val="39"/>
    <w:rsid w:val="00742D7D"/>
    <w:pPr>
      <w:ind w:left="400"/>
    </w:pPr>
  </w:style>
  <w:style w:type="paragraph" w:customStyle="1" w:styleId="OTSIKKO111">
    <w:name w:val="OTSIKKO111"/>
    <w:basedOn w:val="OtsikkoII"/>
    <w:rsid w:val="00AF138B"/>
  </w:style>
  <w:style w:type="character" w:customStyle="1" w:styleId="YltunnisteChar">
    <w:name w:val="Ylätunniste Char"/>
    <w:link w:val="Yltunniste"/>
    <w:rsid w:val="001F2D64"/>
    <w:rPr>
      <w:rFonts w:ascii="Verdana" w:hAnsi="Verdana"/>
      <w:lang w:val="fi-FI" w:eastAsia="fi-FI" w:bidi="ar-SA"/>
    </w:rPr>
  </w:style>
  <w:style w:type="paragraph" w:customStyle="1" w:styleId="List1">
    <w:name w:val="List 1"/>
    <w:basedOn w:val="Normaali"/>
    <w:rsid w:val="001F2D64"/>
    <w:pPr>
      <w:tabs>
        <w:tab w:val="num" w:pos="432"/>
      </w:tabs>
      <w:ind w:left="432" w:hanging="432"/>
    </w:pPr>
  </w:style>
  <w:style w:type="paragraph" w:customStyle="1" w:styleId="taulukkojakuvateksti">
    <w:name w:val="taulukko ja kuvateksti"/>
    <w:basedOn w:val="Leiptxt"/>
    <w:link w:val="taulukkojakuvatekstiChar"/>
    <w:rsid w:val="00D43D93"/>
    <w:pPr>
      <w:spacing w:after="240"/>
      <w:ind w:left="1418" w:hanging="1418"/>
      <w:jc w:val="left"/>
    </w:pPr>
    <w:rPr>
      <w:i/>
      <w:noProof/>
      <w:lang w:eastAsia="fi-FI"/>
    </w:rPr>
  </w:style>
  <w:style w:type="character" w:customStyle="1" w:styleId="taulukkojakuvatekstiChar">
    <w:name w:val="taulukko ja kuvateksti Char"/>
    <w:link w:val="taulukkojakuvateksti"/>
    <w:locked/>
    <w:rsid w:val="00D43D93"/>
    <w:rPr>
      <w:rFonts w:ascii="Verdana" w:hAnsi="Verdana"/>
      <w:i/>
      <w:noProof/>
      <w:sz w:val="18"/>
      <w:lang w:val="fi-FI" w:eastAsia="fi-FI" w:bidi="ar-SA"/>
    </w:rPr>
  </w:style>
  <w:style w:type="paragraph" w:customStyle="1" w:styleId="C1PlainText">
    <w:name w:val="C1 Plain Text"/>
    <w:basedOn w:val="Normaali"/>
    <w:next w:val="Normaali"/>
    <w:link w:val="C1PlainTextChar"/>
    <w:rsid w:val="00553F98"/>
    <w:pPr>
      <w:autoSpaceDE w:val="0"/>
      <w:autoSpaceDN w:val="0"/>
      <w:adjustRightInd w:val="0"/>
    </w:pPr>
    <w:rPr>
      <w:rFonts w:ascii="KFLONF+TimesNewRoman" w:hAnsi="KFLONF+TimesNewRoman"/>
      <w:sz w:val="24"/>
      <w:szCs w:val="24"/>
    </w:rPr>
  </w:style>
  <w:style w:type="character" w:customStyle="1" w:styleId="C1PlainTextChar">
    <w:name w:val="C1 Plain Text Char"/>
    <w:link w:val="C1PlainText"/>
    <w:rsid w:val="00553F98"/>
    <w:rPr>
      <w:rFonts w:ascii="KFLONF+TimesNewRoman" w:hAnsi="KFLONF+TimesNewRoman"/>
      <w:sz w:val="24"/>
      <w:szCs w:val="24"/>
      <w:lang w:val="fi-FI" w:eastAsia="fi-FI" w:bidi="ar-SA"/>
    </w:rPr>
  </w:style>
  <w:style w:type="paragraph" w:customStyle="1" w:styleId="Tyyli4">
    <w:name w:val="Tyyli4"/>
    <w:basedOn w:val="Normaali"/>
    <w:link w:val="Tyyli4Char"/>
    <w:rsid w:val="000D4F9C"/>
    <w:pPr>
      <w:spacing w:before="360" w:after="60"/>
    </w:pPr>
    <w:rPr>
      <w:i/>
      <w:u w:val="single"/>
    </w:rPr>
  </w:style>
  <w:style w:type="character" w:customStyle="1" w:styleId="Tyyli4Char">
    <w:name w:val="Tyyli4 Char"/>
    <w:link w:val="Tyyli4"/>
    <w:locked/>
    <w:rsid w:val="000D4F9C"/>
    <w:rPr>
      <w:rFonts w:ascii="Verdana" w:hAnsi="Verdana"/>
      <w:i/>
      <w:u w:val="single"/>
      <w:lang w:val="fi-FI" w:eastAsia="fi-FI" w:bidi="ar-SA"/>
    </w:rPr>
  </w:style>
  <w:style w:type="paragraph" w:customStyle="1" w:styleId="leiptxt0">
    <w:name w:val="leiptxt"/>
    <w:basedOn w:val="Normaali"/>
    <w:rsid w:val="000D4F9C"/>
  </w:style>
  <w:style w:type="paragraph" w:customStyle="1" w:styleId="listaa">
    <w:name w:val="listaa"/>
    <w:basedOn w:val="Leiptxt"/>
    <w:rsid w:val="00ED0296"/>
    <w:pPr>
      <w:tabs>
        <w:tab w:val="num" w:pos="1494"/>
      </w:tabs>
      <w:spacing w:before="45" w:after="60"/>
      <w:ind w:left="714" w:right="227" w:hanging="357"/>
      <w:jc w:val="left"/>
    </w:pPr>
    <w:rPr>
      <w:lang w:eastAsia="fi-FI"/>
    </w:rPr>
  </w:style>
  <w:style w:type="paragraph" w:customStyle="1" w:styleId="pallolista">
    <w:name w:val="pallolista"/>
    <w:basedOn w:val="Leiptxt"/>
    <w:autoRedefine/>
    <w:rsid w:val="00ED0296"/>
    <w:pPr>
      <w:tabs>
        <w:tab w:val="num" w:pos="432"/>
      </w:tabs>
      <w:spacing w:after="60"/>
      <w:ind w:left="432" w:hanging="432"/>
    </w:pPr>
    <w:rPr>
      <w:lang w:eastAsia="fi-FI"/>
    </w:rPr>
  </w:style>
  <w:style w:type="paragraph" w:customStyle="1" w:styleId="1otsikko">
    <w:name w:val="1. otsikko"/>
    <w:basedOn w:val="Otsikko1"/>
    <w:link w:val="1otsikkoChar"/>
    <w:rsid w:val="00ED0296"/>
    <w:pPr>
      <w:tabs>
        <w:tab w:val="num" w:pos="284"/>
      </w:tabs>
      <w:spacing w:after="240"/>
      <w:ind w:left="680" w:right="1134" w:hanging="680"/>
    </w:pPr>
    <w:rPr>
      <w:caps/>
      <w:kern w:val="28"/>
    </w:rPr>
  </w:style>
  <w:style w:type="character" w:customStyle="1" w:styleId="1otsikkoChar">
    <w:name w:val="1. otsikko Char"/>
    <w:link w:val="1otsikko"/>
    <w:locked/>
    <w:rsid w:val="00ED0296"/>
    <w:rPr>
      <w:b/>
      <w:bCs/>
      <w:color w:val="FFFFFF"/>
      <w:spacing w:val="15"/>
      <w:kern w:val="28"/>
      <w:sz w:val="22"/>
      <w:szCs w:val="22"/>
      <w:shd w:val="clear" w:color="auto" w:fill="4F81BD"/>
    </w:rPr>
  </w:style>
  <w:style w:type="paragraph" w:customStyle="1" w:styleId="tekstikehys-pallo">
    <w:name w:val="tekstikehys-pallo"/>
    <w:basedOn w:val="Normaali"/>
    <w:rsid w:val="00D05A70"/>
    <w:pPr>
      <w:tabs>
        <w:tab w:val="num" w:pos="432"/>
      </w:tabs>
      <w:ind w:left="432" w:hanging="432"/>
    </w:pPr>
  </w:style>
  <w:style w:type="paragraph" w:customStyle="1" w:styleId="taulukko">
    <w:name w:val="taulukko"/>
    <w:basedOn w:val="Normaali"/>
    <w:link w:val="taulukkoChar"/>
    <w:rsid w:val="00D05A70"/>
    <w:pPr>
      <w:spacing w:before="40" w:after="40"/>
    </w:pPr>
    <w:rPr>
      <w:rFonts w:ascii="Arial" w:hAnsi="Arial"/>
      <w:sz w:val="16"/>
      <w:szCs w:val="22"/>
    </w:rPr>
  </w:style>
  <w:style w:type="character" w:customStyle="1" w:styleId="taulukkoChar">
    <w:name w:val="taulukko Char"/>
    <w:link w:val="taulukko"/>
    <w:locked/>
    <w:rsid w:val="00D05A70"/>
    <w:rPr>
      <w:rFonts w:ascii="Arial" w:hAnsi="Arial"/>
      <w:sz w:val="16"/>
      <w:szCs w:val="22"/>
      <w:lang w:val="fi-FI" w:eastAsia="fi-FI" w:bidi="ar-SA"/>
    </w:rPr>
  </w:style>
  <w:style w:type="paragraph" w:styleId="Luettelokappale">
    <w:name w:val="List Paragraph"/>
    <w:basedOn w:val="Normaali"/>
    <w:uiPriority w:val="34"/>
    <w:qFormat/>
    <w:rsid w:val="00273827"/>
    <w:pPr>
      <w:ind w:left="720"/>
      <w:contextualSpacing/>
    </w:pPr>
  </w:style>
  <w:style w:type="paragraph" w:styleId="Kommentinteksti">
    <w:name w:val="annotation text"/>
    <w:basedOn w:val="Normaali"/>
    <w:link w:val="KommentintekstiChar"/>
    <w:rsid w:val="006C2E69"/>
    <w:rPr>
      <w:lang w:eastAsia="en-US"/>
    </w:rPr>
  </w:style>
  <w:style w:type="character" w:customStyle="1" w:styleId="KommentintekstiChar">
    <w:name w:val="Kommentin teksti Char"/>
    <w:link w:val="Kommentinteksti"/>
    <w:locked/>
    <w:rsid w:val="006C2E69"/>
    <w:rPr>
      <w:rFonts w:ascii="Verdana" w:hAnsi="Verdana"/>
      <w:lang w:val="fi-FI" w:eastAsia="en-US" w:bidi="ar-SA"/>
    </w:rPr>
  </w:style>
  <w:style w:type="paragraph" w:customStyle="1" w:styleId="Default">
    <w:name w:val="Default"/>
    <w:rsid w:val="005133D7"/>
    <w:pPr>
      <w:autoSpaceDE w:val="0"/>
      <w:autoSpaceDN w:val="0"/>
      <w:adjustRightInd w:val="0"/>
      <w:spacing w:before="200" w:after="200" w:line="276" w:lineRule="auto"/>
    </w:pPr>
    <w:rPr>
      <w:rFonts w:ascii="Arial" w:hAnsi="Arial" w:cs="Arial"/>
      <w:color w:val="000000"/>
      <w:sz w:val="24"/>
      <w:szCs w:val="24"/>
    </w:rPr>
  </w:style>
  <w:style w:type="character" w:styleId="Kommentinviite">
    <w:name w:val="annotation reference"/>
    <w:semiHidden/>
    <w:rsid w:val="00BB41B5"/>
    <w:rPr>
      <w:sz w:val="16"/>
      <w:szCs w:val="16"/>
    </w:rPr>
  </w:style>
  <w:style w:type="paragraph" w:styleId="Kommentinotsikko">
    <w:name w:val="annotation subject"/>
    <w:basedOn w:val="Kommentinteksti"/>
    <w:next w:val="Kommentinteksti"/>
    <w:semiHidden/>
    <w:rsid w:val="00BB41B5"/>
    <w:pPr>
      <w:spacing w:after="0"/>
      <w:ind w:left="1320"/>
      <w:jc w:val="left"/>
    </w:pPr>
    <w:rPr>
      <w:b/>
      <w:bCs/>
      <w:lang w:eastAsia="fi-FI"/>
    </w:rPr>
  </w:style>
  <w:style w:type="paragraph" w:styleId="Seliteteksti">
    <w:name w:val="Balloon Text"/>
    <w:basedOn w:val="Normaali"/>
    <w:semiHidden/>
    <w:rsid w:val="00BB41B5"/>
    <w:rPr>
      <w:rFonts w:ascii="Tahoma" w:hAnsi="Tahoma" w:cs="Tahoma"/>
      <w:sz w:val="16"/>
      <w:szCs w:val="16"/>
    </w:rPr>
  </w:style>
  <w:style w:type="character" w:styleId="Voimakas">
    <w:name w:val="Strong"/>
    <w:uiPriority w:val="22"/>
    <w:qFormat/>
    <w:rsid w:val="00273827"/>
    <w:rPr>
      <w:b/>
      <w:bCs/>
    </w:rPr>
  </w:style>
  <w:style w:type="character" w:customStyle="1" w:styleId="Otsikko1Char">
    <w:name w:val="Otsikko 1 Char"/>
    <w:link w:val="Otsikko1"/>
    <w:uiPriority w:val="9"/>
    <w:rsid w:val="000F326F"/>
    <w:rPr>
      <w:rFonts w:ascii="Verdana" w:hAnsi="Verdana"/>
      <w:b/>
      <w:bCs/>
      <w:smallCaps/>
      <w:color w:val="FFFFFF"/>
      <w:spacing w:val="15"/>
      <w:sz w:val="24"/>
      <w:szCs w:val="22"/>
      <w:shd w:val="clear" w:color="auto" w:fill="4F81BD"/>
    </w:rPr>
  </w:style>
  <w:style w:type="character" w:customStyle="1" w:styleId="Otsikko2Char">
    <w:name w:val="Otsikko 2 Char"/>
    <w:link w:val="Otsikko2"/>
    <w:uiPriority w:val="9"/>
    <w:rsid w:val="000F326F"/>
    <w:rPr>
      <w:rFonts w:ascii="Verdana" w:hAnsi="Verdana"/>
      <w:smallCaps/>
      <w:spacing w:val="15"/>
      <w:sz w:val="22"/>
      <w:szCs w:val="22"/>
      <w:shd w:val="clear" w:color="auto" w:fill="DBE5F1"/>
    </w:rPr>
  </w:style>
  <w:style w:type="character" w:customStyle="1" w:styleId="Otsikko3Char">
    <w:name w:val="Otsikko 3 Char"/>
    <w:link w:val="Otsikko3"/>
    <w:uiPriority w:val="9"/>
    <w:rsid w:val="00273827"/>
    <w:rPr>
      <w:caps/>
      <w:color w:val="243F60"/>
      <w:spacing w:val="15"/>
    </w:rPr>
  </w:style>
  <w:style w:type="paragraph" w:styleId="Merkittyluettelo">
    <w:name w:val="List Bullet"/>
    <w:basedOn w:val="Normaali"/>
    <w:uiPriority w:val="99"/>
    <w:unhideWhenUsed/>
    <w:rsid w:val="00D82676"/>
    <w:pPr>
      <w:numPr>
        <w:numId w:val="8"/>
      </w:numPr>
      <w:contextualSpacing/>
    </w:pPr>
  </w:style>
  <w:style w:type="paragraph" w:styleId="Numeroituluettelo">
    <w:name w:val="List Number"/>
    <w:basedOn w:val="Normaali"/>
    <w:uiPriority w:val="99"/>
    <w:unhideWhenUsed/>
    <w:rsid w:val="00D82676"/>
    <w:pPr>
      <w:numPr>
        <w:numId w:val="9"/>
      </w:numPr>
      <w:contextualSpacing/>
    </w:pPr>
  </w:style>
  <w:style w:type="paragraph" w:styleId="Otsikko">
    <w:name w:val="Title"/>
    <w:basedOn w:val="Normaali"/>
    <w:next w:val="Normaali"/>
    <w:link w:val="OtsikkoChar"/>
    <w:uiPriority w:val="10"/>
    <w:qFormat/>
    <w:rsid w:val="00273827"/>
    <w:pPr>
      <w:spacing w:before="720"/>
    </w:pPr>
    <w:rPr>
      <w:caps/>
      <w:color w:val="4F81BD"/>
      <w:spacing w:val="10"/>
      <w:kern w:val="28"/>
      <w:sz w:val="52"/>
      <w:szCs w:val="52"/>
    </w:rPr>
  </w:style>
  <w:style w:type="character" w:customStyle="1" w:styleId="OtsikkoChar">
    <w:name w:val="Otsikko Char"/>
    <w:link w:val="Otsikko"/>
    <w:uiPriority w:val="10"/>
    <w:rsid w:val="00273827"/>
    <w:rPr>
      <w:caps/>
      <w:color w:val="4F81BD"/>
      <w:spacing w:val="10"/>
      <w:kern w:val="28"/>
      <w:sz w:val="52"/>
      <w:szCs w:val="52"/>
    </w:rPr>
  </w:style>
  <w:style w:type="character" w:customStyle="1" w:styleId="LeiptekstiChar">
    <w:name w:val="Leipäteksti Char"/>
    <w:link w:val="Leipteksti"/>
    <w:rsid w:val="00D82676"/>
  </w:style>
  <w:style w:type="paragraph" w:styleId="Eivli">
    <w:name w:val="No Spacing"/>
    <w:aliases w:val="Kuvateksti"/>
    <w:basedOn w:val="Normaali"/>
    <w:link w:val="EivliChar"/>
    <w:uiPriority w:val="1"/>
    <w:qFormat/>
    <w:rsid w:val="00273827"/>
    <w:pPr>
      <w:spacing w:before="0" w:after="0"/>
    </w:pPr>
  </w:style>
  <w:style w:type="paragraph" w:styleId="Sisllysluettelonotsikko">
    <w:name w:val="TOC Heading"/>
    <w:basedOn w:val="Otsikko1"/>
    <w:next w:val="Normaali"/>
    <w:uiPriority w:val="39"/>
    <w:unhideWhenUsed/>
    <w:qFormat/>
    <w:rsid w:val="00273827"/>
    <w:pPr>
      <w:outlineLvl w:val="9"/>
    </w:pPr>
    <w:rPr>
      <w:lang w:bidi="en-US"/>
    </w:rPr>
  </w:style>
  <w:style w:type="paragraph" w:styleId="Merkittyluettelo2">
    <w:name w:val="List Bullet 2"/>
    <w:basedOn w:val="Normaali"/>
    <w:uiPriority w:val="99"/>
    <w:unhideWhenUsed/>
    <w:rsid w:val="00D82676"/>
    <w:pPr>
      <w:numPr>
        <w:numId w:val="10"/>
      </w:numPr>
      <w:contextualSpacing/>
    </w:pPr>
  </w:style>
  <w:style w:type="character" w:customStyle="1" w:styleId="Otsikko4Char">
    <w:name w:val="Otsikko 4 Char"/>
    <w:link w:val="Otsikko4"/>
    <w:uiPriority w:val="9"/>
    <w:rsid w:val="00273827"/>
    <w:rPr>
      <w:caps/>
      <w:color w:val="365F91"/>
      <w:spacing w:val="10"/>
    </w:rPr>
  </w:style>
  <w:style w:type="character" w:customStyle="1" w:styleId="Otsikko5Char">
    <w:name w:val="Otsikko 5 Char"/>
    <w:link w:val="Otsikko5"/>
    <w:uiPriority w:val="9"/>
    <w:rsid w:val="00273827"/>
    <w:rPr>
      <w:caps/>
      <w:color w:val="365F91"/>
      <w:spacing w:val="10"/>
    </w:rPr>
  </w:style>
  <w:style w:type="character" w:customStyle="1" w:styleId="Otsikko7Char">
    <w:name w:val="Otsikko 7 Char"/>
    <w:link w:val="Otsikko7"/>
    <w:uiPriority w:val="9"/>
    <w:rsid w:val="00273827"/>
    <w:rPr>
      <w:caps/>
      <w:color w:val="365F91"/>
      <w:spacing w:val="10"/>
    </w:rPr>
  </w:style>
  <w:style w:type="character" w:customStyle="1" w:styleId="Otsikko8Char">
    <w:name w:val="Otsikko 8 Char"/>
    <w:link w:val="Otsikko8"/>
    <w:uiPriority w:val="9"/>
    <w:rsid w:val="00273827"/>
    <w:rPr>
      <w:caps/>
      <w:spacing w:val="10"/>
      <w:sz w:val="18"/>
      <w:szCs w:val="18"/>
    </w:rPr>
  </w:style>
  <w:style w:type="character" w:customStyle="1" w:styleId="Otsikko9Char">
    <w:name w:val="Otsikko 9 Char"/>
    <w:link w:val="Otsikko9"/>
    <w:uiPriority w:val="9"/>
    <w:rsid w:val="00273827"/>
    <w:rPr>
      <w:i/>
      <w:caps/>
      <w:spacing w:val="10"/>
      <w:sz w:val="18"/>
      <w:szCs w:val="18"/>
    </w:rPr>
  </w:style>
  <w:style w:type="paragraph" w:styleId="Alaotsikko">
    <w:name w:val="Subtitle"/>
    <w:basedOn w:val="Normaali"/>
    <w:next w:val="Normaali"/>
    <w:link w:val="AlaotsikkoChar"/>
    <w:uiPriority w:val="11"/>
    <w:qFormat/>
    <w:rsid w:val="00273827"/>
    <w:pPr>
      <w:spacing w:after="1000"/>
    </w:pPr>
    <w:rPr>
      <w:caps/>
      <w:color w:val="595959"/>
      <w:spacing w:val="10"/>
      <w:sz w:val="24"/>
      <w:szCs w:val="24"/>
    </w:rPr>
  </w:style>
  <w:style w:type="character" w:customStyle="1" w:styleId="AlaotsikkoChar">
    <w:name w:val="Alaotsikko Char"/>
    <w:link w:val="Alaotsikko"/>
    <w:uiPriority w:val="11"/>
    <w:rsid w:val="00273827"/>
    <w:rPr>
      <w:caps/>
      <w:color w:val="595959"/>
      <w:spacing w:val="10"/>
      <w:sz w:val="24"/>
      <w:szCs w:val="24"/>
    </w:rPr>
  </w:style>
  <w:style w:type="character" w:styleId="Korostus">
    <w:name w:val="Emphasis"/>
    <w:uiPriority w:val="20"/>
    <w:qFormat/>
    <w:rsid w:val="00273827"/>
    <w:rPr>
      <w:caps/>
      <w:color w:val="243F60"/>
      <w:spacing w:val="5"/>
    </w:rPr>
  </w:style>
  <w:style w:type="character" w:customStyle="1" w:styleId="EivliChar">
    <w:name w:val="Ei väliä Char"/>
    <w:aliases w:val="Kuvateksti Char"/>
    <w:link w:val="Eivli"/>
    <w:uiPriority w:val="1"/>
    <w:rsid w:val="00273827"/>
    <w:rPr>
      <w:sz w:val="20"/>
      <w:szCs w:val="20"/>
    </w:rPr>
  </w:style>
  <w:style w:type="paragraph" w:styleId="Lainaus">
    <w:name w:val="Quote"/>
    <w:basedOn w:val="Normaali"/>
    <w:next w:val="Normaali"/>
    <w:link w:val="LainausChar"/>
    <w:uiPriority w:val="29"/>
    <w:qFormat/>
    <w:rsid w:val="00273827"/>
    <w:rPr>
      <w:i/>
      <w:iCs/>
    </w:rPr>
  </w:style>
  <w:style w:type="character" w:customStyle="1" w:styleId="LainausChar">
    <w:name w:val="Lainaus Char"/>
    <w:link w:val="Lainaus"/>
    <w:uiPriority w:val="29"/>
    <w:rsid w:val="00273827"/>
    <w:rPr>
      <w:i/>
      <w:iCs/>
      <w:sz w:val="20"/>
      <w:szCs w:val="20"/>
    </w:rPr>
  </w:style>
  <w:style w:type="paragraph" w:styleId="Erottuvalainaus">
    <w:name w:val="Intense Quote"/>
    <w:basedOn w:val="Normaali"/>
    <w:next w:val="Normaali"/>
    <w:link w:val="ErottuvalainausChar"/>
    <w:uiPriority w:val="30"/>
    <w:qFormat/>
    <w:rsid w:val="00273827"/>
    <w:pPr>
      <w:pBdr>
        <w:top w:val="single" w:sz="4" w:space="10" w:color="4F81BD"/>
        <w:left w:val="single" w:sz="4" w:space="10" w:color="4F81BD"/>
      </w:pBdr>
      <w:spacing w:after="0"/>
      <w:ind w:left="1296" w:right="1152"/>
    </w:pPr>
    <w:rPr>
      <w:i/>
      <w:iCs/>
      <w:color w:val="4F81BD"/>
    </w:rPr>
  </w:style>
  <w:style w:type="character" w:customStyle="1" w:styleId="ErottuvalainausChar">
    <w:name w:val="Erottuva lainaus Char"/>
    <w:link w:val="Erottuvalainaus"/>
    <w:uiPriority w:val="30"/>
    <w:rsid w:val="00273827"/>
    <w:rPr>
      <w:i/>
      <w:iCs/>
      <w:color w:val="4F81BD"/>
      <w:sz w:val="20"/>
      <w:szCs w:val="20"/>
    </w:rPr>
  </w:style>
  <w:style w:type="character" w:styleId="Hienovarainenkorostus">
    <w:name w:val="Subtle Emphasis"/>
    <w:uiPriority w:val="19"/>
    <w:qFormat/>
    <w:rsid w:val="00273827"/>
    <w:rPr>
      <w:i/>
      <w:iCs/>
      <w:color w:val="243F60"/>
    </w:rPr>
  </w:style>
  <w:style w:type="character" w:styleId="Voimakaskorostus">
    <w:name w:val="Intense Emphasis"/>
    <w:uiPriority w:val="21"/>
    <w:qFormat/>
    <w:rsid w:val="00273827"/>
    <w:rPr>
      <w:b/>
      <w:bCs/>
      <w:caps/>
      <w:color w:val="243F60"/>
      <w:spacing w:val="10"/>
    </w:rPr>
  </w:style>
  <w:style w:type="character" w:styleId="Hienovarainenviittaus">
    <w:name w:val="Subtle Reference"/>
    <w:uiPriority w:val="31"/>
    <w:qFormat/>
    <w:rsid w:val="00273827"/>
    <w:rPr>
      <w:b/>
      <w:bCs/>
      <w:color w:val="4F81BD"/>
    </w:rPr>
  </w:style>
  <w:style w:type="character" w:styleId="Erottuvaviittaus">
    <w:name w:val="Intense Reference"/>
    <w:uiPriority w:val="32"/>
    <w:qFormat/>
    <w:rsid w:val="00273827"/>
    <w:rPr>
      <w:b/>
      <w:bCs/>
      <w:i/>
      <w:iCs/>
      <w:caps/>
      <w:color w:val="4F81BD"/>
    </w:rPr>
  </w:style>
  <w:style w:type="character" w:styleId="Kirjannimike">
    <w:name w:val="Book Title"/>
    <w:uiPriority w:val="33"/>
    <w:qFormat/>
    <w:rsid w:val="00273827"/>
    <w:rPr>
      <w:b/>
      <w:bCs/>
      <w:i/>
      <w:iCs/>
      <w:spacing w:val="9"/>
    </w:rPr>
  </w:style>
  <w:style w:type="paragraph" w:styleId="Sisluet5">
    <w:name w:val="toc 5"/>
    <w:basedOn w:val="Normaali"/>
    <w:next w:val="Normaali"/>
    <w:autoRedefine/>
    <w:uiPriority w:val="39"/>
    <w:unhideWhenUsed/>
    <w:rsid w:val="00BA5B00"/>
    <w:pPr>
      <w:spacing w:after="100"/>
      <w:ind w:left="880"/>
    </w:pPr>
  </w:style>
  <w:style w:type="paragraph" w:styleId="Sisluet7">
    <w:name w:val="toc 7"/>
    <w:basedOn w:val="Normaali"/>
    <w:next w:val="Normaali"/>
    <w:autoRedefine/>
    <w:uiPriority w:val="39"/>
    <w:unhideWhenUsed/>
    <w:rsid w:val="00BA5B00"/>
    <w:pPr>
      <w:spacing w:after="100"/>
      <w:ind w:left="1320"/>
    </w:pPr>
  </w:style>
  <w:style w:type="paragraph" w:styleId="Sisluet8">
    <w:name w:val="toc 8"/>
    <w:basedOn w:val="Normaali"/>
    <w:next w:val="Normaali"/>
    <w:autoRedefine/>
    <w:uiPriority w:val="39"/>
    <w:unhideWhenUsed/>
    <w:rsid w:val="00BA5B00"/>
    <w:pPr>
      <w:spacing w:after="100"/>
      <w:ind w:left="1540"/>
    </w:pPr>
  </w:style>
  <w:style w:type="paragraph" w:styleId="Sisluet9">
    <w:name w:val="toc 9"/>
    <w:basedOn w:val="Normaali"/>
    <w:next w:val="Normaali"/>
    <w:autoRedefine/>
    <w:uiPriority w:val="39"/>
    <w:unhideWhenUsed/>
    <w:rsid w:val="00BA5B00"/>
    <w:pPr>
      <w:spacing w:after="100"/>
      <w:ind w:left="1760"/>
    </w:pPr>
  </w:style>
  <w:style w:type="paragraph" w:customStyle="1" w:styleId="PersonalName">
    <w:name w:val="Personal Name"/>
    <w:basedOn w:val="Otsikko"/>
    <w:rsid w:val="00273827"/>
    <w:rPr>
      <w:rFonts w:ascii="Impact" w:hAnsi="Impact"/>
      <w:b/>
      <w:caps w:val="0"/>
      <w:color w:val="000000"/>
      <w:sz w:val="28"/>
      <w:szCs w:val="28"/>
    </w:rPr>
  </w:style>
  <w:style w:type="paragraph" w:customStyle="1" w:styleId="Listtaulukko">
    <w:name w:val="List_taulukko"/>
    <w:basedOn w:val="Normaali"/>
    <w:uiPriority w:val="99"/>
    <w:rsid w:val="009B0AA6"/>
    <w:pPr>
      <w:tabs>
        <w:tab w:val="num" w:pos="720"/>
      </w:tabs>
      <w:spacing w:before="0" w:after="0"/>
      <w:ind w:left="720" w:hanging="360"/>
    </w:pPr>
  </w:style>
  <w:style w:type="paragraph" w:styleId="Vaintekstin">
    <w:name w:val="Plain Text"/>
    <w:basedOn w:val="Normaali"/>
    <w:link w:val="VaintekstinChar"/>
    <w:uiPriority w:val="99"/>
    <w:unhideWhenUsed/>
    <w:rsid w:val="00D4283C"/>
    <w:pPr>
      <w:spacing w:before="0" w:after="0"/>
    </w:pPr>
    <w:rPr>
      <w:rFonts w:eastAsia="Calibri"/>
      <w:sz w:val="22"/>
      <w:szCs w:val="21"/>
      <w:lang w:eastAsia="en-US"/>
    </w:rPr>
  </w:style>
  <w:style w:type="character" w:customStyle="1" w:styleId="VaintekstinChar">
    <w:name w:val="Vain tekstinä Char"/>
    <w:link w:val="Vaintekstin"/>
    <w:uiPriority w:val="99"/>
    <w:rsid w:val="00D4283C"/>
    <w:rPr>
      <w:rFonts w:eastAsia="Calibri"/>
      <w:sz w:val="22"/>
      <w:szCs w:val="21"/>
      <w:lang w:eastAsia="en-US"/>
    </w:rPr>
  </w:style>
  <w:style w:type="numbering" w:customStyle="1" w:styleId="Numberheadings">
    <w:name w:val="Number headings"/>
    <w:uiPriority w:val="99"/>
    <w:rsid w:val="004F3F2B"/>
    <w:pPr>
      <w:numPr>
        <w:numId w:val="19"/>
      </w:numPr>
    </w:pPr>
  </w:style>
  <w:style w:type="paragraph" w:customStyle="1" w:styleId="kuva">
    <w:name w:val="kuva"/>
    <w:basedOn w:val="kuvateksti"/>
    <w:next w:val="Leipteksti"/>
    <w:qFormat/>
    <w:rsid w:val="00B34808"/>
    <w:pPr>
      <w:spacing w:before="200" w:after="0" w:line="276" w:lineRule="auto"/>
      <w:ind w:left="1276"/>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48900">
      <w:bodyDiv w:val="1"/>
      <w:marLeft w:val="0"/>
      <w:marRight w:val="0"/>
      <w:marTop w:val="0"/>
      <w:marBottom w:val="0"/>
      <w:divBdr>
        <w:top w:val="none" w:sz="0" w:space="0" w:color="auto"/>
        <w:left w:val="none" w:sz="0" w:space="0" w:color="auto"/>
        <w:bottom w:val="none" w:sz="0" w:space="0" w:color="auto"/>
        <w:right w:val="none" w:sz="0" w:space="0" w:color="auto"/>
      </w:divBdr>
    </w:div>
    <w:div w:id="78673834">
      <w:bodyDiv w:val="1"/>
      <w:marLeft w:val="0"/>
      <w:marRight w:val="0"/>
      <w:marTop w:val="0"/>
      <w:marBottom w:val="0"/>
      <w:divBdr>
        <w:top w:val="none" w:sz="0" w:space="0" w:color="auto"/>
        <w:left w:val="none" w:sz="0" w:space="0" w:color="auto"/>
        <w:bottom w:val="none" w:sz="0" w:space="0" w:color="auto"/>
        <w:right w:val="none" w:sz="0" w:space="0" w:color="auto"/>
      </w:divBdr>
      <w:divsChild>
        <w:div w:id="1518273877">
          <w:marLeft w:val="0"/>
          <w:marRight w:val="0"/>
          <w:marTop w:val="0"/>
          <w:marBottom w:val="0"/>
          <w:divBdr>
            <w:top w:val="none" w:sz="0" w:space="0" w:color="auto"/>
            <w:left w:val="none" w:sz="0" w:space="0" w:color="auto"/>
            <w:bottom w:val="none" w:sz="0" w:space="0" w:color="auto"/>
            <w:right w:val="none" w:sz="0" w:space="0" w:color="auto"/>
          </w:divBdr>
          <w:divsChild>
            <w:div w:id="1306158086">
              <w:marLeft w:val="0"/>
              <w:marRight w:val="0"/>
              <w:marTop w:val="0"/>
              <w:marBottom w:val="0"/>
              <w:divBdr>
                <w:top w:val="none" w:sz="0" w:space="0" w:color="auto"/>
                <w:left w:val="none" w:sz="0" w:space="0" w:color="auto"/>
                <w:bottom w:val="none" w:sz="0" w:space="0" w:color="auto"/>
                <w:right w:val="none" w:sz="0" w:space="0" w:color="auto"/>
              </w:divBdr>
              <w:divsChild>
                <w:div w:id="1143740099">
                  <w:marLeft w:val="0"/>
                  <w:marRight w:val="0"/>
                  <w:marTop w:val="0"/>
                  <w:marBottom w:val="0"/>
                  <w:divBdr>
                    <w:top w:val="none" w:sz="0" w:space="0" w:color="auto"/>
                    <w:left w:val="none" w:sz="0" w:space="0" w:color="auto"/>
                    <w:bottom w:val="none" w:sz="0" w:space="0" w:color="auto"/>
                    <w:right w:val="none" w:sz="0" w:space="0" w:color="auto"/>
                  </w:divBdr>
                  <w:divsChild>
                    <w:div w:id="16730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19912">
      <w:bodyDiv w:val="1"/>
      <w:marLeft w:val="0"/>
      <w:marRight w:val="0"/>
      <w:marTop w:val="0"/>
      <w:marBottom w:val="0"/>
      <w:divBdr>
        <w:top w:val="none" w:sz="0" w:space="0" w:color="auto"/>
        <w:left w:val="none" w:sz="0" w:space="0" w:color="auto"/>
        <w:bottom w:val="none" w:sz="0" w:space="0" w:color="auto"/>
        <w:right w:val="none" w:sz="0" w:space="0" w:color="auto"/>
      </w:divBdr>
      <w:divsChild>
        <w:div w:id="1928731366">
          <w:marLeft w:val="0"/>
          <w:marRight w:val="0"/>
          <w:marTop w:val="0"/>
          <w:marBottom w:val="0"/>
          <w:divBdr>
            <w:top w:val="none" w:sz="0" w:space="0" w:color="auto"/>
            <w:left w:val="none" w:sz="0" w:space="0" w:color="auto"/>
            <w:bottom w:val="none" w:sz="0" w:space="0" w:color="auto"/>
            <w:right w:val="none" w:sz="0" w:space="0" w:color="auto"/>
          </w:divBdr>
        </w:div>
      </w:divsChild>
    </w:div>
    <w:div w:id="133059647">
      <w:bodyDiv w:val="1"/>
      <w:marLeft w:val="0"/>
      <w:marRight w:val="0"/>
      <w:marTop w:val="0"/>
      <w:marBottom w:val="0"/>
      <w:divBdr>
        <w:top w:val="none" w:sz="0" w:space="0" w:color="auto"/>
        <w:left w:val="none" w:sz="0" w:space="0" w:color="auto"/>
        <w:bottom w:val="none" w:sz="0" w:space="0" w:color="auto"/>
        <w:right w:val="none" w:sz="0" w:space="0" w:color="auto"/>
      </w:divBdr>
      <w:divsChild>
        <w:div w:id="948897682">
          <w:marLeft w:val="0"/>
          <w:marRight w:val="0"/>
          <w:marTop w:val="0"/>
          <w:marBottom w:val="0"/>
          <w:divBdr>
            <w:top w:val="none" w:sz="0" w:space="0" w:color="auto"/>
            <w:left w:val="none" w:sz="0" w:space="0" w:color="auto"/>
            <w:bottom w:val="none" w:sz="0" w:space="0" w:color="auto"/>
            <w:right w:val="none" w:sz="0" w:space="0" w:color="auto"/>
          </w:divBdr>
          <w:divsChild>
            <w:div w:id="66923740">
              <w:marLeft w:val="0"/>
              <w:marRight w:val="0"/>
              <w:marTop w:val="0"/>
              <w:marBottom w:val="0"/>
              <w:divBdr>
                <w:top w:val="none" w:sz="0" w:space="0" w:color="auto"/>
                <w:left w:val="none" w:sz="0" w:space="0" w:color="auto"/>
                <w:bottom w:val="none" w:sz="0" w:space="0" w:color="auto"/>
                <w:right w:val="none" w:sz="0" w:space="0" w:color="auto"/>
              </w:divBdr>
            </w:div>
            <w:div w:id="129179171">
              <w:marLeft w:val="0"/>
              <w:marRight w:val="0"/>
              <w:marTop w:val="0"/>
              <w:marBottom w:val="0"/>
              <w:divBdr>
                <w:top w:val="none" w:sz="0" w:space="0" w:color="auto"/>
                <w:left w:val="none" w:sz="0" w:space="0" w:color="auto"/>
                <w:bottom w:val="none" w:sz="0" w:space="0" w:color="auto"/>
                <w:right w:val="none" w:sz="0" w:space="0" w:color="auto"/>
              </w:divBdr>
            </w:div>
            <w:div w:id="189686336">
              <w:marLeft w:val="0"/>
              <w:marRight w:val="0"/>
              <w:marTop w:val="0"/>
              <w:marBottom w:val="0"/>
              <w:divBdr>
                <w:top w:val="none" w:sz="0" w:space="0" w:color="auto"/>
                <w:left w:val="none" w:sz="0" w:space="0" w:color="auto"/>
                <w:bottom w:val="none" w:sz="0" w:space="0" w:color="auto"/>
                <w:right w:val="none" w:sz="0" w:space="0" w:color="auto"/>
              </w:divBdr>
            </w:div>
            <w:div w:id="1128359638">
              <w:marLeft w:val="0"/>
              <w:marRight w:val="0"/>
              <w:marTop w:val="0"/>
              <w:marBottom w:val="0"/>
              <w:divBdr>
                <w:top w:val="none" w:sz="0" w:space="0" w:color="auto"/>
                <w:left w:val="none" w:sz="0" w:space="0" w:color="auto"/>
                <w:bottom w:val="none" w:sz="0" w:space="0" w:color="auto"/>
                <w:right w:val="none" w:sz="0" w:space="0" w:color="auto"/>
              </w:divBdr>
            </w:div>
            <w:div w:id="1344938894">
              <w:marLeft w:val="0"/>
              <w:marRight w:val="0"/>
              <w:marTop w:val="0"/>
              <w:marBottom w:val="0"/>
              <w:divBdr>
                <w:top w:val="none" w:sz="0" w:space="0" w:color="auto"/>
                <w:left w:val="none" w:sz="0" w:space="0" w:color="auto"/>
                <w:bottom w:val="none" w:sz="0" w:space="0" w:color="auto"/>
                <w:right w:val="none" w:sz="0" w:space="0" w:color="auto"/>
              </w:divBdr>
            </w:div>
            <w:div w:id="1520657648">
              <w:marLeft w:val="0"/>
              <w:marRight w:val="0"/>
              <w:marTop w:val="0"/>
              <w:marBottom w:val="0"/>
              <w:divBdr>
                <w:top w:val="none" w:sz="0" w:space="0" w:color="auto"/>
                <w:left w:val="none" w:sz="0" w:space="0" w:color="auto"/>
                <w:bottom w:val="none" w:sz="0" w:space="0" w:color="auto"/>
                <w:right w:val="none" w:sz="0" w:space="0" w:color="auto"/>
              </w:divBdr>
            </w:div>
            <w:div w:id="182153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7733">
      <w:bodyDiv w:val="1"/>
      <w:marLeft w:val="0"/>
      <w:marRight w:val="0"/>
      <w:marTop w:val="0"/>
      <w:marBottom w:val="0"/>
      <w:divBdr>
        <w:top w:val="none" w:sz="0" w:space="0" w:color="auto"/>
        <w:left w:val="none" w:sz="0" w:space="0" w:color="auto"/>
        <w:bottom w:val="none" w:sz="0" w:space="0" w:color="auto"/>
        <w:right w:val="none" w:sz="0" w:space="0" w:color="auto"/>
      </w:divBdr>
    </w:div>
    <w:div w:id="151799296">
      <w:bodyDiv w:val="1"/>
      <w:marLeft w:val="0"/>
      <w:marRight w:val="0"/>
      <w:marTop w:val="0"/>
      <w:marBottom w:val="0"/>
      <w:divBdr>
        <w:top w:val="none" w:sz="0" w:space="0" w:color="auto"/>
        <w:left w:val="none" w:sz="0" w:space="0" w:color="auto"/>
        <w:bottom w:val="none" w:sz="0" w:space="0" w:color="auto"/>
        <w:right w:val="none" w:sz="0" w:space="0" w:color="auto"/>
      </w:divBdr>
      <w:divsChild>
        <w:div w:id="569854721">
          <w:marLeft w:val="0"/>
          <w:marRight w:val="0"/>
          <w:marTop w:val="0"/>
          <w:marBottom w:val="0"/>
          <w:divBdr>
            <w:top w:val="none" w:sz="0" w:space="0" w:color="auto"/>
            <w:left w:val="none" w:sz="0" w:space="0" w:color="auto"/>
            <w:bottom w:val="none" w:sz="0" w:space="0" w:color="auto"/>
            <w:right w:val="none" w:sz="0" w:space="0" w:color="auto"/>
          </w:divBdr>
          <w:divsChild>
            <w:div w:id="365764745">
              <w:marLeft w:val="0"/>
              <w:marRight w:val="0"/>
              <w:marTop w:val="0"/>
              <w:marBottom w:val="0"/>
              <w:divBdr>
                <w:top w:val="none" w:sz="0" w:space="0" w:color="auto"/>
                <w:left w:val="none" w:sz="0" w:space="0" w:color="auto"/>
                <w:bottom w:val="none" w:sz="0" w:space="0" w:color="auto"/>
                <w:right w:val="none" w:sz="0" w:space="0" w:color="auto"/>
              </w:divBdr>
            </w:div>
            <w:div w:id="485316578">
              <w:marLeft w:val="0"/>
              <w:marRight w:val="0"/>
              <w:marTop w:val="0"/>
              <w:marBottom w:val="0"/>
              <w:divBdr>
                <w:top w:val="none" w:sz="0" w:space="0" w:color="auto"/>
                <w:left w:val="none" w:sz="0" w:space="0" w:color="auto"/>
                <w:bottom w:val="none" w:sz="0" w:space="0" w:color="auto"/>
                <w:right w:val="none" w:sz="0" w:space="0" w:color="auto"/>
              </w:divBdr>
            </w:div>
            <w:div w:id="522018033">
              <w:marLeft w:val="0"/>
              <w:marRight w:val="0"/>
              <w:marTop w:val="0"/>
              <w:marBottom w:val="0"/>
              <w:divBdr>
                <w:top w:val="none" w:sz="0" w:space="0" w:color="auto"/>
                <w:left w:val="none" w:sz="0" w:space="0" w:color="auto"/>
                <w:bottom w:val="none" w:sz="0" w:space="0" w:color="auto"/>
                <w:right w:val="none" w:sz="0" w:space="0" w:color="auto"/>
              </w:divBdr>
            </w:div>
            <w:div w:id="932200671">
              <w:marLeft w:val="0"/>
              <w:marRight w:val="0"/>
              <w:marTop w:val="0"/>
              <w:marBottom w:val="0"/>
              <w:divBdr>
                <w:top w:val="none" w:sz="0" w:space="0" w:color="auto"/>
                <w:left w:val="none" w:sz="0" w:space="0" w:color="auto"/>
                <w:bottom w:val="none" w:sz="0" w:space="0" w:color="auto"/>
                <w:right w:val="none" w:sz="0" w:space="0" w:color="auto"/>
              </w:divBdr>
            </w:div>
            <w:div w:id="1086682461">
              <w:marLeft w:val="0"/>
              <w:marRight w:val="0"/>
              <w:marTop w:val="0"/>
              <w:marBottom w:val="0"/>
              <w:divBdr>
                <w:top w:val="none" w:sz="0" w:space="0" w:color="auto"/>
                <w:left w:val="none" w:sz="0" w:space="0" w:color="auto"/>
                <w:bottom w:val="none" w:sz="0" w:space="0" w:color="auto"/>
                <w:right w:val="none" w:sz="0" w:space="0" w:color="auto"/>
              </w:divBdr>
            </w:div>
            <w:div w:id="125193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5627">
      <w:bodyDiv w:val="1"/>
      <w:marLeft w:val="0"/>
      <w:marRight w:val="0"/>
      <w:marTop w:val="0"/>
      <w:marBottom w:val="0"/>
      <w:divBdr>
        <w:top w:val="none" w:sz="0" w:space="0" w:color="auto"/>
        <w:left w:val="none" w:sz="0" w:space="0" w:color="auto"/>
        <w:bottom w:val="none" w:sz="0" w:space="0" w:color="auto"/>
        <w:right w:val="none" w:sz="0" w:space="0" w:color="auto"/>
      </w:divBdr>
      <w:divsChild>
        <w:div w:id="1749183552">
          <w:marLeft w:val="0"/>
          <w:marRight w:val="0"/>
          <w:marTop w:val="0"/>
          <w:marBottom w:val="0"/>
          <w:divBdr>
            <w:top w:val="none" w:sz="0" w:space="0" w:color="auto"/>
            <w:left w:val="none" w:sz="0" w:space="0" w:color="auto"/>
            <w:bottom w:val="none" w:sz="0" w:space="0" w:color="auto"/>
            <w:right w:val="none" w:sz="0" w:space="0" w:color="auto"/>
          </w:divBdr>
          <w:divsChild>
            <w:div w:id="845559140">
              <w:marLeft w:val="0"/>
              <w:marRight w:val="0"/>
              <w:marTop w:val="0"/>
              <w:marBottom w:val="0"/>
              <w:divBdr>
                <w:top w:val="none" w:sz="0" w:space="0" w:color="auto"/>
                <w:left w:val="none" w:sz="0" w:space="0" w:color="auto"/>
                <w:bottom w:val="none" w:sz="0" w:space="0" w:color="auto"/>
                <w:right w:val="none" w:sz="0" w:space="0" w:color="auto"/>
              </w:divBdr>
            </w:div>
            <w:div w:id="1053387379">
              <w:marLeft w:val="0"/>
              <w:marRight w:val="0"/>
              <w:marTop w:val="0"/>
              <w:marBottom w:val="0"/>
              <w:divBdr>
                <w:top w:val="none" w:sz="0" w:space="0" w:color="auto"/>
                <w:left w:val="none" w:sz="0" w:space="0" w:color="auto"/>
                <w:bottom w:val="none" w:sz="0" w:space="0" w:color="auto"/>
                <w:right w:val="none" w:sz="0" w:space="0" w:color="auto"/>
              </w:divBdr>
            </w:div>
            <w:div w:id="1489592405">
              <w:marLeft w:val="0"/>
              <w:marRight w:val="0"/>
              <w:marTop w:val="0"/>
              <w:marBottom w:val="0"/>
              <w:divBdr>
                <w:top w:val="none" w:sz="0" w:space="0" w:color="auto"/>
                <w:left w:val="none" w:sz="0" w:space="0" w:color="auto"/>
                <w:bottom w:val="none" w:sz="0" w:space="0" w:color="auto"/>
                <w:right w:val="none" w:sz="0" w:space="0" w:color="auto"/>
              </w:divBdr>
            </w:div>
            <w:div w:id="1550143241">
              <w:marLeft w:val="0"/>
              <w:marRight w:val="0"/>
              <w:marTop w:val="0"/>
              <w:marBottom w:val="0"/>
              <w:divBdr>
                <w:top w:val="none" w:sz="0" w:space="0" w:color="auto"/>
                <w:left w:val="none" w:sz="0" w:space="0" w:color="auto"/>
                <w:bottom w:val="none" w:sz="0" w:space="0" w:color="auto"/>
                <w:right w:val="none" w:sz="0" w:space="0" w:color="auto"/>
              </w:divBdr>
            </w:div>
            <w:div w:id="17192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534">
      <w:bodyDiv w:val="1"/>
      <w:marLeft w:val="0"/>
      <w:marRight w:val="0"/>
      <w:marTop w:val="0"/>
      <w:marBottom w:val="0"/>
      <w:divBdr>
        <w:top w:val="none" w:sz="0" w:space="0" w:color="auto"/>
        <w:left w:val="none" w:sz="0" w:space="0" w:color="auto"/>
        <w:bottom w:val="none" w:sz="0" w:space="0" w:color="auto"/>
        <w:right w:val="none" w:sz="0" w:space="0" w:color="auto"/>
      </w:divBdr>
      <w:divsChild>
        <w:div w:id="343365982">
          <w:marLeft w:val="0"/>
          <w:marRight w:val="0"/>
          <w:marTop w:val="0"/>
          <w:marBottom w:val="0"/>
          <w:divBdr>
            <w:top w:val="none" w:sz="0" w:space="0" w:color="auto"/>
            <w:left w:val="none" w:sz="0" w:space="0" w:color="auto"/>
            <w:bottom w:val="none" w:sz="0" w:space="0" w:color="auto"/>
            <w:right w:val="none" w:sz="0" w:space="0" w:color="auto"/>
          </w:divBdr>
          <w:divsChild>
            <w:div w:id="1678998554">
              <w:marLeft w:val="0"/>
              <w:marRight w:val="0"/>
              <w:marTop w:val="0"/>
              <w:marBottom w:val="0"/>
              <w:divBdr>
                <w:top w:val="none" w:sz="0" w:space="0" w:color="auto"/>
                <w:left w:val="none" w:sz="0" w:space="0" w:color="auto"/>
                <w:bottom w:val="none" w:sz="0" w:space="0" w:color="auto"/>
                <w:right w:val="none" w:sz="0" w:space="0" w:color="auto"/>
              </w:divBdr>
              <w:divsChild>
                <w:div w:id="37408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343235">
      <w:bodyDiv w:val="1"/>
      <w:marLeft w:val="0"/>
      <w:marRight w:val="0"/>
      <w:marTop w:val="0"/>
      <w:marBottom w:val="0"/>
      <w:divBdr>
        <w:top w:val="none" w:sz="0" w:space="0" w:color="auto"/>
        <w:left w:val="none" w:sz="0" w:space="0" w:color="auto"/>
        <w:bottom w:val="none" w:sz="0" w:space="0" w:color="auto"/>
        <w:right w:val="none" w:sz="0" w:space="0" w:color="auto"/>
      </w:divBdr>
      <w:divsChild>
        <w:div w:id="112211038">
          <w:marLeft w:val="0"/>
          <w:marRight w:val="0"/>
          <w:marTop w:val="0"/>
          <w:marBottom w:val="0"/>
          <w:divBdr>
            <w:top w:val="none" w:sz="0" w:space="0" w:color="auto"/>
            <w:left w:val="none" w:sz="0" w:space="0" w:color="auto"/>
            <w:bottom w:val="none" w:sz="0" w:space="0" w:color="auto"/>
            <w:right w:val="none" w:sz="0" w:space="0" w:color="auto"/>
          </w:divBdr>
          <w:divsChild>
            <w:div w:id="396244137">
              <w:marLeft w:val="0"/>
              <w:marRight w:val="0"/>
              <w:marTop w:val="0"/>
              <w:marBottom w:val="0"/>
              <w:divBdr>
                <w:top w:val="none" w:sz="0" w:space="0" w:color="auto"/>
                <w:left w:val="none" w:sz="0" w:space="0" w:color="auto"/>
                <w:bottom w:val="none" w:sz="0" w:space="0" w:color="auto"/>
                <w:right w:val="none" w:sz="0" w:space="0" w:color="auto"/>
              </w:divBdr>
            </w:div>
            <w:div w:id="799809060">
              <w:marLeft w:val="0"/>
              <w:marRight w:val="0"/>
              <w:marTop w:val="0"/>
              <w:marBottom w:val="0"/>
              <w:divBdr>
                <w:top w:val="none" w:sz="0" w:space="0" w:color="auto"/>
                <w:left w:val="none" w:sz="0" w:space="0" w:color="auto"/>
                <w:bottom w:val="none" w:sz="0" w:space="0" w:color="auto"/>
                <w:right w:val="none" w:sz="0" w:space="0" w:color="auto"/>
              </w:divBdr>
            </w:div>
            <w:div w:id="1317077390">
              <w:marLeft w:val="0"/>
              <w:marRight w:val="0"/>
              <w:marTop w:val="0"/>
              <w:marBottom w:val="0"/>
              <w:divBdr>
                <w:top w:val="none" w:sz="0" w:space="0" w:color="auto"/>
                <w:left w:val="none" w:sz="0" w:space="0" w:color="auto"/>
                <w:bottom w:val="none" w:sz="0" w:space="0" w:color="auto"/>
                <w:right w:val="none" w:sz="0" w:space="0" w:color="auto"/>
              </w:divBdr>
            </w:div>
            <w:div w:id="1558204899">
              <w:marLeft w:val="0"/>
              <w:marRight w:val="0"/>
              <w:marTop w:val="0"/>
              <w:marBottom w:val="0"/>
              <w:divBdr>
                <w:top w:val="none" w:sz="0" w:space="0" w:color="auto"/>
                <w:left w:val="none" w:sz="0" w:space="0" w:color="auto"/>
                <w:bottom w:val="none" w:sz="0" w:space="0" w:color="auto"/>
                <w:right w:val="none" w:sz="0" w:space="0" w:color="auto"/>
              </w:divBdr>
            </w:div>
            <w:div w:id="188632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160973">
      <w:bodyDiv w:val="1"/>
      <w:marLeft w:val="0"/>
      <w:marRight w:val="0"/>
      <w:marTop w:val="0"/>
      <w:marBottom w:val="0"/>
      <w:divBdr>
        <w:top w:val="none" w:sz="0" w:space="0" w:color="auto"/>
        <w:left w:val="none" w:sz="0" w:space="0" w:color="auto"/>
        <w:bottom w:val="none" w:sz="0" w:space="0" w:color="auto"/>
        <w:right w:val="none" w:sz="0" w:space="0" w:color="auto"/>
      </w:divBdr>
      <w:divsChild>
        <w:div w:id="1653168969">
          <w:marLeft w:val="0"/>
          <w:marRight w:val="0"/>
          <w:marTop w:val="0"/>
          <w:marBottom w:val="0"/>
          <w:divBdr>
            <w:top w:val="none" w:sz="0" w:space="0" w:color="auto"/>
            <w:left w:val="none" w:sz="0" w:space="0" w:color="auto"/>
            <w:bottom w:val="none" w:sz="0" w:space="0" w:color="auto"/>
            <w:right w:val="none" w:sz="0" w:space="0" w:color="auto"/>
          </w:divBdr>
        </w:div>
      </w:divsChild>
    </w:div>
    <w:div w:id="312562521">
      <w:bodyDiv w:val="1"/>
      <w:marLeft w:val="0"/>
      <w:marRight w:val="0"/>
      <w:marTop w:val="0"/>
      <w:marBottom w:val="0"/>
      <w:divBdr>
        <w:top w:val="none" w:sz="0" w:space="0" w:color="auto"/>
        <w:left w:val="none" w:sz="0" w:space="0" w:color="auto"/>
        <w:bottom w:val="none" w:sz="0" w:space="0" w:color="auto"/>
        <w:right w:val="none" w:sz="0" w:space="0" w:color="auto"/>
      </w:divBdr>
      <w:divsChild>
        <w:div w:id="1810436698">
          <w:marLeft w:val="0"/>
          <w:marRight w:val="0"/>
          <w:marTop w:val="0"/>
          <w:marBottom w:val="0"/>
          <w:divBdr>
            <w:top w:val="none" w:sz="0" w:space="0" w:color="auto"/>
            <w:left w:val="none" w:sz="0" w:space="0" w:color="auto"/>
            <w:bottom w:val="none" w:sz="0" w:space="0" w:color="auto"/>
            <w:right w:val="none" w:sz="0" w:space="0" w:color="auto"/>
          </w:divBdr>
          <w:divsChild>
            <w:div w:id="1353531065">
              <w:marLeft w:val="0"/>
              <w:marRight w:val="0"/>
              <w:marTop w:val="0"/>
              <w:marBottom w:val="0"/>
              <w:divBdr>
                <w:top w:val="none" w:sz="0" w:space="0" w:color="auto"/>
                <w:left w:val="none" w:sz="0" w:space="0" w:color="auto"/>
                <w:bottom w:val="none" w:sz="0" w:space="0" w:color="auto"/>
                <w:right w:val="none" w:sz="0" w:space="0" w:color="auto"/>
              </w:divBdr>
            </w:div>
            <w:div w:id="1404179833">
              <w:marLeft w:val="0"/>
              <w:marRight w:val="0"/>
              <w:marTop w:val="0"/>
              <w:marBottom w:val="0"/>
              <w:divBdr>
                <w:top w:val="none" w:sz="0" w:space="0" w:color="auto"/>
                <w:left w:val="none" w:sz="0" w:space="0" w:color="auto"/>
                <w:bottom w:val="none" w:sz="0" w:space="0" w:color="auto"/>
                <w:right w:val="none" w:sz="0" w:space="0" w:color="auto"/>
              </w:divBdr>
            </w:div>
            <w:div w:id="1577352350">
              <w:marLeft w:val="0"/>
              <w:marRight w:val="0"/>
              <w:marTop w:val="0"/>
              <w:marBottom w:val="0"/>
              <w:divBdr>
                <w:top w:val="none" w:sz="0" w:space="0" w:color="auto"/>
                <w:left w:val="none" w:sz="0" w:space="0" w:color="auto"/>
                <w:bottom w:val="none" w:sz="0" w:space="0" w:color="auto"/>
                <w:right w:val="none" w:sz="0" w:space="0" w:color="auto"/>
              </w:divBdr>
            </w:div>
            <w:div w:id="199217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31131">
      <w:bodyDiv w:val="1"/>
      <w:marLeft w:val="0"/>
      <w:marRight w:val="0"/>
      <w:marTop w:val="0"/>
      <w:marBottom w:val="0"/>
      <w:divBdr>
        <w:top w:val="none" w:sz="0" w:space="0" w:color="auto"/>
        <w:left w:val="none" w:sz="0" w:space="0" w:color="auto"/>
        <w:bottom w:val="none" w:sz="0" w:space="0" w:color="auto"/>
        <w:right w:val="none" w:sz="0" w:space="0" w:color="auto"/>
      </w:divBdr>
      <w:divsChild>
        <w:div w:id="906763560">
          <w:marLeft w:val="0"/>
          <w:marRight w:val="0"/>
          <w:marTop w:val="0"/>
          <w:marBottom w:val="0"/>
          <w:divBdr>
            <w:top w:val="none" w:sz="0" w:space="0" w:color="auto"/>
            <w:left w:val="none" w:sz="0" w:space="0" w:color="auto"/>
            <w:bottom w:val="none" w:sz="0" w:space="0" w:color="auto"/>
            <w:right w:val="none" w:sz="0" w:space="0" w:color="auto"/>
          </w:divBdr>
          <w:divsChild>
            <w:div w:id="330840336">
              <w:marLeft w:val="0"/>
              <w:marRight w:val="0"/>
              <w:marTop w:val="0"/>
              <w:marBottom w:val="0"/>
              <w:divBdr>
                <w:top w:val="none" w:sz="0" w:space="0" w:color="auto"/>
                <w:left w:val="none" w:sz="0" w:space="0" w:color="auto"/>
                <w:bottom w:val="none" w:sz="0" w:space="0" w:color="auto"/>
                <w:right w:val="none" w:sz="0" w:space="0" w:color="auto"/>
              </w:divBdr>
            </w:div>
            <w:div w:id="582229449">
              <w:marLeft w:val="0"/>
              <w:marRight w:val="0"/>
              <w:marTop w:val="0"/>
              <w:marBottom w:val="0"/>
              <w:divBdr>
                <w:top w:val="none" w:sz="0" w:space="0" w:color="auto"/>
                <w:left w:val="none" w:sz="0" w:space="0" w:color="auto"/>
                <w:bottom w:val="none" w:sz="0" w:space="0" w:color="auto"/>
                <w:right w:val="none" w:sz="0" w:space="0" w:color="auto"/>
              </w:divBdr>
            </w:div>
            <w:div w:id="740251011">
              <w:marLeft w:val="0"/>
              <w:marRight w:val="0"/>
              <w:marTop w:val="0"/>
              <w:marBottom w:val="0"/>
              <w:divBdr>
                <w:top w:val="none" w:sz="0" w:space="0" w:color="auto"/>
                <w:left w:val="none" w:sz="0" w:space="0" w:color="auto"/>
                <w:bottom w:val="none" w:sz="0" w:space="0" w:color="auto"/>
                <w:right w:val="none" w:sz="0" w:space="0" w:color="auto"/>
              </w:divBdr>
            </w:div>
            <w:div w:id="1038242653">
              <w:marLeft w:val="0"/>
              <w:marRight w:val="0"/>
              <w:marTop w:val="0"/>
              <w:marBottom w:val="0"/>
              <w:divBdr>
                <w:top w:val="none" w:sz="0" w:space="0" w:color="auto"/>
                <w:left w:val="none" w:sz="0" w:space="0" w:color="auto"/>
                <w:bottom w:val="none" w:sz="0" w:space="0" w:color="auto"/>
                <w:right w:val="none" w:sz="0" w:space="0" w:color="auto"/>
              </w:divBdr>
            </w:div>
            <w:div w:id="1217856960">
              <w:marLeft w:val="0"/>
              <w:marRight w:val="0"/>
              <w:marTop w:val="0"/>
              <w:marBottom w:val="0"/>
              <w:divBdr>
                <w:top w:val="none" w:sz="0" w:space="0" w:color="auto"/>
                <w:left w:val="none" w:sz="0" w:space="0" w:color="auto"/>
                <w:bottom w:val="none" w:sz="0" w:space="0" w:color="auto"/>
                <w:right w:val="none" w:sz="0" w:space="0" w:color="auto"/>
              </w:divBdr>
            </w:div>
            <w:div w:id="1251542002">
              <w:marLeft w:val="0"/>
              <w:marRight w:val="0"/>
              <w:marTop w:val="0"/>
              <w:marBottom w:val="0"/>
              <w:divBdr>
                <w:top w:val="none" w:sz="0" w:space="0" w:color="auto"/>
                <w:left w:val="none" w:sz="0" w:space="0" w:color="auto"/>
                <w:bottom w:val="none" w:sz="0" w:space="0" w:color="auto"/>
                <w:right w:val="none" w:sz="0" w:space="0" w:color="auto"/>
              </w:divBdr>
            </w:div>
            <w:div w:id="1505900919">
              <w:marLeft w:val="0"/>
              <w:marRight w:val="0"/>
              <w:marTop w:val="0"/>
              <w:marBottom w:val="0"/>
              <w:divBdr>
                <w:top w:val="none" w:sz="0" w:space="0" w:color="auto"/>
                <w:left w:val="none" w:sz="0" w:space="0" w:color="auto"/>
                <w:bottom w:val="none" w:sz="0" w:space="0" w:color="auto"/>
                <w:right w:val="none" w:sz="0" w:space="0" w:color="auto"/>
              </w:divBdr>
            </w:div>
            <w:div w:id="16764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5785">
      <w:bodyDiv w:val="1"/>
      <w:marLeft w:val="0"/>
      <w:marRight w:val="0"/>
      <w:marTop w:val="0"/>
      <w:marBottom w:val="0"/>
      <w:divBdr>
        <w:top w:val="none" w:sz="0" w:space="0" w:color="auto"/>
        <w:left w:val="none" w:sz="0" w:space="0" w:color="auto"/>
        <w:bottom w:val="none" w:sz="0" w:space="0" w:color="auto"/>
        <w:right w:val="none" w:sz="0" w:space="0" w:color="auto"/>
      </w:divBdr>
      <w:divsChild>
        <w:div w:id="2045642032">
          <w:marLeft w:val="0"/>
          <w:marRight w:val="0"/>
          <w:marTop w:val="0"/>
          <w:marBottom w:val="0"/>
          <w:divBdr>
            <w:top w:val="none" w:sz="0" w:space="0" w:color="auto"/>
            <w:left w:val="none" w:sz="0" w:space="0" w:color="auto"/>
            <w:bottom w:val="none" w:sz="0" w:space="0" w:color="auto"/>
            <w:right w:val="none" w:sz="0" w:space="0" w:color="auto"/>
          </w:divBdr>
          <w:divsChild>
            <w:div w:id="145956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5433">
      <w:bodyDiv w:val="1"/>
      <w:marLeft w:val="0"/>
      <w:marRight w:val="0"/>
      <w:marTop w:val="0"/>
      <w:marBottom w:val="0"/>
      <w:divBdr>
        <w:top w:val="none" w:sz="0" w:space="0" w:color="auto"/>
        <w:left w:val="none" w:sz="0" w:space="0" w:color="auto"/>
        <w:bottom w:val="none" w:sz="0" w:space="0" w:color="auto"/>
        <w:right w:val="none" w:sz="0" w:space="0" w:color="auto"/>
      </w:divBdr>
    </w:div>
    <w:div w:id="461340578">
      <w:bodyDiv w:val="1"/>
      <w:marLeft w:val="0"/>
      <w:marRight w:val="0"/>
      <w:marTop w:val="0"/>
      <w:marBottom w:val="0"/>
      <w:divBdr>
        <w:top w:val="none" w:sz="0" w:space="0" w:color="auto"/>
        <w:left w:val="none" w:sz="0" w:space="0" w:color="auto"/>
        <w:bottom w:val="none" w:sz="0" w:space="0" w:color="auto"/>
        <w:right w:val="none" w:sz="0" w:space="0" w:color="auto"/>
      </w:divBdr>
      <w:divsChild>
        <w:div w:id="194589036">
          <w:marLeft w:val="0"/>
          <w:marRight w:val="0"/>
          <w:marTop w:val="0"/>
          <w:marBottom w:val="0"/>
          <w:divBdr>
            <w:top w:val="none" w:sz="0" w:space="0" w:color="auto"/>
            <w:left w:val="none" w:sz="0" w:space="0" w:color="auto"/>
            <w:bottom w:val="none" w:sz="0" w:space="0" w:color="auto"/>
            <w:right w:val="none" w:sz="0" w:space="0" w:color="auto"/>
          </w:divBdr>
          <w:divsChild>
            <w:div w:id="21370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4621">
      <w:bodyDiv w:val="1"/>
      <w:marLeft w:val="0"/>
      <w:marRight w:val="0"/>
      <w:marTop w:val="0"/>
      <w:marBottom w:val="0"/>
      <w:divBdr>
        <w:top w:val="none" w:sz="0" w:space="0" w:color="auto"/>
        <w:left w:val="none" w:sz="0" w:space="0" w:color="auto"/>
        <w:bottom w:val="none" w:sz="0" w:space="0" w:color="auto"/>
        <w:right w:val="none" w:sz="0" w:space="0" w:color="auto"/>
      </w:divBdr>
      <w:divsChild>
        <w:div w:id="175311049">
          <w:marLeft w:val="0"/>
          <w:marRight w:val="0"/>
          <w:marTop w:val="0"/>
          <w:marBottom w:val="0"/>
          <w:divBdr>
            <w:top w:val="none" w:sz="0" w:space="0" w:color="auto"/>
            <w:left w:val="none" w:sz="0" w:space="0" w:color="auto"/>
            <w:bottom w:val="none" w:sz="0" w:space="0" w:color="auto"/>
            <w:right w:val="none" w:sz="0" w:space="0" w:color="auto"/>
          </w:divBdr>
          <w:divsChild>
            <w:div w:id="51465061">
              <w:marLeft w:val="0"/>
              <w:marRight w:val="0"/>
              <w:marTop w:val="0"/>
              <w:marBottom w:val="0"/>
              <w:divBdr>
                <w:top w:val="none" w:sz="0" w:space="0" w:color="auto"/>
                <w:left w:val="none" w:sz="0" w:space="0" w:color="auto"/>
                <w:bottom w:val="none" w:sz="0" w:space="0" w:color="auto"/>
                <w:right w:val="none" w:sz="0" w:space="0" w:color="auto"/>
              </w:divBdr>
            </w:div>
            <w:div w:id="943653925">
              <w:marLeft w:val="0"/>
              <w:marRight w:val="0"/>
              <w:marTop w:val="0"/>
              <w:marBottom w:val="0"/>
              <w:divBdr>
                <w:top w:val="none" w:sz="0" w:space="0" w:color="auto"/>
                <w:left w:val="none" w:sz="0" w:space="0" w:color="auto"/>
                <w:bottom w:val="none" w:sz="0" w:space="0" w:color="auto"/>
                <w:right w:val="none" w:sz="0" w:space="0" w:color="auto"/>
              </w:divBdr>
            </w:div>
            <w:div w:id="1737850181">
              <w:marLeft w:val="0"/>
              <w:marRight w:val="0"/>
              <w:marTop w:val="0"/>
              <w:marBottom w:val="0"/>
              <w:divBdr>
                <w:top w:val="none" w:sz="0" w:space="0" w:color="auto"/>
                <w:left w:val="none" w:sz="0" w:space="0" w:color="auto"/>
                <w:bottom w:val="none" w:sz="0" w:space="0" w:color="auto"/>
                <w:right w:val="none" w:sz="0" w:space="0" w:color="auto"/>
              </w:divBdr>
            </w:div>
            <w:div w:id="1820539934">
              <w:marLeft w:val="0"/>
              <w:marRight w:val="0"/>
              <w:marTop w:val="0"/>
              <w:marBottom w:val="0"/>
              <w:divBdr>
                <w:top w:val="none" w:sz="0" w:space="0" w:color="auto"/>
                <w:left w:val="none" w:sz="0" w:space="0" w:color="auto"/>
                <w:bottom w:val="none" w:sz="0" w:space="0" w:color="auto"/>
                <w:right w:val="none" w:sz="0" w:space="0" w:color="auto"/>
              </w:divBdr>
            </w:div>
            <w:div w:id="19943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3434">
      <w:bodyDiv w:val="1"/>
      <w:marLeft w:val="0"/>
      <w:marRight w:val="0"/>
      <w:marTop w:val="0"/>
      <w:marBottom w:val="0"/>
      <w:divBdr>
        <w:top w:val="none" w:sz="0" w:space="0" w:color="auto"/>
        <w:left w:val="none" w:sz="0" w:space="0" w:color="auto"/>
        <w:bottom w:val="none" w:sz="0" w:space="0" w:color="auto"/>
        <w:right w:val="none" w:sz="0" w:space="0" w:color="auto"/>
      </w:divBdr>
    </w:div>
    <w:div w:id="523978970">
      <w:bodyDiv w:val="1"/>
      <w:marLeft w:val="0"/>
      <w:marRight w:val="0"/>
      <w:marTop w:val="0"/>
      <w:marBottom w:val="0"/>
      <w:divBdr>
        <w:top w:val="none" w:sz="0" w:space="0" w:color="auto"/>
        <w:left w:val="none" w:sz="0" w:space="0" w:color="auto"/>
        <w:bottom w:val="none" w:sz="0" w:space="0" w:color="auto"/>
        <w:right w:val="none" w:sz="0" w:space="0" w:color="auto"/>
      </w:divBdr>
    </w:div>
    <w:div w:id="531846652">
      <w:bodyDiv w:val="1"/>
      <w:marLeft w:val="0"/>
      <w:marRight w:val="0"/>
      <w:marTop w:val="0"/>
      <w:marBottom w:val="0"/>
      <w:divBdr>
        <w:top w:val="none" w:sz="0" w:space="0" w:color="auto"/>
        <w:left w:val="none" w:sz="0" w:space="0" w:color="auto"/>
        <w:bottom w:val="none" w:sz="0" w:space="0" w:color="auto"/>
        <w:right w:val="none" w:sz="0" w:space="0" w:color="auto"/>
      </w:divBdr>
      <w:divsChild>
        <w:div w:id="76368125">
          <w:marLeft w:val="0"/>
          <w:marRight w:val="0"/>
          <w:marTop w:val="0"/>
          <w:marBottom w:val="0"/>
          <w:divBdr>
            <w:top w:val="none" w:sz="0" w:space="0" w:color="auto"/>
            <w:left w:val="none" w:sz="0" w:space="0" w:color="auto"/>
            <w:bottom w:val="none" w:sz="0" w:space="0" w:color="auto"/>
            <w:right w:val="none" w:sz="0" w:space="0" w:color="auto"/>
          </w:divBdr>
          <w:divsChild>
            <w:div w:id="441845790">
              <w:marLeft w:val="0"/>
              <w:marRight w:val="0"/>
              <w:marTop w:val="0"/>
              <w:marBottom w:val="0"/>
              <w:divBdr>
                <w:top w:val="none" w:sz="0" w:space="0" w:color="auto"/>
                <w:left w:val="none" w:sz="0" w:space="0" w:color="auto"/>
                <w:bottom w:val="none" w:sz="0" w:space="0" w:color="auto"/>
                <w:right w:val="none" w:sz="0" w:space="0" w:color="auto"/>
              </w:divBdr>
            </w:div>
            <w:div w:id="1316641935">
              <w:marLeft w:val="0"/>
              <w:marRight w:val="0"/>
              <w:marTop w:val="0"/>
              <w:marBottom w:val="0"/>
              <w:divBdr>
                <w:top w:val="none" w:sz="0" w:space="0" w:color="auto"/>
                <w:left w:val="none" w:sz="0" w:space="0" w:color="auto"/>
                <w:bottom w:val="none" w:sz="0" w:space="0" w:color="auto"/>
                <w:right w:val="none" w:sz="0" w:space="0" w:color="auto"/>
              </w:divBdr>
            </w:div>
            <w:div w:id="1847089942">
              <w:marLeft w:val="0"/>
              <w:marRight w:val="0"/>
              <w:marTop w:val="0"/>
              <w:marBottom w:val="0"/>
              <w:divBdr>
                <w:top w:val="none" w:sz="0" w:space="0" w:color="auto"/>
                <w:left w:val="none" w:sz="0" w:space="0" w:color="auto"/>
                <w:bottom w:val="none" w:sz="0" w:space="0" w:color="auto"/>
                <w:right w:val="none" w:sz="0" w:space="0" w:color="auto"/>
              </w:divBdr>
            </w:div>
            <w:div w:id="18833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54801">
      <w:bodyDiv w:val="1"/>
      <w:marLeft w:val="0"/>
      <w:marRight w:val="0"/>
      <w:marTop w:val="0"/>
      <w:marBottom w:val="0"/>
      <w:divBdr>
        <w:top w:val="none" w:sz="0" w:space="0" w:color="auto"/>
        <w:left w:val="none" w:sz="0" w:space="0" w:color="auto"/>
        <w:bottom w:val="none" w:sz="0" w:space="0" w:color="auto"/>
        <w:right w:val="none" w:sz="0" w:space="0" w:color="auto"/>
      </w:divBdr>
    </w:div>
    <w:div w:id="561525866">
      <w:bodyDiv w:val="1"/>
      <w:marLeft w:val="0"/>
      <w:marRight w:val="0"/>
      <w:marTop w:val="0"/>
      <w:marBottom w:val="0"/>
      <w:divBdr>
        <w:top w:val="none" w:sz="0" w:space="0" w:color="auto"/>
        <w:left w:val="none" w:sz="0" w:space="0" w:color="auto"/>
        <w:bottom w:val="none" w:sz="0" w:space="0" w:color="auto"/>
        <w:right w:val="none" w:sz="0" w:space="0" w:color="auto"/>
      </w:divBdr>
      <w:divsChild>
        <w:div w:id="1256287354">
          <w:marLeft w:val="0"/>
          <w:marRight w:val="0"/>
          <w:marTop w:val="0"/>
          <w:marBottom w:val="0"/>
          <w:divBdr>
            <w:top w:val="none" w:sz="0" w:space="0" w:color="auto"/>
            <w:left w:val="none" w:sz="0" w:space="0" w:color="auto"/>
            <w:bottom w:val="none" w:sz="0" w:space="0" w:color="auto"/>
            <w:right w:val="none" w:sz="0" w:space="0" w:color="auto"/>
          </w:divBdr>
          <w:divsChild>
            <w:div w:id="630600210">
              <w:marLeft w:val="0"/>
              <w:marRight w:val="0"/>
              <w:marTop w:val="0"/>
              <w:marBottom w:val="0"/>
              <w:divBdr>
                <w:top w:val="none" w:sz="0" w:space="0" w:color="auto"/>
                <w:left w:val="none" w:sz="0" w:space="0" w:color="auto"/>
                <w:bottom w:val="none" w:sz="0" w:space="0" w:color="auto"/>
                <w:right w:val="none" w:sz="0" w:space="0" w:color="auto"/>
              </w:divBdr>
            </w:div>
            <w:div w:id="659506617">
              <w:marLeft w:val="0"/>
              <w:marRight w:val="0"/>
              <w:marTop w:val="0"/>
              <w:marBottom w:val="0"/>
              <w:divBdr>
                <w:top w:val="none" w:sz="0" w:space="0" w:color="auto"/>
                <w:left w:val="none" w:sz="0" w:space="0" w:color="auto"/>
                <w:bottom w:val="none" w:sz="0" w:space="0" w:color="auto"/>
                <w:right w:val="none" w:sz="0" w:space="0" w:color="auto"/>
              </w:divBdr>
            </w:div>
            <w:div w:id="16875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7209">
      <w:bodyDiv w:val="1"/>
      <w:marLeft w:val="0"/>
      <w:marRight w:val="0"/>
      <w:marTop w:val="0"/>
      <w:marBottom w:val="0"/>
      <w:divBdr>
        <w:top w:val="none" w:sz="0" w:space="0" w:color="auto"/>
        <w:left w:val="none" w:sz="0" w:space="0" w:color="auto"/>
        <w:bottom w:val="none" w:sz="0" w:space="0" w:color="auto"/>
        <w:right w:val="none" w:sz="0" w:space="0" w:color="auto"/>
      </w:divBdr>
    </w:div>
    <w:div w:id="585765067">
      <w:bodyDiv w:val="1"/>
      <w:marLeft w:val="0"/>
      <w:marRight w:val="0"/>
      <w:marTop w:val="0"/>
      <w:marBottom w:val="0"/>
      <w:divBdr>
        <w:top w:val="none" w:sz="0" w:space="0" w:color="auto"/>
        <w:left w:val="none" w:sz="0" w:space="0" w:color="auto"/>
        <w:bottom w:val="none" w:sz="0" w:space="0" w:color="auto"/>
        <w:right w:val="none" w:sz="0" w:space="0" w:color="auto"/>
      </w:divBdr>
      <w:divsChild>
        <w:div w:id="683558140">
          <w:marLeft w:val="0"/>
          <w:marRight w:val="0"/>
          <w:marTop w:val="0"/>
          <w:marBottom w:val="0"/>
          <w:divBdr>
            <w:top w:val="none" w:sz="0" w:space="0" w:color="auto"/>
            <w:left w:val="none" w:sz="0" w:space="0" w:color="auto"/>
            <w:bottom w:val="none" w:sz="0" w:space="0" w:color="auto"/>
            <w:right w:val="none" w:sz="0" w:space="0" w:color="auto"/>
          </w:divBdr>
          <w:divsChild>
            <w:div w:id="22489180">
              <w:marLeft w:val="0"/>
              <w:marRight w:val="0"/>
              <w:marTop w:val="0"/>
              <w:marBottom w:val="0"/>
              <w:divBdr>
                <w:top w:val="none" w:sz="0" w:space="0" w:color="auto"/>
                <w:left w:val="none" w:sz="0" w:space="0" w:color="auto"/>
                <w:bottom w:val="none" w:sz="0" w:space="0" w:color="auto"/>
                <w:right w:val="none" w:sz="0" w:space="0" w:color="auto"/>
              </w:divBdr>
            </w:div>
            <w:div w:id="66811412">
              <w:marLeft w:val="0"/>
              <w:marRight w:val="0"/>
              <w:marTop w:val="0"/>
              <w:marBottom w:val="0"/>
              <w:divBdr>
                <w:top w:val="none" w:sz="0" w:space="0" w:color="auto"/>
                <w:left w:val="none" w:sz="0" w:space="0" w:color="auto"/>
                <w:bottom w:val="none" w:sz="0" w:space="0" w:color="auto"/>
                <w:right w:val="none" w:sz="0" w:space="0" w:color="auto"/>
              </w:divBdr>
            </w:div>
            <w:div w:id="121577338">
              <w:marLeft w:val="0"/>
              <w:marRight w:val="0"/>
              <w:marTop w:val="0"/>
              <w:marBottom w:val="0"/>
              <w:divBdr>
                <w:top w:val="none" w:sz="0" w:space="0" w:color="auto"/>
                <w:left w:val="none" w:sz="0" w:space="0" w:color="auto"/>
                <w:bottom w:val="none" w:sz="0" w:space="0" w:color="auto"/>
                <w:right w:val="none" w:sz="0" w:space="0" w:color="auto"/>
              </w:divBdr>
            </w:div>
            <w:div w:id="226652491">
              <w:marLeft w:val="0"/>
              <w:marRight w:val="0"/>
              <w:marTop w:val="0"/>
              <w:marBottom w:val="0"/>
              <w:divBdr>
                <w:top w:val="none" w:sz="0" w:space="0" w:color="auto"/>
                <w:left w:val="none" w:sz="0" w:space="0" w:color="auto"/>
                <w:bottom w:val="none" w:sz="0" w:space="0" w:color="auto"/>
                <w:right w:val="none" w:sz="0" w:space="0" w:color="auto"/>
              </w:divBdr>
            </w:div>
            <w:div w:id="392001521">
              <w:marLeft w:val="0"/>
              <w:marRight w:val="0"/>
              <w:marTop w:val="0"/>
              <w:marBottom w:val="0"/>
              <w:divBdr>
                <w:top w:val="none" w:sz="0" w:space="0" w:color="auto"/>
                <w:left w:val="none" w:sz="0" w:space="0" w:color="auto"/>
                <w:bottom w:val="none" w:sz="0" w:space="0" w:color="auto"/>
                <w:right w:val="none" w:sz="0" w:space="0" w:color="auto"/>
              </w:divBdr>
            </w:div>
            <w:div w:id="447699287">
              <w:marLeft w:val="0"/>
              <w:marRight w:val="0"/>
              <w:marTop w:val="0"/>
              <w:marBottom w:val="0"/>
              <w:divBdr>
                <w:top w:val="none" w:sz="0" w:space="0" w:color="auto"/>
                <w:left w:val="none" w:sz="0" w:space="0" w:color="auto"/>
                <w:bottom w:val="none" w:sz="0" w:space="0" w:color="auto"/>
                <w:right w:val="none" w:sz="0" w:space="0" w:color="auto"/>
              </w:divBdr>
            </w:div>
            <w:div w:id="869419318">
              <w:marLeft w:val="0"/>
              <w:marRight w:val="0"/>
              <w:marTop w:val="0"/>
              <w:marBottom w:val="0"/>
              <w:divBdr>
                <w:top w:val="none" w:sz="0" w:space="0" w:color="auto"/>
                <w:left w:val="none" w:sz="0" w:space="0" w:color="auto"/>
                <w:bottom w:val="none" w:sz="0" w:space="0" w:color="auto"/>
                <w:right w:val="none" w:sz="0" w:space="0" w:color="auto"/>
              </w:divBdr>
            </w:div>
            <w:div w:id="1627735688">
              <w:marLeft w:val="0"/>
              <w:marRight w:val="0"/>
              <w:marTop w:val="0"/>
              <w:marBottom w:val="0"/>
              <w:divBdr>
                <w:top w:val="none" w:sz="0" w:space="0" w:color="auto"/>
                <w:left w:val="none" w:sz="0" w:space="0" w:color="auto"/>
                <w:bottom w:val="none" w:sz="0" w:space="0" w:color="auto"/>
                <w:right w:val="none" w:sz="0" w:space="0" w:color="auto"/>
              </w:divBdr>
            </w:div>
            <w:div w:id="1819222896">
              <w:marLeft w:val="0"/>
              <w:marRight w:val="0"/>
              <w:marTop w:val="0"/>
              <w:marBottom w:val="0"/>
              <w:divBdr>
                <w:top w:val="none" w:sz="0" w:space="0" w:color="auto"/>
                <w:left w:val="none" w:sz="0" w:space="0" w:color="auto"/>
                <w:bottom w:val="none" w:sz="0" w:space="0" w:color="auto"/>
                <w:right w:val="none" w:sz="0" w:space="0" w:color="auto"/>
              </w:divBdr>
            </w:div>
            <w:div w:id="20295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36790">
      <w:bodyDiv w:val="1"/>
      <w:marLeft w:val="0"/>
      <w:marRight w:val="0"/>
      <w:marTop w:val="0"/>
      <w:marBottom w:val="0"/>
      <w:divBdr>
        <w:top w:val="none" w:sz="0" w:space="0" w:color="auto"/>
        <w:left w:val="none" w:sz="0" w:space="0" w:color="auto"/>
        <w:bottom w:val="none" w:sz="0" w:space="0" w:color="auto"/>
        <w:right w:val="none" w:sz="0" w:space="0" w:color="auto"/>
      </w:divBdr>
      <w:divsChild>
        <w:div w:id="453183549">
          <w:marLeft w:val="0"/>
          <w:marRight w:val="0"/>
          <w:marTop w:val="0"/>
          <w:marBottom w:val="0"/>
          <w:divBdr>
            <w:top w:val="none" w:sz="0" w:space="0" w:color="auto"/>
            <w:left w:val="none" w:sz="0" w:space="0" w:color="auto"/>
            <w:bottom w:val="none" w:sz="0" w:space="0" w:color="auto"/>
            <w:right w:val="none" w:sz="0" w:space="0" w:color="auto"/>
          </w:divBdr>
          <w:divsChild>
            <w:div w:id="515079114">
              <w:marLeft w:val="0"/>
              <w:marRight w:val="0"/>
              <w:marTop w:val="0"/>
              <w:marBottom w:val="0"/>
              <w:divBdr>
                <w:top w:val="none" w:sz="0" w:space="0" w:color="auto"/>
                <w:left w:val="none" w:sz="0" w:space="0" w:color="auto"/>
                <w:bottom w:val="none" w:sz="0" w:space="0" w:color="auto"/>
                <w:right w:val="none" w:sz="0" w:space="0" w:color="auto"/>
              </w:divBdr>
              <w:divsChild>
                <w:div w:id="40117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769655">
      <w:bodyDiv w:val="1"/>
      <w:marLeft w:val="0"/>
      <w:marRight w:val="0"/>
      <w:marTop w:val="0"/>
      <w:marBottom w:val="0"/>
      <w:divBdr>
        <w:top w:val="none" w:sz="0" w:space="0" w:color="auto"/>
        <w:left w:val="none" w:sz="0" w:space="0" w:color="auto"/>
        <w:bottom w:val="none" w:sz="0" w:space="0" w:color="auto"/>
        <w:right w:val="none" w:sz="0" w:space="0" w:color="auto"/>
      </w:divBdr>
      <w:divsChild>
        <w:div w:id="1095634479">
          <w:marLeft w:val="0"/>
          <w:marRight w:val="0"/>
          <w:marTop w:val="0"/>
          <w:marBottom w:val="0"/>
          <w:divBdr>
            <w:top w:val="none" w:sz="0" w:space="0" w:color="auto"/>
            <w:left w:val="none" w:sz="0" w:space="0" w:color="auto"/>
            <w:bottom w:val="none" w:sz="0" w:space="0" w:color="auto"/>
            <w:right w:val="none" w:sz="0" w:space="0" w:color="auto"/>
          </w:divBdr>
          <w:divsChild>
            <w:div w:id="295111357">
              <w:marLeft w:val="0"/>
              <w:marRight w:val="0"/>
              <w:marTop w:val="0"/>
              <w:marBottom w:val="0"/>
              <w:divBdr>
                <w:top w:val="none" w:sz="0" w:space="0" w:color="auto"/>
                <w:left w:val="none" w:sz="0" w:space="0" w:color="auto"/>
                <w:bottom w:val="none" w:sz="0" w:space="0" w:color="auto"/>
                <w:right w:val="none" w:sz="0" w:space="0" w:color="auto"/>
              </w:divBdr>
            </w:div>
            <w:div w:id="487211599">
              <w:marLeft w:val="0"/>
              <w:marRight w:val="0"/>
              <w:marTop w:val="0"/>
              <w:marBottom w:val="0"/>
              <w:divBdr>
                <w:top w:val="none" w:sz="0" w:space="0" w:color="auto"/>
                <w:left w:val="none" w:sz="0" w:space="0" w:color="auto"/>
                <w:bottom w:val="none" w:sz="0" w:space="0" w:color="auto"/>
                <w:right w:val="none" w:sz="0" w:space="0" w:color="auto"/>
              </w:divBdr>
            </w:div>
            <w:div w:id="675379089">
              <w:marLeft w:val="0"/>
              <w:marRight w:val="0"/>
              <w:marTop w:val="0"/>
              <w:marBottom w:val="0"/>
              <w:divBdr>
                <w:top w:val="none" w:sz="0" w:space="0" w:color="auto"/>
                <w:left w:val="none" w:sz="0" w:space="0" w:color="auto"/>
                <w:bottom w:val="none" w:sz="0" w:space="0" w:color="auto"/>
                <w:right w:val="none" w:sz="0" w:space="0" w:color="auto"/>
              </w:divBdr>
            </w:div>
            <w:div w:id="1532067092">
              <w:marLeft w:val="0"/>
              <w:marRight w:val="0"/>
              <w:marTop w:val="0"/>
              <w:marBottom w:val="0"/>
              <w:divBdr>
                <w:top w:val="none" w:sz="0" w:space="0" w:color="auto"/>
                <w:left w:val="none" w:sz="0" w:space="0" w:color="auto"/>
                <w:bottom w:val="none" w:sz="0" w:space="0" w:color="auto"/>
                <w:right w:val="none" w:sz="0" w:space="0" w:color="auto"/>
              </w:divBdr>
            </w:div>
            <w:div w:id="1661498126">
              <w:marLeft w:val="0"/>
              <w:marRight w:val="0"/>
              <w:marTop w:val="0"/>
              <w:marBottom w:val="0"/>
              <w:divBdr>
                <w:top w:val="none" w:sz="0" w:space="0" w:color="auto"/>
                <w:left w:val="none" w:sz="0" w:space="0" w:color="auto"/>
                <w:bottom w:val="none" w:sz="0" w:space="0" w:color="auto"/>
                <w:right w:val="none" w:sz="0" w:space="0" w:color="auto"/>
              </w:divBdr>
            </w:div>
            <w:div w:id="20536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54058">
      <w:bodyDiv w:val="1"/>
      <w:marLeft w:val="0"/>
      <w:marRight w:val="0"/>
      <w:marTop w:val="0"/>
      <w:marBottom w:val="0"/>
      <w:divBdr>
        <w:top w:val="none" w:sz="0" w:space="0" w:color="auto"/>
        <w:left w:val="none" w:sz="0" w:space="0" w:color="auto"/>
        <w:bottom w:val="none" w:sz="0" w:space="0" w:color="auto"/>
        <w:right w:val="none" w:sz="0" w:space="0" w:color="auto"/>
      </w:divBdr>
      <w:divsChild>
        <w:div w:id="1754863131">
          <w:marLeft w:val="0"/>
          <w:marRight w:val="0"/>
          <w:marTop w:val="0"/>
          <w:marBottom w:val="0"/>
          <w:divBdr>
            <w:top w:val="none" w:sz="0" w:space="0" w:color="auto"/>
            <w:left w:val="none" w:sz="0" w:space="0" w:color="auto"/>
            <w:bottom w:val="none" w:sz="0" w:space="0" w:color="auto"/>
            <w:right w:val="none" w:sz="0" w:space="0" w:color="auto"/>
          </w:divBdr>
        </w:div>
      </w:divsChild>
    </w:div>
    <w:div w:id="674646729">
      <w:bodyDiv w:val="1"/>
      <w:marLeft w:val="0"/>
      <w:marRight w:val="0"/>
      <w:marTop w:val="0"/>
      <w:marBottom w:val="0"/>
      <w:divBdr>
        <w:top w:val="none" w:sz="0" w:space="0" w:color="auto"/>
        <w:left w:val="none" w:sz="0" w:space="0" w:color="auto"/>
        <w:bottom w:val="none" w:sz="0" w:space="0" w:color="auto"/>
        <w:right w:val="none" w:sz="0" w:space="0" w:color="auto"/>
      </w:divBdr>
      <w:divsChild>
        <w:div w:id="2114549462">
          <w:marLeft w:val="0"/>
          <w:marRight w:val="0"/>
          <w:marTop w:val="0"/>
          <w:marBottom w:val="0"/>
          <w:divBdr>
            <w:top w:val="none" w:sz="0" w:space="0" w:color="auto"/>
            <w:left w:val="none" w:sz="0" w:space="0" w:color="auto"/>
            <w:bottom w:val="none" w:sz="0" w:space="0" w:color="auto"/>
            <w:right w:val="none" w:sz="0" w:space="0" w:color="auto"/>
          </w:divBdr>
        </w:div>
      </w:divsChild>
    </w:div>
    <w:div w:id="682435319">
      <w:bodyDiv w:val="1"/>
      <w:marLeft w:val="0"/>
      <w:marRight w:val="0"/>
      <w:marTop w:val="0"/>
      <w:marBottom w:val="0"/>
      <w:divBdr>
        <w:top w:val="none" w:sz="0" w:space="0" w:color="auto"/>
        <w:left w:val="none" w:sz="0" w:space="0" w:color="auto"/>
        <w:bottom w:val="none" w:sz="0" w:space="0" w:color="auto"/>
        <w:right w:val="none" w:sz="0" w:space="0" w:color="auto"/>
      </w:divBdr>
    </w:div>
    <w:div w:id="684550250">
      <w:bodyDiv w:val="1"/>
      <w:marLeft w:val="0"/>
      <w:marRight w:val="0"/>
      <w:marTop w:val="0"/>
      <w:marBottom w:val="0"/>
      <w:divBdr>
        <w:top w:val="none" w:sz="0" w:space="0" w:color="auto"/>
        <w:left w:val="none" w:sz="0" w:space="0" w:color="auto"/>
        <w:bottom w:val="none" w:sz="0" w:space="0" w:color="auto"/>
        <w:right w:val="none" w:sz="0" w:space="0" w:color="auto"/>
      </w:divBdr>
      <w:divsChild>
        <w:div w:id="2103986192">
          <w:marLeft w:val="0"/>
          <w:marRight w:val="0"/>
          <w:marTop w:val="0"/>
          <w:marBottom w:val="0"/>
          <w:divBdr>
            <w:top w:val="none" w:sz="0" w:space="0" w:color="auto"/>
            <w:left w:val="none" w:sz="0" w:space="0" w:color="auto"/>
            <w:bottom w:val="none" w:sz="0" w:space="0" w:color="auto"/>
            <w:right w:val="none" w:sz="0" w:space="0" w:color="auto"/>
          </w:divBdr>
          <w:divsChild>
            <w:div w:id="21055725">
              <w:marLeft w:val="0"/>
              <w:marRight w:val="0"/>
              <w:marTop w:val="0"/>
              <w:marBottom w:val="0"/>
              <w:divBdr>
                <w:top w:val="none" w:sz="0" w:space="0" w:color="auto"/>
                <w:left w:val="none" w:sz="0" w:space="0" w:color="auto"/>
                <w:bottom w:val="none" w:sz="0" w:space="0" w:color="auto"/>
                <w:right w:val="none" w:sz="0" w:space="0" w:color="auto"/>
              </w:divBdr>
            </w:div>
            <w:div w:id="881789632">
              <w:marLeft w:val="0"/>
              <w:marRight w:val="0"/>
              <w:marTop w:val="0"/>
              <w:marBottom w:val="0"/>
              <w:divBdr>
                <w:top w:val="none" w:sz="0" w:space="0" w:color="auto"/>
                <w:left w:val="none" w:sz="0" w:space="0" w:color="auto"/>
                <w:bottom w:val="none" w:sz="0" w:space="0" w:color="auto"/>
                <w:right w:val="none" w:sz="0" w:space="0" w:color="auto"/>
              </w:divBdr>
            </w:div>
            <w:div w:id="1107039980">
              <w:marLeft w:val="0"/>
              <w:marRight w:val="0"/>
              <w:marTop w:val="0"/>
              <w:marBottom w:val="0"/>
              <w:divBdr>
                <w:top w:val="none" w:sz="0" w:space="0" w:color="auto"/>
                <w:left w:val="none" w:sz="0" w:space="0" w:color="auto"/>
                <w:bottom w:val="none" w:sz="0" w:space="0" w:color="auto"/>
                <w:right w:val="none" w:sz="0" w:space="0" w:color="auto"/>
              </w:divBdr>
            </w:div>
            <w:div w:id="171554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92105">
      <w:bodyDiv w:val="1"/>
      <w:marLeft w:val="0"/>
      <w:marRight w:val="0"/>
      <w:marTop w:val="0"/>
      <w:marBottom w:val="0"/>
      <w:divBdr>
        <w:top w:val="none" w:sz="0" w:space="0" w:color="auto"/>
        <w:left w:val="none" w:sz="0" w:space="0" w:color="auto"/>
        <w:bottom w:val="none" w:sz="0" w:space="0" w:color="auto"/>
        <w:right w:val="none" w:sz="0" w:space="0" w:color="auto"/>
      </w:divBdr>
    </w:div>
    <w:div w:id="770590714">
      <w:bodyDiv w:val="1"/>
      <w:marLeft w:val="0"/>
      <w:marRight w:val="0"/>
      <w:marTop w:val="0"/>
      <w:marBottom w:val="0"/>
      <w:divBdr>
        <w:top w:val="none" w:sz="0" w:space="0" w:color="auto"/>
        <w:left w:val="none" w:sz="0" w:space="0" w:color="auto"/>
        <w:bottom w:val="none" w:sz="0" w:space="0" w:color="auto"/>
        <w:right w:val="none" w:sz="0" w:space="0" w:color="auto"/>
      </w:divBdr>
    </w:div>
    <w:div w:id="825248796">
      <w:bodyDiv w:val="1"/>
      <w:marLeft w:val="0"/>
      <w:marRight w:val="0"/>
      <w:marTop w:val="0"/>
      <w:marBottom w:val="0"/>
      <w:divBdr>
        <w:top w:val="none" w:sz="0" w:space="0" w:color="auto"/>
        <w:left w:val="none" w:sz="0" w:space="0" w:color="auto"/>
        <w:bottom w:val="none" w:sz="0" w:space="0" w:color="auto"/>
        <w:right w:val="none" w:sz="0" w:space="0" w:color="auto"/>
      </w:divBdr>
    </w:div>
    <w:div w:id="828445545">
      <w:bodyDiv w:val="1"/>
      <w:marLeft w:val="0"/>
      <w:marRight w:val="0"/>
      <w:marTop w:val="0"/>
      <w:marBottom w:val="0"/>
      <w:divBdr>
        <w:top w:val="none" w:sz="0" w:space="0" w:color="auto"/>
        <w:left w:val="none" w:sz="0" w:space="0" w:color="auto"/>
        <w:bottom w:val="none" w:sz="0" w:space="0" w:color="auto"/>
        <w:right w:val="none" w:sz="0" w:space="0" w:color="auto"/>
      </w:divBdr>
      <w:divsChild>
        <w:div w:id="189219656">
          <w:marLeft w:val="0"/>
          <w:marRight w:val="0"/>
          <w:marTop w:val="0"/>
          <w:marBottom w:val="0"/>
          <w:divBdr>
            <w:top w:val="none" w:sz="0" w:space="0" w:color="auto"/>
            <w:left w:val="none" w:sz="0" w:space="0" w:color="auto"/>
            <w:bottom w:val="none" w:sz="0" w:space="0" w:color="auto"/>
            <w:right w:val="none" w:sz="0" w:space="0" w:color="auto"/>
          </w:divBdr>
          <w:divsChild>
            <w:div w:id="154951876">
              <w:marLeft w:val="0"/>
              <w:marRight w:val="0"/>
              <w:marTop w:val="0"/>
              <w:marBottom w:val="0"/>
              <w:divBdr>
                <w:top w:val="none" w:sz="0" w:space="0" w:color="auto"/>
                <w:left w:val="none" w:sz="0" w:space="0" w:color="auto"/>
                <w:bottom w:val="none" w:sz="0" w:space="0" w:color="auto"/>
                <w:right w:val="none" w:sz="0" w:space="0" w:color="auto"/>
              </w:divBdr>
            </w:div>
            <w:div w:id="1430543483">
              <w:marLeft w:val="0"/>
              <w:marRight w:val="0"/>
              <w:marTop w:val="0"/>
              <w:marBottom w:val="0"/>
              <w:divBdr>
                <w:top w:val="none" w:sz="0" w:space="0" w:color="auto"/>
                <w:left w:val="none" w:sz="0" w:space="0" w:color="auto"/>
                <w:bottom w:val="none" w:sz="0" w:space="0" w:color="auto"/>
                <w:right w:val="none" w:sz="0" w:space="0" w:color="auto"/>
              </w:divBdr>
            </w:div>
            <w:div w:id="1812937579">
              <w:marLeft w:val="0"/>
              <w:marRight w:val="0"/>
              <w:marTop w:val="0"/>
              <w:marBottom w:val="0"/>
              <w:divBdr>
                <w:top w:val="none" w:sz="0" w:space="0" w:color="auto"/>
                <w:left w:val="none" w:sz="0" w:space="0" w:color="auto"/>
                <w:bottom w:val="none" w:sz="0" w:space="0" w:color="auto"/>
                <w:right w:val="none" w:sz="0" w:space="0" w:color="auto"/>
              </w:divBdr>
            </w:div>
            <w:div w:id="200057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36878">
      <w:bodyDiv w:val="1"/>
      <w:marLeft w:val="0"/>
      <w:marRight w:val="0"/>
      <w:marTop w:val="0"/>
      <w:marBottom w:val="0"/>
      <w:divBdr>
        <w:top w:val="none" w:sz="0" w:space="0" w:color="auto"/>
        <w:left w:val="none" w:sz="0" w:space="0" w:color="auto"/>
        <w:bottom w:val="none" w:sz="0" w:space="0" w:color="auto"/>
        <w:right w:val="none" w:sz="0" w:space="0" w:color="auto"/>
      </w:divBdr>
      <w:divsChild>
        <w:div w:id="1765151316">
          <w:marLeft w:val="0"/>
          <w:marRight w:val="0"/>
          <w:marTop w:val="0"/>
          <w:marBottom w:val="0"/>
          <w:divBdr>
            <w:top w:val="none" w:sz="0" w:space="0" w:color="auto"/>
            <w:left w:val="none" w:sz="0" w:space="0" w:color="auto"/>
            <w:bottom w:val="none" w:sz="0" w:space="0" w:color="auto"/>
            <w:right w:val="none" w:sz="0" w:space="0" w:color="auto"/>
          </w:divBdr>
          <w:divsChild>
            <w:div w:id="460732969">
              <w:marLeft w:val="0"/>
              <w:marRight w:val="0"/>
              <w:marTop w:val="0"/>
              <w:marBottom w:val="0"/>
              <w:divBdr>
                <w:top w:val="none" w:sz="0" w:space="0" w:color="auto"/>
                <w:left w:val="none" w:sz="0" w:space="0" w:color="auto"/>
                <w:bottom w:val="none" w:sz="0" w:space="0" w:color="auto"/>
                <w:right w:val="none" w:sz="0" w:space="0" w:color="auto"/>
              </w:divBdr>
            </w:div>
            <w:div w:id="1007557783">
              <w:marLeft w:val="0"/>
              <w:marRight w:val="0"/>
              <w:marTop w:val="0"/>
              <w:marBottom w:val="0"/>
              <w:divBdr>
                <w:top w:val="none" w:sz="0" w:space="0" w:color="auto"/>
                <w:left w:val="none" w:sz="0" w:space="0" w:color="auto"/>
                <w:bottom w:val="none" w:sz="0" w:space="0" w:color="auto"/>
                <w:right w:val="none" w:sz="0" w:space="0" w:color="auto"/>
              </w:divBdr>
            </w:div>
            <w:div w:id="1485051972">
              <w:marLeft w:val="0"/>
              <w:marRight w:val="0"/>
              <w:marTop w:val="0"/>
              <w:marBottom w:val="0"/>
              <w:divBdr>
                <w:top w:val="none" w:sz="0" w:space="0" w:color="auto"/>
                <w:left w:val="none" w:sz="0" w:space="0" w:color="auto"/>
                <w:bottom w:val="none" w:sz="0" w:space="0" w:color="auto"/>
                <w:right w:val="none" w:sz="0" w:space="0" w:color="auto"/>
              </w:divBdr>
            </w:div>
            <w:div w:id="211871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2024">
      <w:bodyDiv w:val="1"/>
      <w:marLeft w:val="0"/>
      <w:marRight w:val="0"/>
      <w:marTop w:val="0"/>
      <w:marBottom w:val="0"/>
      <w:divBdr>
        <w:top w:val="none" w:sz="0" w:space="0" w:color="auto"/>
        <w:left w:val="none" w:sz="0" w:space="0" w:color="auto"/>
        <w:bottom w:val="none" w:sz="0" w:space="0" w:color="auto"/>
        <w:right w:val="none" w:sz="0" w:space="0" w:color="auto"/>
      </w:divBdr>
      <w:divsChild>
        <w:div w:id="1091007437">
          <w:marLeft w:val="0"/>
          <w:marRight w:val="0"/>
          <w:marTop w:val="0"/>
          <w:marBottom w:val="0"/>
          <w:divBdr>
            <w:top w:val="none" w:sz="0" w:space="0" w:color="auto"/>
            <w:left w:val="none" w:sz="0" w:space="0" w:color="auto"/>
            <w:bottom w:val="none" w:sz="0" w:space="0" w:color="auto"/>
            <w:right w:val="none" w:sz="0" w:space="0" w:color="auto"/>
          </w:divBdr>
          <w:divsChild>
            <w:div w:id="77873168">
              <w:marLeft w:val="0"/>
              <w:marRight w:val="0"/>
              <w:marTop w:val="0"/>
              <w:marBottom w:val="0"/>
              <w:divBdr>
                <w:top w:val="none" w:sz="0" w:space="0" w:color="auto"/>
                <w:left w:val="none" w:sz="0" w:space="0" w:color="auto"/>
                <w:bottom w:val="none" w:sz="0" w:space="0" w:color="auto"/>
                <w:right w:val="none" w:sz="0" w:space="0" w:color="auto"/>
              </w:divBdr>
            </w:div>
            <w:div w:id="419644838">
              <w:marLeft w:val="0"/>
              <w:marRight w:val="0"/>
              <w:marTop w:val="0"/>
              <w:marBottom w:val="0"/>
              <w:divBdr>
                <w:top w:val="none" w:sz="0" w:space="0" w:color="auto"/>
                <w:left w:val="none" w:sz="0" w:space="0" w:color="auto"/>
                <w:bottom w:val="none" w:sz="0" w:space="0" w:color="auto"/>
                <w:right w:val="none" w:sz="0" w:space="0" w:color="auto"/>
              </w:divBdr>
            </w:div>
            <w:div w:id="4378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88237">
      <w:bodyDiv w:val="1"/>
      <w:marLeft w:val="0"/>
      <w:marRight w:val="0"/>
      <w:marTop w:val="0"/>
      <w:marBottom w:val="0"/>
      <w:divBdr>
        <w:top w:val="none" w:sz="0" w:space="0" w:color="auto"/>
        <w:left w:val="none" w:sz="0" w:space="0" w:color="auto"/>
        <w:bottom w:val="none" w:sz="0" w:space="0" w:color="auto"/>
        <w:right w:val="none" w:sz="0" w:space="0" w:color="auto"/>
      </w:divBdr>
      <w:divsChild>
        <w:div w:id="120421386">
          <w:marLeft w:val="0"/>
          <w:marRight w:val="0"/>
          <w:marTop w:val="0"/>
          <w:marBottom w:val="0"/>
          <w:divBdr>
            <w:top w:val="none" w:sz="0" w:space="0" w:color="auto"/>
            <w:left w:val="none" w:sz="0" w:space="0" w:color="auto"/>
            <w:bottom w:val="none" w:sz="0" w:space="0" w:color="auto"/>
            <w:right w:val="none" w:sz="0" w:space="0" w:color="auto"/>
          </w:divBdr>
          <w:divsChild>
            <w:div w:id="91053123">
              <w:marLeft w:val="0"/>
              <w:marRight w:val="0"/>
              <w:marTop w:val="0"/>
              <w:marBottom w:val="0"/>
              <w:divBdr>
                <w:top w:val="none" w:sz="0" w:space="0" w:color="auto"/>
                <w:left w:val="none" w:sz="0" w:space="0" w:color="auto"/>
                <w:bottom w:val="none" w:sz="0" w:space="0" w:color="auto"/>
                <w:right w:val="none" w:sz="0" w:space="0" w:color="auto"/>
              </w:divBdr>
            </w:div>
            <w:div w:id="308169079">
              <w:marLeft w:val="0"/>
              <w:marRight w:val="0"/>
              <w:marTop w:val="0"/>
              <w:marBottom w:val="0"/>
              <w:divBdr>
                <w:top w:val="none" w:sz="0" w:space="0" w:color="auto"/>
                <w:left w:val="none" w:sz="0" w:space="0" w:color="auto"/>
                <w:bottom w:val="none" w:sz="0" w:space="0" w:color="auto"/>
                <w:right w:val="none" w:sz="0" w:space="0" w:color="auto"/>
              </w:divBdr>
            </w:div>
            <w:div w:id="1354503133">
              <w:marLeft w:val="0"/>
              <w:marRight w:val="0"/>
              <w:marTop w:val="0"/>
              <w:marBottom w:val="0"/>
              <w:divBdr>
                <w:top w:val="none" w:sz="0" w:space="0" w:color="auto"/>
                <w:left w:val="none" w:sz="0" w:space="0" w:color="auto"/>
                <w:bottom w:val="none" w:sz="0" w:space="0" w:color="auto"/>
                <w:right w:val="none" w:sz="0" w:space="0" w:color="auto"/>
              </w:divBdr>
            </w:div>
            <w:div w:id="19710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86846">
      <w:bodyDiv w:val="1"/>
      <w:marLeft w:val="0"/>
      <w:marRight w:val="0"/>
      <w:marTop w:val="0"/>
      <w:marBottom w:val="0"/>
      <w:divBdr>
        <w:top w:val="none" w:sz="0" w:space="0" w:color="auto"/>
        <w:left w:val="none" w:sz="0" w:space="0" w:color="auto"/>
        <w:bottom w:val="none" w:sz="0" w:space="0" w:color="auto"/>
        <w:right w:val="none" w:sz="0" w:space="0" w:color="auto"/>
      </w:divBdr>
      <w:divsChild>
        <w:div w:id="630021024">
          <w:marLeft w:val="0"/>
          <w:marRight w:val="0"/>
          <w:marTop w:val="0"/>
          <w:marBottom w:val="0"/>
          <w:divBdr>
            <w:top w:val="none" w:sz="0" w:space="0" w:color="auto"/>
            <w:left w:val="none" w:sz="0" w:space="0" w:color="auto"/>
            <w:bottom w:val="none" w:sz="0" w:space="0" w:color="auto"/>
            <w:right w:val="none" w:sz="0" w:space="0" w:color="auto"/>
          </w:divBdr>
        </w:div>
      </w:divsChild>
    </w:div>
    <w:div w:id="913588310">
      <w:bodyDiv w:val="1"/>
      <w:marLeft w:val="0"/>
      <w:marRight w:val="0"/>
      <w:marTop w:val="0"/>
      <w:marBottom w:val="0"/>
      <w:divBdr>
        <w:top w:val="none" w:sz="0" w:space="0" w:color="auto"/>
        <w:left w:val="none" w:sz="0" w:space="0" w:color="auto"/>
        <w:bottom w:val="none" w:sz="0" w:space="0" w:color="auto"/>
        <w:right w:val="none" w:sz="0" w:space="0" w:color="auto"/>
      </w:divBdr>
      <w:divsChild>
        <w:div w:id="740563541">
          <w:marLeft w:val="0"/>
          <w:marRight w:val="0"/>
          <w:marTop w:val="0"/>
          <w:marBottom w:val="0"/>
          <w:divBdr>
            <w:top w:val="none" w:sz="0" w:space="0" w:color="auto"/>
            <w:left w:val="none" w:sz="0" w:space="0" w:color="auto"/>
            <w:bottom w:val="none" w:sz="0" w:space="0" w:color="auto"/>
            <w:right w:val="none" w:sz="0" w:space="0" w:color="auto"/>
          </w:divBdr>
          <w:divsChild>
            <w:div w:id="1644191338">
              <w:marLeft w:val="0"/>
              <w:marRight w:val="0"/>
              <w:marTop w:val="0"/>
              <w:marBottom w:val="0"/>
              <w:divBdr>
                <w:top w:val="none" w:sz="0" w:space="0" w:color="auto"/>
                <w:left w:val="none" w:sz="0" w:space="0" w:color="auto"/>
                <w:bottom w:val="none" w:sz="0" w:space="0" w:color="auto"/>
                <w:right w:val="none" w:sz="0" w:space="0" w:color="auto"/>
              </w:divBdr>
              <w:divsChild>
                <w:div w:id="186386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80928">
      <w:bodyDiv w:val="1"/>
      <w:marLeft w:val="0"/>
      <w:marRight w:val="0"/>
      <w:marTop w:val="0"/>
      <w:marBottom w:val="0"/>
      <w:divBdr>
        <w:top w:val="none" w:sz="0" w:space="0" w:color="auto"/>
        <w:left w:val="none" w:sz="0" w:space="0" w:color="auto"/>
        <w:bottom w:val="none" w:sz="0" w:space="0" w:color="auto"/>
        <w:right w:val="none" w:sz="0" w:space="0" w:color="auto"/>
      </w:divBdr>
      <w:divsChild>
        <w:div w:id="427779294">
          <w:marLeft w:val="0"/>
          <w:marRight w:val="0"/>
          <w:marTop w:val="0"/>
          <w:marBottom w:val="0"/>
          <w:divBdr>
            <w:top w:val="none" w:sz="0" w:space="0" w:color="auto"/>
            <w:left w:val="none" w:sz="0" w:space="0" w:color="auto"/>
            <w:bottom w:val="none" w:sz="0" w:space="0" w:color="auto"/>
            <w:right w:val="none" w:sz="0" w:space="0" w:color="auto"/>
          </w:divBdr>
          <w:divsChild>
            <w:div w:id="33163449">
              <w:marLeft w:val="0"/>
              <w:marRight w:val="0"/>
              <w:marTop w:val="0"/>
              <w:marBottom w:val="0"/>
              <w:divBdr>
                <w:top w:val="none" w:sz="0" w:space="0" w:color="auto"/>
                <w:left w:val="none" w:sz="0" w:space="0" w:color="auto"/>
                <w:bottom w:val="none" w:sz="0" w:space="0" w:color="auto"/>
                <w:right w:val="none" w:sz="0" w:space="0" w:color="auto"/>
              </w:divBdr>
            </w:div>
            <w:div w:id="280498127">
              <w:marLeft w:val="0"/>
              <w:marRight w:val="0"/>
              <w:marTop w:val="0"/>
              <w:marBottom w:val="0"/>
              <w:divBdr>
                <w:top w:val="none" w:sz="0" w:space="0" w:color="auto"/>
                <w:left w:val="none" w:sz="0" w:space="0" w:color="auto"/>
                <w:bottom w:val="none" w:sz="0" w:space="0" w:color="auto"/>
                <w:right w:val="none" w:sz="0" w:space="0" w:color="auto"/>
              </w:divBdr>
            </w:div>
            <w:div w:id="571352390">
              <w:marLeft w:val="0"/>
              <w:marRight w:val="0"/>
              <w:marTop w:val="0"/>
              <w:marBottom w:val="0"/>
              <w:divBdr>
                <w:top w:val="none" w:sz="0" w:space="0" w:color="auto"/>
                <w:left w:val="none" w:sz="0" w:space="0" w:color="auto"/>
                <w:bottom w:val="none" w:sz="0" w:space="0" w:color="auto"/>
                <w:right w:val="none" w:sz="0" w:space="0" w:color="auto"/>
              </w:divBdr>
            </w:div>
            <w:div w:id="995763625">
              <w:marLeft w:val="0"/>
              <w:marRight w:val="0"/>
              <w:marTop w:val="0"/>
              <w:marBottom w:val="0"/>
              <w:divBdr>
                <w:top w:val="none" w:sz="0" w:space="0" w:color="auto"/>
                <w:left w:val="none" w:sz="0" w:space="0" w:color="auto"/>
                <w:bottom w:val="none" w:sz="0" w:space="0" w:color="auto"/>
                <w:right w:val="none" w:sz="0" w:space="0" w:color="auto"/>
              </w:divBdr>
            </w:div>
            <w:div w:id="15758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755623">
      <w:bodyDiv w:val="1"/>
      <w:marLeft w:val="0"/>
      <w:marRight w:val="0"/>
      <w:marTop w:val="0"/>
      <w:marBottom w:val="0"/>
      <w:divBdr>
        <w:top w:val="none" w:sz="0" w:space="0" w:color="auto"/>
        <w:left w:val="none" w:sz="0" w:space="0" w:color="auto"/>
        <w:bottom w:val="none" w:sz="0" w:space="0" w:color="auto"/>
        <w:right w:val="none" w:sz="0" w:space="0" w:color="auto"/>
      </w:divBdr>
      <w:divsChild>
        <w:div w:id="1865628911">
          <w:marLeft w:val="0"/>
          <w:marRight w:val="0"/>
          <w:marTop w:val="0"/>
          <w:marBottom w:val="0"/>
          <w:divBdr>
            <w:top w:val="none" w:sz="0" w:space="0" w:color="auto"/>
            <w:left w:val="none" w:sz="0" w:space="0" w:color="auto"/>
            <w:bottom w:val="none" w:sz="0" w:space="0" w:color="auto"/>
            <w:right w:val="none" w:sz="0" w:space="0" w:color="auto"/>
          </w:divBdr>
          <w:divsChild>
            <w:div w:id="1470578">
              <w:marLeft w:val="0"/>
              <w:marRight w:val="0"/>
              <w:marTop w:val="0"/>
              <w:marBottom w:val="0"/>
              <w:divBdr>
                <w:top w:val="none" w:sz="0" w:space="0" w:color="auto"/>
                <w:left w:val="none" w:sz="0" w:space="0" w:color="auto"/>
                <w:bottom w:val="none" w:sz="0" w:space="0" w:color="auto"/>
                <w:right w:val="none" w:sz="0" w:space="0" w:color="auto"/>
              </w:divBdr>
            </w:div>
            <w:div w:id="34356562">
              <w:marLeft w:val="0"/>
              <w:marRight w:val="0"/>
              <w:marTop w:val="0"/>
              <w:marBottom w:val="0"/>
              <w:divBdr>
                <w:top w:val="none" w:sz="0" w:space="0" w:color="auto"/>
                <w:left w:val="none" w:sz="0" w:space="0" w:color="auto"/>
                <w:bottom w:val="none" w:sz="0" w:space="0" w:color="auto"/>
                <w:right w:val="none" w:sz="0" w:space="0" w:color="auto"/>
              </w:divBdr>
            </w:div>
            <w:div w:id="3370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21461">
      <w:bodyDiv w:val="1"/>
      <w:marLeft w:val="0"/>
      <w:marRight w:val="0"/>
      <w:marTop w:val="0"/>
      <w:marBottom w:val="0"/>
      <w:divBdr>
        <w:top w:val="none" w:sz="0" w:space="0" w:color="auto"/>
        <w:left w:val="none" w:sz="0" w:space="0" w:color="auto"/>
        <w:bottom w:val="none" w:sz="0" w:space="0" w:color="auto"/>
        <w:right w:val="none" w:sz="0" w:space="0" w:color="auto"/>
      </w:divBdr>
      <w:divsChild>
        <w:div w:id="2076971624">
          <w:marLeft w:val="0"/>
          <w:marRight w:val="0"/>
          <w:marTop w:val="0"/>
          <w:marBottom w:val="0"/>
          <w:divBdr>
            <w:top w:val="inset" w:sz="6" w:space="8" w:color="A9A9A9"/>
            <w:left w:val="inset" w:sz="6" w:space="8" w:color="A9A9A9"/>
            <w:bottom w:val="inset" w:sz="6" w:space="8" w:color="C0C0C0"/>
            <w:right w:val="inset" w:sz="6" w:space="8" w:color="C0C0C0"/>
          </w:divBdr>
          <w:divsChild>
            <w:div w:id="178880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26517">
      <w:bodyDiv w:val="1"/>
      <w:marLeft w:val="0"/>
      <w:marRight w:val="0"/>
      <w:marTop w:val="0"/>
      <w:marBottom w:val="0"/>
      <w:divBdr>
        <w:top w:val="none" w:sz="0" w:space="0" w:color="auto"/>
        <w:left w:val="none" w:sz="0" w:space="0" w:color="auto"/>
        <w:bottom w:val="none" w:sz="0" w:space="0" w:color="auto"/>
        <w:right w:val="none" w:sz="0" w:space="0" w:color="auto"/>
      </w:divBdr>
      <w:divsChild>
        <w:div w:id="89353058">
          <w:marLeft w:val="0"/>
          <w:marRight w:val="0"/>
          <w:marTop w:val="0"/>
          <w:marBottom w:val="0"/>
          <w:divBdr>
            <w:top w:val="none" w:sz="0" w:space="0" w:color="auto"/>
            <w:left w:val="none" w:sz="0" w:space="0" w:color="auto"/>
            <w:bottom w:val="none" w:sz="0" w:space="0" w:color="auto"/>
            <w:right w:val="none" w:sz="0" w:space="0" w:color="auto"/>
          </w:divBdr>
        </w:div>
      </w:divsChild>
    </w:div>
    <w:div w:id="1075662669">
      <w:bodyDiv w:val="1"/>
      <w:marLeft w:val="0"/>
      <w:marRight w:val="0"/>
      <w:marTop w:val="0"/>
      <w:marBottom w:val="0"/>
      <w:divBdr>
        <w:top w:val="none" w:sz="0" w:space="0" w:color="auto"/>
        <w:left w:val="none" w:sz="0" w:space="0" w:color="auto"/>
        <w:bottom w:val="none" w:sz="0" w:space="0" w:color="auto"/>
        <w:right w:val="none" w:sz="0" w:space="0" w:color="auto"/>
      </w:divBdr>
      <w:divsChild>
        <w:div w:id="1434863773">
          <w:marLeft w:val="0"/>
          <w:marRight w:val="0"/>
          <w:marTop w:val="0"/>
          <w:marBottom w:val="0"/>
          <w:divBdr>
            <w:top w:val="none" w:sz="0" w:space="0" w:color="auto"/>
            <w:left w:val="none" w:sz="0" w:space="0" w:color="auto"/>
            <w:bottom w:val="none" w:sz="0" w:space="0" w:color="auto"/>
            <w:right w:val="none" w:sz="0" w:space="0" w:color="auto"/>
          </w:divBdr>
          <w:divsChild>
            <w:div w:id="1443720622">
              <w:marLeft w:val="0"/>
              <w:marRight w:val="0"/>
              <w:marTop w:val="0"/>
              <w:marBottom w:val="0"/>
              <w:divBdr>
                <w:top w:val="none" w:sz="0" w:space="0" w:color="auto"/>
                <w:left w:val="none" w:sz="0" w:space="0" w:color="auto"/>
                <w:bottom w:val="none" w:sz="0" w:space="0" w:color="auto"/>
                <w:right w:val="none" w:sz="0" w:space="0" w:color="auto"/>
              </w:divBdr>
            </w:div>
            <w:div w:id="1925989657">
              <w:marLeft w:val="0"/>
              <w:marRight w:val="0"/>
              <w:marTop w:val="0"/>
              <w:marBottom w:val="0"/>
              <w:divBdr>
                <w:top w:val="none" w:sz="0" w:space="0" w:color="auto"/>
                <w:left w:val="none" w:sz="0" w:space="0" w:color="auto"/>
                <w:bottom w:val="none" w:sz="0" w:space="0" w:color="auto"/>
                <w:right w:val="none" w:sz="0" w:space="0" w:color="auto"/>
              </w:divBdr>
            </w:div>
            <w:div w:id="1953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76352">
      <w:bodyDiv w:val="1"/>
      <w:marLeft w:val="0"/>
      <w:marRight w:val="0"/>
      <w:marTop w:val="0"/>
      <w:marBottom w:val="0"/>
      <w:divBdr>
        <w:top w:val="none" w:sz="0" w:space="0" w:color="auto"/>
        <w:left w:val="none" w:sz="0" w:space="0" w:color="auto"/>
        <w:bottom w:val="none" w:sz="0" w:space="0" w:color="auto"/>
        <w:right w:val="none" w:sz="0" w:space="0" w:color="auto"/>
      </w:divBdr>
      <w:divsChild>
        <w:div w:id="1744138380">
          <w:marLeft w:val="0"/>
          <w:marRight w:val="0"/>
          <w:marTop w:val="0"/>
          <w:marBottom w:val="0"/>
          <w:divBdr>
            <w:top w:val="none" w:sz="0" w:space="0" w:color="auto"/>
            <w:left w:val="none" w:sz="0" w:space="0" w:color="auto"/>
            <w:bottom w:val="none" w:sz="0" w:space="0" w:color="auto"/>
            <w:right w:val="none" w:sz="0" w:space="0" w:color="auto"/>
          </w:divBdr>
        </w:div>
      </w:divsChild>
    </w:div>
    <w:div w:id="1105274771">
      <w:bodyDiv w:val="1"/>
      <w:marLeft w:val="0"/>
      <w:marRight w:val="0"/>
      <w:marTop w:val="0"/>
      <w:marBottom w:val="0"/>
      <w:divBdr>
        <w:top w:val="none" w:sz="0" w:space="0" w:color="auto"/>
        <w:left w:val="none" w:sz="0" w:space="0" w:color="auto"/>
        <w:bottom w:val="none" w:sz="0" w:space="0" w:color="auto"/>
        <w:right w:val="none" w:sz="0" w:space="0" w:color="auto"/>
      </w:divBdr>
    </w:div>
    <w:div w:id="1127578571">
      <w:bodyDiv w:val="1"/>
      <w:marLeft w:val="0"/>
      <w:marRight w:val="0"/>
      <w:marTop w:val="0"/>
      <w:marBottom w:val="0"/>
      <w:divBdr>
        <w:top w:val="none" w:sz="0" w:space="0" w:color="auto"/>
        <w:left w:val="none" w:sz="0" w:space="0" w:color="auto"/>
        <w:bottom w:val="none" w:sz="0" w:space="0" w:color="auto"/>
        <w:right w:val="none" w:sz="0" w:space="0" w:color="auto"/>
      </w:divBdr>
    </w:div>
    <w:div w:id="1252351325">
      <w:bodyDiv w:val="1"/>
      <w:marLeft w:val="0"/>
      <w:marRight w:val="0"/>
      <w:marTop w:val="0"/>
      <w:marBottom w:val="0"/>
      <w:divBdr>
        <w:top w:val="none" w:sz="0" w:space="0" w:color="auto"/>
        <w:left w:val="none" w:sz="0" w:space="0" w:color="auto"/>
        <w:bottom w:val="none" w:sz="0" w:space="0" w:color="auto"/>
        <w:right w:val="none" w:sz="0" w:space="0" w:color="auto"/>
      </w:divBdr>
      <w:divsChild>
        <w:div w:id="1200777385">
          <w:marLeft w:val="0"/>
          <w:marRight w:val="0"/>
          <w:marTop w:val="0"/>
          <w:marBottom w:val="0"/>
          <w:divBdr>
            <w:top w:val="none" w:sz="0" w:space="0" w:color="auto"/>
            <w:left w:val="none" w:sz="0" w:space="0" w:color="auto"/>
            <w:bottom w:val="none" w:sz="0" w:space="0" w:color="auto"/>
            <w:right w:val="none" w:sz="0" w:space="0" w:color="auto"/>
          </w:divBdr>
          <w:divsChild>
            <w:div w:id="759720332">
              <w:marLeft w:val="0"/>
              <w:marRight w:val="0"/>
              <w:marTop w:val="0"/>
              <w:marBottom w:val="0"/>
              <w:divBdr>
                <w:top w:val="none" w:sz="0" w:space="0" w:color="auto"/>
                <w:left w:val="none" w:sz="0" w:space="0" w:color="auto"/>
                <w:bottom w:val="none" w:sz="0" w:space="0" w:color="auto"/>
                <w:right w:val="none" w:sz="0" w:space="0" w:color="auto"/>
              </w:divBdr>
            </w:div>
            <w:div w:id="1253659794">
              <w:marLeft w:val="0"/>
              <w:marRight w:val="0"/>
              <w:marTop w:val="0"/>
              <w:marBottom w:val="0"/>
              <w:divBdr>
                <w:top w:val="none" w:sz="0" w:space="0" w:color="auto"/>
                <w:left w:val="none" w:sz="0" w:space="0" w:color="auto"/>
                <w:bottom w:val="none" w:sz="0" w:space="0" w:color="auto"/>
                <w:right w:val="none" w:sz="0" w:space="0" w:color="auto"/>
              </w:divBdr>
            </w:div>
            <w:div w:id="1692339079">
              <w:marLeft w:val="0"/>
              <w:marRight w:val="0"/>
              <w:marTop w:val="0"/>
              <w:marBottom w:val="0"/>
              <w:divBdr>
                <w:top w:val="none" w:sz="0" w:space="0" w:color="auto"/>
                <w:left w:val="none" w:sz="0" w:space="0" w:color="auto"/>
                <w:bottom w:val="none" w:sz="0" w:space="0" w:color="auto"/>
                <w:right w:val="none" w:sz="0" w:space="0" w:color="auto"/>
              </w:divBdr>
            </w:div>
            <w:div w:id="1778132734">
              <w:marLeft w:val="0"/>
              <w:marRight w:val="0"/>
              <w:marTop w:val="0"/>
              <w:marBottom w:val="0"/>
              <w:divBdr>
                <w:top w:val="none" w:sz="0" w:space="0" w:color="auto"/>
                <w:left w:val="none" w:sz="0" w:space="0" w:color="auto"/>
                <w:bottom w:val="none" w:sz="0" w:space="0" w:color="auto"/>
                <w:right w:val="none" w:sz="0" w:space="0" w:color="auto"/>
              </w:divBdr>
            </w:div>
            <w:div w:id="21443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05411">
      <w:bodyDiv w:val="1"/>
      <w:marLeft w:val="0"/>
      <w:marRight w:val="0"/>
      <w:marTop w:val="0"/>
      <w:marBottom w:val="0"/>
      <w:divBdr>
        <w:top w:val="none" w:sz="0" w:space="0" w:color="auto"/>
        <w:left w:val="none" w:sz="0" w:space="0" w:color="auto"/>
        <w:bottom w:val="none" w:sz="0" w:space="0" w:color="auto"/>
        <w:right w:val="none" w:sz="0" w:space="0" w:color="auto"/>
      </w:divBdr>
      <w:divsChild>
        <w:div w:id="1532646531">
          <w:marLeft w:val="0"/>
          <w:marRight w:val="0"/>
          <w:marTop w:val="0"/>
          <w:marBottom w:val="0"/>
          <w:divBdr>
            <w:top w:val="none" w:sz="0" w:space="0" w:color="auto"/>
            <w:left w:val="none" w:sz="0" w:space="0" w:color="auto"/>
            <w:bottom w:val="none" w:sz="0" w:space="0" w:color="auto"/>
            <w:right w:val="none" w:sz="0" w:space="0" w:color="auto"/>
          </w:divBdr>
          <w:divsChild>
            <w:div w:id="571545944">
              <w:marLeft w:val="0"/>
              <w:marRight w:val="0"/>
              <w:marTop w:val="0"/>
              <w:marBottom w:val="0"/>
              <w:divBdr>
                <w:top w:val="none" w:sz="0" w:space="0" w:color="auto"/>
                <w:left w:val="none" w:sz="0" w:space="0" w:color="auto"/>
                <w:bottom w:val="none" w:sz="0" w:space="0" w:color="auto"/>
                <w:right w:val="none" w:sz="0" w:space="0" w:color="auto"/>
              </w:divBdr>
            </w:div>
            <w:div w:id="1459833433">
              <w:marLeft w:val="0"/>
              <w:marRight w:val="0"/>
              <w:marTop w:val="0"/>
              <w:marBottom w:val="0"/>
              <w:divBdr>
                <w:top w:val="none" w:sz="0" w:space="0" w:color="auto"/>
                <w:left w:val="none" w:sz="0" w:space="0" w:color="auto"/>
                <w:bottom w:val="none" w:sz="0" w:space="0" w:color="auto"/>
                <w:right w:val="none" w:sz="0" w:space="0" w:color="auto"/>
              </w:divBdr>
            </w:div>
            <w:div w:id="14927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7359">
      <w:bodyDiv w:val="1"/>
      <w:marLeft w:val="0"/>
      <w:marRight w:val="0"/>
      <w:marTop w:val="0"/>
      <w:marBottom w:val="0"/>
      <w:divBdr>
        <w:top w:val="none" w:sz="0" w:space="0" w:color="auto"/>
        <w:left w:val="none" w:sz="0" w:space="0" w:color="auto"/>
        <w:bottom w:val="none" w:sz="0" w:space="0" w:color="auto"/>
        <w:right w:val="none" w:sz="0" w:space="0" w:color="auto"/>
      </w:divBdr>
      <w:divsChild>
        <w:div w:id="130875667">
          <w:marLeft w:val="0"/>
          <w:marRight w:val="0"/>
          <w:marTop w:val="0"/>
          <w:marBottom w:val="0"/>
          <w:divBdr>
            <w:top w:val="none" w:sz="0" w:space="0" w:color="auto"/>
            <w:left w:val="none" w:sz="0" w:space="0" w:color="auto"/>
            <w:bottom w:val="none" w:sz="0" w:space="0" w:color="auto"/>
            <w:right w:val="none" w:sz="0" w:space="0" w:color="auto"/>
          </w:divBdr>
          <w:divsChild>
            <w:div w:id="73297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02089">
      <w:bodyDiv w:val="1"/>
      <w:marLeft w:val="0"/>
      <w:marRight w:val="0"/>
      <w:marTop w:val="0"/>
      <w:marBottom w:val="0"/>
      <w:divBdr>
        <w:top w:val="none" w:sz="0" w:space="0" w:color="auto"/>
        <w:left w:val="none" w:sz="0" w:space="0" w:color="auto"/>
        <w:bottom w:val="none" w:sz="0" w:space="0" w:color="auto"/>
        <w:right w:val="none" w:sz="0" w:space="0" w:color="auto"/>
      </w:divBdr>
      <w:divsChild>
        <w:div w:id="569392364">
          <w:marLeft w:val="0"/>
          <w:marRight w:val="0"/>
          <w:marTop w:val="0"/>
          <w:marBottom w:val="0"/>
          <w:divBdr>
            <w:top w:val="inset" w:sz="6" w:space="8" w:color="A9A9A9"/>
            <w:left w:val="inset" w:sz="6" w:space="8" w:color="A9A9A9"/>
            <w:bottom w:val="inset" w:sz="6" w:space="8" w:color="C0C0C0"/>
            <w:right w:val="inset" w:sz="6" w:space="8" w:color="C0C0C0"/>
          </w:divBdr>
        </w:div>
      </w:divsChild>
    </w:div>
    <w:div w:id="1394348459">
      <w:bodyDiv w:val="1"/>
      <w:marLeft w:val="0"/>
      <w:marRight w:val="0"/>
      <w:marTop w:val="0"/>
      <w:marBottom w:val="0"/>
      <w:divBdr>
        <w:top w:val="none" w:sz="0" w:space="0" w:color="auto"/>
        <w:left w:val="none" w:sz="0" w:space="0" w:color="auto"/>
        <w:bottom w:val="none" w:sz="0" w:space="0" w:color="auto"/>
        <w:right w:val="none" w:sz="0" w:space="0" w:color="auto"/>
      </w:divBdr>
      <w:divsChild>
        <w:div w:id="109472564">
          <w:marLeft w:val="0"/>
          <w:marRight w:val="0"/>
          <w:marTop w:val="0"/>
          <w:marBottom w:val="0"/>
          <w:divBdr>
            <w:top w:val="none" w:sz="0" w:space="0" w:color="auto"/>
            <w:left w:val="none" w:sz="0" w:space="0" w:color="auto"/>
            <w:bottom w:val="none" w:sz="0" w:space="0" w:color="auto"/>
            <w:right w:val="none" w:sz="0" w:space="0" w:color="auto"/>
          </w:divBdr>
        </w:div>
      </w:divsChild>
    </w:div>
    <w:div w:id="1525170445">
      <w:bodyDiv w:val="1"/>
      <w:marLeft w:val="0"/>
      <w:marRight w:val="0"/>
      <w:marTop w:val="0"/>
      <w:marBottom w:val="0"/>
      <w:divBdr>
        <w:top w:val="none" w:sz="0" w:space="0" w:color="auto"/>
        <w:left w:val="none" w:sz="0" w:space="0" w:color="auto"/>
        <w:bottom w:val="none" w:sz="0" w:space="0" w:color="auto"/>
        <w:right w:val="none" w:sz="0" w:space="0" w:color="auto"/>
      </w:divBdr>
      <w:divsChild>
        <w:div w:id="696806914">
          <w:marLeft w:val="0"/>
          <w:marRight w:val="0"/>
          <w:marTop w:val="0"/>
          <w:marBottom w:val="0"/>
          <w:divBdr>
            <w:top w:val="none" w:sz="0" w:space="0" w:color="auto"/>
            <w:left w:val="none" w:sz="0" w:space="0" w:color="auto"/>
            <w:bottom w:val="none" w:sz="0" w:space="0" w:color="auto"/>
            <w:right w:val="none" w:sz="0" w:space="0" w:color="auto"/>
          </w:divBdr>
        </w:div>
      </w:divsChild>
    </w:div>
    <w:div w:id="1560942899">
      <w:bodyDiv w:val="1"/>
      <w:marLeft w:val="0"/>
      <w:marRight w:val="0"/>
      <w:marTop w:val="0"/>
      <w:marBottom w:val="0"/>
      <w:divBdr>
        <w:top w:val="none" w:sz="0" w:space="0" w:color="auto"/>
        <w:left w:val="none" w:sz="0" w:space="0" w:color="auto"/>
        <w:bottom w:val="none" w:sz="0" w:space="0" w:color="auto"/>
        <w:right w:val="none" w:sz="0" w:space="0" w:color="auto"/>
      </w:divBdr>
      <w:divsChild>
        <w:div w:id="521211327">
          <w:marLeft w:val="0"/>
          <w:marRight w:val="0"/>
          <w:marTop w:val="0"/>
          <w:marBottom w:val="0"/>
          <w:divBdr>
            <w:top w:val="none" w:sz="0" w:space="0" w:color="auto"/>
            <w:left w:val="none" w:sz="0" w:space="0" w:color="auto"/>
            <w:bottom w:val="none" w:sz="0" w:space="0" w:color="auto"/>
            <w:right w:val="none" w:sz="0" w:space="0" w:color="auto"/>
          </w:divBdr>
          <w:divsChild>
            <w:div w:id="1469207832">
              <w:marLeft w:val="0"/>
              <w:marRight w:val="0"/>
              <w:marTop w:val="0"/>
              <w:marBottom w:val="0"/>
              <w:divBdr>
                <w:top w:val="none" w:sz="0" w:space="0" w:color="auto"/>
                <w:left w:val="none" w:sz="0" w:space="0" w:color="auto"/>
                <w:bottom w:val="none" w:sz="0" w:space="0" w:color="auto"/>
                <w:right w:val="none" w:sz="0" w:space="0" w:color="auto"/>
              </w:divBdr>
              <w:divsChild>
                <w:div w:id="474954028">
                  <w:marLeft w:val="0"/>
                  <w:marRight w:val="0"/>
                  <w:marTop w:val="0"/>
                  <w:marBottom w:val="0"/>
                  <w:divBdr>
                    <w:top w:val="none" w:sz="0" w:space="0" w:color="auto"/>
                    <w:left w:val="none" w:sz="0" w:space="0" w:color="auto"/>
                    <w:bottom w:val="none" w:sz="0" w:space="0" w:color="auto"/>
                    <w:right w:val="none" w:sz="0" w:space="0" w:color="auto"/>
                  </w:divBdr>
                  <w:divsChild>
                    <w:div w:id="1145321260">
                      <w:marLeft w:val="0"/>
                      <w:marRight w:val="0"/>
                      <w:marTop w:val="0"/>
                      <w:marBottom w:val="0"/>
                      <w:divBdr>
                        <w:top w:val="none" w:sz="0" w:space="0" w:color="auto"/>
                        <w:left w:val="none" w:sz="0" w:space="0" w:color="auto"/>
                        <w:bottom w:val="none" w:sz="0" w:space="0" w:color="auto"/>
                        <w:right w:val="none" w:sz="0" w:space="0" w:color="auto"/>
                      </w:divBdr>
                      <w:divsChild>
                        <w:div w:id="148642001">
                          <w:marLeft w:val="0"/>
                          <w:marRight w:val="0"/>
                          <w:marTop w:val="0"/>
                          <w:marBottom w:val="0"/>
                          <w:divBdr>
                            <w:top w:val="none" w:sz="0" w:space="0" w:color="auto"/>
                            <w:left w:val="none" w:sz="0" w:space="0" w:color="auto"/>
                            <w:bottom w:val="none" w:sz="0" w:space="0" w:color="auto"/>
                            <w:right w:val="none" w:sz="0" w:space="0" w:color="auto"/>
                          </w:divBdr>
                        </w:div>
                        <w:div w:id="237441767">
                          <w:marLeft w:val="0"/>
                          <w:marRight w:val="0"/>
                          <w:marTop w:val="0"/>
                          <w:marBottom w:val="0"/>
                          <w:divBdr>
                            <w:top w:val="none" w:sz="0" w:space="0" w:color="auto"/>
                            <w:left w:val="none" w:sz="0" w:space="0" w:color="auto"/>
                            <w:bottom w:val="none" w:sz="0" w:space="0" w:color="auto"/>
                            <w:right w:val="none" w:sz="0" w:space="0" w:color="auto"/>
                          </w:divBdr>
                        </w:div>
                        <w:div w:id="364906812">
                          <w:marLeft w:val="0"/>
                          <w:marRight w:val="0"/>
                          <w:marTop w:val="0"/>
                          <w:marBottom w:val="0"/>
                          <w:divBdr>
                            <w:top w:val="none" w:sz="0" w:space="0" w:color="auto"/>
                            <w:left w:val="none" w:sz="0" w:space="0" w:color="auto"/>
                            <w:bottom w:val="none" w:sz="0" w:space="0" w:color="auto"/>
                            <w:right w:val="none" w:sz="0" w:space="0" w:color="auto"/>
                          </w:divBdr>
                        </w:div>
                        <w:div w:id="719355867">
                          <w:marLeft w:val="0"/>
                          <w:marRight w:val="0"/>
                          <w:marTop w:val="0"/>
                          <w:marBottom w:val="0"/>
                          <w:divBdr>
                            <w:top w:val="none" w:sz="0" w:space="0" w:color="auto"/>
                            <w:left w:val="none" w:sz="0" w:space="0" w:color="auto"/>
                            <w:bottom w:val="none" w:sz="0" w:space="0" w:color="auto"/>
                            <w:right w:val="none" w:sz="0" w:space="0" w:color="auto"/>
                          </w:divBdr>
                        </w:div>
                        <w:div w:id="836384503">
                          <w:marLeft w:val="0"/>
                          <w:marRight w:val="0"/>
                          <w:marTop w:val="0"/>
                          <w:marBottom w:val="0"/>
                          <w:divBdr>
                            <w:top w:val="none" w:sz="0" w:space="0" w:color="auto"/>
                            <w:left w:val="none" w:sz="0" w:space="0" w:color="auto"/>
                            <w:bottom w:val="none" w:sz="0" w:space="0" w:color="auto"/>
                            <w:right w:val="none" w:sz="0" w:space="0" w:color="auto"/>
                          </w:divBdr>
                        </w:div>
                        <w:div w:id="894849133">
                          <w:marLeft w:val="0"/>
                          <w:marRight w:val="0"/>
                          <w:marTop w:val="0"/>
                          <w:marBottom w:val="0"/>
                          <w:divBdr>
                            <w:top w:val="none" w:sz="0" w:space="0" w:color="auto"/>
                            <w:left w:val="none" w:sz="0" w:space="0" w:color="auto"/>
                            <w:bottom w:val="none" w:sz="0" w:space="0" w:color="auto"/>
                            <w:right w:val="none" w:sz="0" w:space="0" w:color="auto"/>
                          </w:divBdr>
                        </w:div>
                        <w:div w:id="14864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829968">
      <w:bodyDiv w:val="1"/>
      <w:marLeft w:val="0"/>
      <w:marRight w:val="0"/>
      <w:marTop w:val="0"/>
      <w:marBottom w:val="0"/>
      <w:divBdr>
        <w:top w:val="none" w:sz="0" w:space="0" w:color="auto"/>
        <w:left w:val="none" w:sz="0" w:space="0" w:color="auto"/>
        <w:bottom w:val="none" w:sz="0" w:space="0" w:color="auto"/>
        <w:right w:val="none" w:sz="0" w:space="0" w:color="auto"/>
      </w:divBdr>
      <w:divsChild>
        <w:div w:id="1445805446">
          <w:marLeft w:val="0"/>
          <w:marRight w:val="0"/>
          <w:marTop w:val="0"/>
          <w:marBottom w:val="0"/>
          <w:divBdr>
            <w:top w:val="none" w:sz="0" w:space="0" w:color="auto"/>
            <w:left w:val="none" w:sz="0" w:space="0" w:color="auto"/>
            <w:bottom w:val="none" w:sz="0" w:space="0" w:color="auto"/>
            <w:right w:val="none" w:sz="0" w:space="0" w:color="auto"/>
          </w:divBdr>
          <w:divsChild>
            <w:div w:id="157621031">
              <w:marLeft w:val="0"/>
              <w:marRight w:val="0"/>
              <w:marTop w:val="0"/>
              <w:marBottom w:val="0"/>
              <w:divBdr>
                <w:top w:val="none" w:sz="0" w:space="0" w:color="auto"/>
                <w:left w:val="none" w:sz="0" w:space="0" w:color="auto"/>
                <w:bottom w:val="none" w:sz="0" w:space="0" w:color="auto"/>
                <w:right w:val="none" w:sz="0" w:space="0" w:color="auto"/>
              </w:divBdr>
            </w:div>
            <w:div w:id="1071468248">
              <w:marLeft w:val="0"/>
              <w:marRight w:val="0"/>
              <w:marTop w:val="0"/>
              <w:marBottom w:val="0"/>
              <w:divBdr>
                <w:top w:val="none" w:sz="0" w:space="0" w:color="auto"/>
                <w:left w:val="none" w:sz="0" w:space="0" w:color="auto"/>
                <w:bottom w:val="none" w:sz="0" w:space="0" w:color="auto"/>
                <w:right w:val="none" w:sz="0" w:space="0" w:color="auto"/>
              </w:divBdr>
            </w:div>
            <w:div w:id="1174608817">
              <w:marLeft w:val="0"/>
              <w:marRight w:val="0"/>
              <w:marTop w:val="0"/>
              <w:marBottom w:val="0"/>
              <w:divBdr>
                <w:top w:val="none" w:sz="0" w:space="0" w:color="auto"/>
                <w:left w:val="none" w:sz="0" w:space="0" w:color="auto"/>
                <w:bottom w:val="none" w:sz="0" w:space="0" w:color="auto"/>
                <w:right w:val="none" w:sz="0" w:space="0" w:color="auto"/>
              </w:divBdr>
            </w:div>
            <w:div w:id="1426731545">
              <w:marLeft w:val="0"/>
              <w:marRight w:val="0"/>
              <w:marTop w:val="0"/>
              <w:marBottom w:val="0"/>
              <w:divBdr>
                <w:top w:val="none" w:sz="0" w:space="0" w:color="auto"/>
                <w:left w:val="none" w:sz="0" w:space="0" w:color="auto"/>
                <w:bottom w:val="none" w:sz="0" w:space="0" w:color="auto"/>
                <w:right w:val="none" w:sz="0" w:space="0" w:color="auto"/>
              </w:divBdr>
            </w:div>
            <w:div w:id="1564370809">
              <w:marLeft w:val="0"/>
              <w:marRight w:val="0"/>
              <w:marTop w:val="0"/>
              <w:marBottom w:val="0"/>
              <w:divBdr>
                <w:top w:val="none" w:sz="0" w:space="0" w:color="auto"/>
                <w:left w:val="none" w:sz="0" w:space="0" w:color="auto"/>
                <w:bottom w:val="none" w:sz="0" w:space="0" w:color="auto"/>
                <w:right w:val="none" w:sz="0" w:space="0" w:color="auto"/>
              </w:divBdr>
            </w:div>
            <w:div w:id="161535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463752">
      <w:bodyDiv w:val="1"/>
      <w:marLeft w:val="0"/>
      <w:marRight w:val="0"/>
      <w:marTop w:val="0"/>
      <w:marBottom w:val="0"/>
      <w:divBdr>
        <w:top w:val="none" w:sz="0" w:space="0" w:color="auto"/>
        <w:left w:val="none" w:sz="0" w:space="0" w:color="auto"/>
        <w:bottom w:val="none" w:sz="0" w:space="0" w:color="auto"/>
        <w:right w:val="none" w:sz="0" w:space="0" w:color="auto"/>
      </w:divBdr>
      <w:divsChild>
        <w:div w:id="45420497">
          <w:marLeft w:val="0"/>
          <w:marRight w:val="0"/>
          <w:marTop w:val="0"/>
          <w:marBottom w:val="0"/>
          <w:divBdr>
            <w:top w:val="none" w:sz="0" w:space="0" w:color="auto"/>
            <w:left w:val="none" w:sz="0" w:space="0" w:color="auto"/>
            <w:bottom w:val="none" w:sz="0" w:space="0" w:color="auto"/>
            <w:right w:val="none" w:sz="0" w:space="0" w:color="auto"/>
          </w:divBdr>
        </w:div>
      </w:divsChild>
    </w:div>
    <w:div w:id="1640377611">
      <w:bodyDiv w:val="1"/>
      <w:marLeft w:val="0"/>
      <w:marRight w:val="0"/>
      <w:marTop w:val="0"/>
      <w:marBottom w:val="0"/>
      <w:divBdr>
        <w:top w:val="none" w:sz="0" w:space="0" w:color="auto"/>
        <w:left w:val="none" w:sz="0" w:space="0" w:color="auto"/>
        <w:bottom w:val="none" w:sz="0" w:space="0" w:color="auto"/>
        <w:right w:val="none" w:sz="0" w:space="0" w:color="auto"/>
      </w:divBdr>
      <w:divsChild>
        <w:div w:id="1973292209">
          <w:marLeft w:val="0"/>
          <w:marRight w:val="0"/>
          <w:marTop w:val="0"/>
          <w:marBottom w:val="0"/>
          <w:divBdr>
            <w:top w:val="none" w:sz="0" w:space="0" w:color="auto"/>
            <w:left w:val="none" w:sz="0" w:space="0" w:color="auto"/>
            <w:bottom w:val="none" w:sz="0" w:space="0" w:color="auto"/>
            <w:right w:val="none" w:sz="0" w:space="0" w:color="auto"/>
          </w:divBdr>
          <w:divsChild>
            <w:div w:id="120731927">
              <w:marLeft w:val="0"/>
              <w:marRight w:val="0"/>
              <w:marTop w:val="0"/>
              <w:marBottom w:val="0"/>
              <w:divBdr>
                <w:top w:val="none" w:sz="0" w:space="0" w:color="auto"/>
                <w:left w:val="none" w:sz="0" w:space="0" w:color="auto"/>
                <w:bottom w:val="none" w:sz="0" w:space="0" w:color="auto"/>
                <w:right w:val="none" w:sz="0" w:space="0" w:color="auto"/>
              </w:divBdr>
            </w:div>
            <w:div w:id="137502592">
              <w:marLeft w:val="0"/>
              <w:marRight w:val="0"/>
              <w:marTop w:val="0"/>
              <w:marBottom w:val="0"/>
              <w:divBdr>
                <w:top w:val="none" w:sz="0" w:space="0" w:color="auto"/>
                <w:left w:val="none" w:sz="0" w:space="0" w:color="auto"/>
                <w:bottom w:val="none" w:sz="0" w:space="0" w:color="auto"/>
                <w:right w:val="none" w:sz="0" w:space="0" w:color="auto"/>
              </w:divBdr>
            </w:div>
            <w:div w:id="505485105">
              <w:marLeft w:val="0"/>
              <w:marRight w:val="0"/>
              <w:marTop w:val="0"/>
              <w:marBottom w:val="0"/>
              <w:divBdr>
                <w:top w:val="none" w:sz="0" w:space="0" w:color="auto"/>
                <w:left w:val="none" w:sz="0" w:space="0" w:color="auto"/>
                <w:bottom w:val="none" w:sz="0" w:space="0" w:color="auto"/>
                <w:right w:val="none" w:sz="0" w:space="0" w:color="auto"/>
              </w:divBdr>
            </w:div>
            <w:div w:id="634339552">
              <w:marLeft w:val="0"/>
              <w:marRight w:val="0"/>
              <w:marTop w:val="0"/>
              <w:marBottom w:val="0"/>
              <w:divBdr>
                <w:top w:val="none" w:sz="0" w:space="0" w:color="auto"/>
                <w:left w:val="none" w:sz="0" w:space="0" w:color="auto"/>
                <w:bottom w:val="none" w:sz="0" w:space="0" w:color="auto"/>
                <w:right w:val="none" w:sz="0" w:space="0" w:color="auto"/>
              </w:divBdr>
            </w:div>
            <w:div w:id="890069659">
              <w:marLeft w:val="0"/>
              <w:marRight w:val="0"/>
              <w:marTop w:val="0"/>
              <w:marBottom w:val="0"/>
              <w:divBdr>
                <w:top w:val="none" w:sz="0" w:space="0" w:color="auto"/>
                <w:left w:val="none" w:sz="0" w:space="0" w:color="auto"/>
                <w:bottom w:val="none" w:sz="0" w:space="0" w:color="auto"/>
                <w:right w:val="none" w:sz="0" w:space="0" w:color="auto"/>
              </w:divBdr>
            </w:div>
            <w:div w:id="1028457490">
              <w:marLeft w:val="0"/>
              <w:marRight w:val="0"/>
              <w:marTop w:val="0"/>
              <w:marBottom w:val="0"/>
              <w:divBdr>
                <w:top w:val="none" w:sz="0" w:space="0" w:color="auto"/>
                <w:left w:val="none" w:sz="0" w:space="0" w:color="auto"/>
                <w:bottom w:val="none" w:sz="0" w:space="0" w:color="auto"/>
                <w:right w:val="none" w:sz="0" w:space="0" w:color="auto"/>
              </w:divBdr>
            </w:div>
            <w:div w:id="1198156953">
              <w:marLeft w:val="0"/>
              <w:marRight w:val="0"/>
              <w:marTop w:val="0"/>
              <w:marBottom w:val="0"/>
              <w:divBdr>
                <w:top w:val="none" w:sz="0" w:space="0" w:color="auto"/>
                <w:left w:val="none" w:sz="0" w:space="0" w:color="auto"/>
                <w:bottom w:val="none" w:sz="0" w:space="0" w:color="auto"/>
                <w:right w:val="none" w:sz="0" w:space="0" w:color="auto"/>
              </w:divBdr>
            </w:div>
            <w:div w:id="1214541648">
              <w:marLeft w:val="0"/>
              <w:marRight w:val="0"/>
              <w:marTop w:val="0"/>
              <w:marBottom w:val="0"/>
              <w:divBdr>
                <w:top w:val="none" w:sz="0" w:space="0" w:color="auto"/>
                <w:left w:val="none" w:sz="0" w:space="0" w:color="auto"/>
                <w:bottom w:val="none" w:sz="0" w:space="0" w:color="auto"/>
                <w:right w:val="none" w:sz="0" w:space="0" w:color="auto"/>
              </w:divBdr>
            </w:div>
            <w:div w:id="1217350161">
              <w:marLeft w:val="0"/>
              <w:marRight w:val="0"/>
              <w:marTop w:val="0"/>
              <w:marBottom w:val="0"/>
              <w:divBdr>
                <w:top w:val="none" w:sz="0" w:space="0" w:color="auto"/>
                <w:left w:val="none" w:sz="0" w:space="0" w:color="auto"/>
                <w:bottom w:val="none" w:sz="0" w:space="0" w:color="auto"/>
                <w:right w:val="none" w:sz="0" w:space="0" w:color="auto"/>
              </w:divBdr>
            </w:div>
            <w:div w:id="1243489828">
              <w:marLeft w:val="0"/>
              <w:marRight w:val="0"/>
              <w:marTop w:val="0"/>
              <w:marBottom w:val="0"/>
              <w:divBdr>
                <w:top w:val="none" w:sz="0" w:space="0" w:color="auto"/>
                <w:left w:val="none" w:sz="0" w:space="0" w:color="auto"/>
                <w:bottom w:val="none" w:sz="0" w:space="0" w:color="auto"/>
                <w:right w:val="none" w:sz="0" w:space="0" w:color="auto"/>
              </w:divBdr>
            </w:div>
            <w:div w:id="1577008704">
              <w:marLeft w:val="0"/>
              <w:marRight w:val="0"/>
              <w:marTop w:val="0"/>
              <w:marBottom w:val="0"/>
              <w:divBdr>
                <w:top w:val="none" w:sz="0" w:space="0" w:color="auto"/>
                <w:left w:val="none" w:sz="0" w:space="0" w:color="auto"/>
                <w:bottom w:val="none" w:sz="0" w:space="0" w:color="auto"/>
                <w:right w:val="none" w:sz="0" w:space="0" w:color="auto"/>
              </w:divBdr>
            </w:div>
            <w:div w:id="1785076014">
              <w:marLeft w:val="0"/>
              <w:marRight w:val="0"/>
              <w:marTop w:val="0"/>
              <w:marBottom w:val="0"/>
              <w:divBdr>
                <w:top w:val="none" w:sz="0" w:space="0" w:color="auto"/>
                <w:left w:val="none" w:sz="0" w:space="0" w:color="auto"/>
                <w:bottom w:val="none" w:sz="0" w:space="0" w:color="auto"/>
                <w:right w:val="none" w:sz="0" w:space="0" w:color="auto"/>
              </w:divBdr>
            </w:div>
            <w:div w:id="1909995107">
              <w:marLeft w:val="0"/>
              <w:marRight w:val="0"/>
              <w:marTop w:val="0"/>
              <w:marBottom w:val="0"/>
              <w:divBdr>
                <w:top w:val="none" w:sz="0" w:space="0" w:color="auto"/>
                <w:left w:val="none" w:sz="0" w:space="0" w:color="auto"/>
                <w:bottom w:val="none" w:sz="0" w:space="0" w:color="auto"/>
                <w:right w:val="none" w:sz="0" w:space="0" w:color="auto"/>
              </w:divBdr>
            </w:div>
            <w:div w:id="2062288399">
              <w:marLeft w:val="0"/>
              <w:marRight w:val="0"/>
              <w:marTop w:val="0"/>
              <w:marBottom w:val="0"/>
              <w:divBdr>
                <w:top w:val="none" w:sz="0" w:space="0" w:color="auto"/>
                <w:left w:val="none" w:sz="0" w:space="0" w:color="auto"/>
                <w:bottom w:val="none" w:sz="0" w:space="0" w:color="auto"/>
                <w:right w:val="none" w:sz="0" w:space="0" w:color="auto"/>
              </w:divBdr>
            </w:div>
            <w:div w:id="213158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13319">
      <w:bodyDiv w:val="1"/>
      <w:marLeft w:val="0"/>
      <w:marRight w:val="0"/>
      <w:marTop w:val="0"/>
      <w:marBottom w:val="0"/>
      <w:divBdr>
        <w:top w:val="none" w:sz="0" w:space="0" w:color="auto"/>
        <w:left w:val="none" w:sz="0" w:space="0" w:color="auto"/>
        <w:bottom w:val="none" w:sz="0" w:space="0" w:color="auto"/>
        <w:right w:val="none" w:sz="0" w:space="0" w:color="auto"/>
      </w:divBdr>
      <w:divsChild>
        <w:div w:id="1203251169">
          <w:marLeft w:val="0"/>
          <w:marRight w:val="0"/>
          <w:marTop w:val="0"/>
          <w:marBottom w:val="0"/>
          <w:divBdr>
            <w:top w:val="none" w:sz="0" w:space="0" w:color="auto"/>
            <w:left w:val="none" w:sz="0" w:space="0" w:color="auto"/>
            <w:bottom w:val="none" w:sz="0" w:space="0" w:color="auto"/>
            <w:right w:val="none" w:sz="0" w:space="0" w:color="auto"/>
          </w:divBdr>
        </w:div>
      </w:divsChild>
    </w:div>
    <w:div w:id="1745953533">
      <w:bodyDiv w:val="1"/>
      <w:marLeft w:val="0"/>
      <w:marRight w:val="0"/>
      <w:marTop w:val="0"/>
      <w:marBottom w:val="0"/>
      <w:divBdr>
        <w:top w:val="none" w:sz="0" w:space="0" w:color="auto"/>
        <w:left w:val="none" w:sz="0" w:space="0" w:color="auto"/>
        <w:bottom w:val="none" w:sz="0" w:space="0" w:color="auto"/>
        <w:right w:val="none" w:sz="0" w:space="0" w:color="auto"/>
      </w:divBdr>
      <w:divsChild>
        <w:div w:id="159784257">
          <w:marLeft w:val="0"/>
          <w:marRight w:val="0"/>
          <w:marTop w:val="0"/>
          <w:marBottom w:val="0"/>
          <w:divBdr>
            <w:top w:val="none" w:sz="0" w:space="0" w:color="auto"/>
            <w:left w:val="none" w:sz="0" w:space="0" w:color="auto"/>
            <w:bottom w:val="none" w:sz="0" w:space="0" w:color="auto"/>
            <w:right w:val="none" w:sz="0" w:space="0" w:color="auto"/>
          </w:divBdr>
          <w:divsChild>
            <w:div w:id="468985529">
              <w:marLeft w:val="0"/>
              <w:marRight w:val="0"/>
              <w:marTop w:val="0"/>
              <w:marBottom w:val="0"/>
              <w:divBdr>
                <w:top w:val="none" w:sz="0" w:space="0" w:color="auto"/>
                <w:left w:val="none" w:sz="0" w:space="0" w:color="auto"/>
                <w:bottom w:val="none" w:sz="0" w:space="0" w:color="auto"/>
                <w:right w:val="none" w:sz="0" w:space="0" w:color="auto"/>
              </w:divBdr>
            </w:div>
            <w:div w:id="182920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27102">
      <w:bodyDiv w:val="1"/>
      <w:marLeft w:val="0"/>
      <w:marRight w:val="0"/>
      <w:marTop w:val="0"/>
      <w:marBottom w:val="0"/>
      <w:divBdr>
        <w:top w:val="none" w:sz="0" w:space="0" w:color="auto"/>
        <w:left w:val="none" w:sz="0" w:space="0" w:color="auto"/>
        <w:bottom w:val="none" w:sz="0" w:space="0" w:color="auto"/>
        <w:right w:val="none" w:sz="0" w:space="0" w:color="auto"/>
      </w:divBdr>
      <w:divsChild>
        <w:div w:id="98379167">
          <w:marLeft w:val="0"/>
          <w:marRight w:val="0"/>
          <w:marTop w:val="0"/>
          <w:marBottom w:val="0"/>
          <w:divBdr>
            <w:top w:val="none" w:sz="0" w:space="0" w:color="auto"/>
            <w:left w:val="none" w:sz="0" w:space="0" w:color="auto"/>
            <w:bottom w:val="none" w:sz="0" w:space="0" w:color="auto"/>
            <w:right w:val="none" w:sz="0" w:space="0" w:color="auto"/>
          </w:divBdr>
          <w:divsChild>
            <w:div w:id="287055272">
              <w:marLeft w:val="0"/>
              <w:marRight w:val="0"/>
              <w:marTop w:val="0"/>
              <w:marBottom w:val="0"/>
              <w:divBdr>
                <w:top w:val="none" w:sz="0" w:space="0" w:color="auto"/>
                <w:left w:val="none" w:sz="0" w:space="0" w:color="auto"/>
                <w:bottom w:val="none" w:sz="0" w:space="0" w:color="auto"/>
                <w:right w:val="none" w:sz="0" w:space="0" w:color="auto"/>
              </w:divBdr>
            </w:div>
            <w:div w:id="440536025">
              <w:marLeft w:val="0"/>
              <w:marRight w:val="0"/>
              <w:marTop w:val="0"/>
              <w:marBottom w:val="0"/>
              <w:divBdr>
                <w:top w:val="none" w:sz="0" w:space="0" w:color="auto"/>
                <w:left w:val="none" w:sz="0" w:space="0" w:color="auto"/>
                <w:bottom w:val="none" w:sz="0" w:space="0" w:color="auto"/>
                <w:right w:val="none" w:sz="0" w:space="0" w:color="auto"/>
              </w:divBdr>
            </w:div>
            <w:div w:id="707032001">
              <w:marLeft w:val="0"/>
              <w:marRight w:val="0"/>
              <w:marTop w:val="0"/>
              <w:marBottom w:val="0"/>
              <w:divBdr>
                <w:top w:val="none" w:sz="0" w:space="0" w:color="auto"/>
                <w:left w:val="none" w:sz="0" w:space="0" w:color="auto"/>
                <w:bottom w:val="none" w:sz="0" w:space="0" w:color="auto"/>
                <w:right w:val="none" w:sz="0" w:space="0" w:color="auto"/>
              </w:divBdr>
            </w:div>
            <w:div w:id="854736481">
              <w:marLeft w:val="0"/>
              <w:marRight w:val="0"/>
              <w:marTop w:val="0"/>
              <w:marBottom w:val="0"/>
              <w:divBdr>
                <w:top w:val="none" w:sz="0" w:space="0" w:color="auto"/>
                <w:left w:val="none" w:sz="0" w:space="0" w:color="auto"/>
                <w:bottom w:val="none" w:sz="0" w:space="0" w:color="auto"/>
                <w:right w:val="none" w:sz="0" w:space="0" w:color="auto"/>
              </w:divBdr>
            </w:div>
            <w:div w:id="960115527">
              <w:marLeft w:val="0"/>
              <w:marRight w:val="0"/>
              <w:marTop w:val="0"/>
              <w:marBottom w:val="0"/>
              <w:divBdr>
                <w:top w:val="none" w:sz="0" w:space="0" w:color="auto"/>
                <w:left w:val="none" w:sz="0" w:space="0" w:color="auto"/>
                <w:bottom w:val="none" w:sz="0" w:space="0" w:color="auto"/>
                <w:right w:val="none" w:sz="0" w:space="0" w:color="auto"/>
              </w:divBdr>
            </w:div>
            <w:div w:id="1338848987">
              <w:marLeft w:val="0"/>
              <w:marRight w:val="0"/>
              <w:marTop w:val="0"/>
              <w:marBottom w:val="0"/>
              <w:divBdr>
                <w:top w:val="none" w:sz="0" w:space="0" w:color="auto"/>
                <w:left w:val="none" w:sz="0" w:space="0" w:color="auto"/>
                <w:bottom w:val="none" w:sz="0" w:space="0" w:color="auto"/>
                <w:right w:val="none" w:sz="0" w:space="0" w:color="auto"/>
              </w:divBdr>
            </w:div>
            <w:div w:id="1717972888">
              <w:marLeft w:val="0"/>
              <w:marRight w:val="0"/>
              <w:marTop w:val="0"/>
              <w:marBottom w:val="0"/>
              <w:divBdr>
                <w:top w:val="none" w:sz="0" w:space="0" w:color="auto"/>
                <w:left w:val="none" w:sz="0" w:space="0" w:color="auto"/>
                <w:bottom w:val="none" w:sz="0" w:space="0" w:color="auto"/>
                <w:right w:val="none" w:sz="0" w:space="0" w:color="auto"/>
              </w:divBdr>
            </w:div>
            <w:div w:id="19814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02042">
      <w:bodyDiv w:val="1"/>
      <w:marLeft w:val="0"/>
      <w:marRight w:val="0"/>
      <w:marTop w:val="0"/>
      <w:marBottom w:val="0"/>
      <w:divBdr>
        <w:top w:val="none" w:sz="0" w:space="0" w:color="auto"/>
        <w:left w:val="none" w:sz="0" w:space="0" w:color="auto"/>
        <w:bottom w:val="none" w:sz="0" w:space="0" w:color="auto"/>
        <w:right w:val="none" w:sz="0" w:space="0" w:color="auto"/>
      </w:divBdr>
    </w:div>
    <w:div w:id="1799569891">
      <w:bodyDiv w:val="1"/>
      <w:marLeft w:val="0"/>
      <w:marRight w:val="0"/>
      <w:marTop w:val="0"/>
      <w:marBottom w:val="0"/>
      <w:divBdr>
        <w:top w:val="none" w:sz="0" w:space="0" w:color="auto"/>
        <w:left w:val="none" w:sz="0" w:space="0" w:color="auto"/>
        <w:bottom w:val="none" w:sz="0" w:space="0" w:color="auto"/>
        <w:right w:val="none" w:sz="0" w:space="0" w:color="auto"/>
      </w:divBdr>
      <w:divsChild>
        <w:div w:id="1238904031">
          <w:marLeft w:val="0"/>
          <w:marRight w:val="0"/>
          <w:marTop w:val="0"/>
          <w:marBottom w:val="0"/>
          <w:divBdr>
            <w:top w:val="none" w:sz="0" w:space="0" w:color="auto"/>
            <w:left w:val="none" w:sz="0" w:space="0" w:color="auto"/>
            <w:bottom w:val="none" w:sz="0" w:space="0" w:color="auto"/>
            <w:right w:val="none" w:sz="0" w:space="0" w:color="auto"/>
          </w:divBdr>
          <w:divsChild>
            <w:div w:id="840125831">
              <w:marLeft w:val="0"/>
              <w:marRight w:val="0"/>
              <w:marTop w:val="0"/>
              <w:marBottom w:val="0"/>
              <w:divBdr>
                <w:top w:val="none" w:sz="0" w:space="0" w:color="auto"/>
                <w:left w:val="none" w:sz="0" w:space="0" w:color="auto"/>
                <w:bottom w:val="none" w:sz="0" w:space="0" w:color="auto"/>
                <w:right w:val="none" w:sz="0" w:space="0" w:color="auto"/>
              </w:divBdr>
            </w:div>
            <w:div w:id="1045636885">
              <w:marLeft w:val="0"/>
              <w:marRight w:val="0"/>
              <w:marTop w:val="0"/>
              <w:marBottom w:val="0"/>
              <w:divBdr>
                <w:top w:val="none" w:sz="0" w:space="0" w:color="auto"/>
                <w:left w:val="none" w:sz="0" w:space="0" w:color="auto"/>
                <w:bottom w:val="none" w:sz="0" w:space="0" w:color="auto"/>
                <w:right w:val="none" w:sz="0" w:space="0" w:color="auto"/>
              </w:divBdr>
            </w:div>
            <w:div w:id="1133913576">
              <w:marLeft w:val="0"/>
              <w:marRight w:val="0"/>
              <w:marTop w:val="0"/>
              <w:marBottom w:val="0"/>
              <w:divBdr>
                <w:top w:val="none" w:sz="0" w:space="0" w:color="auto"/>
                <w:left w:val="none" w:sz="0" w:space="0" w:color="auto"/>
                <w:bottom w:val="none" w:sz="0" w:space="0" w:color="auto"/>
                <w:right w:val="none" w:sz="0" w:space="0" w:color="auto"/>
              </w:divBdr>
            </w:div>
            <w:div w:id="1405487861">
              <w:marLeft w:val="0"/>
              <w:marRight w:val="0"/>
              <w:marTop w:val="0"/>
              <w:marBottom w:val="0"/>
              <w:divBdr>
                <w:top w:val="none" w:sz="0" w:space="0" w:color="auto"/>
                <w:left w:val="none" w:sz="0" w:space="0" w:color="auto"/>
                <w:bottom w:val="none" w:sz="0" w:space="0" w:color="auto"/>
                <w:right w:val="none" w:sz="0" w:space="0" w:color="auto"/>
              </w:divBdr>
            </w:div>
            <w:div w:id="1587806330">
              <w:marLeft w:val="0"/>
              <w:marRight w:val="0"/>
              <w:marTop w:val="0"/>
              <w:marBottom w:val="0"/>
              <w:divBdr>
                <w:top w:val="none" w:sz="0" w:space="0" w:color="auto"/>
                <w:left w:val="none" w:sz="0" w:space="0" w:color="auto"/>
                <w:bottom w:val="none" w:sz="0" w:space="0" w:color="auto"/>
                <w:right w:val="none" w:sz="0" w:space="0" w:color="auto"/>
              </w:divBdr>
            </w:div>
            <w:div w:id="172702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151584">
      <w:bodyDiv w:val="1"/>
      <w:marLeft w:val="0"/>
      <w:marRight w:val="0"/>
      <w:marTop w:val="0"/>
      <w:marBottom w:val="0"/>
      <w:divBdr>
        <w:top w:val="none" w:sz="0" w:space="0" w:color="auto"/>
        <w:left w:val="none" w:sz="0" w:space="0" w:color="auto"/>
        <w:bottom w:val="none" w:sz="0" w:space="0" w:color="auto"/>
        <w:right w:val="none" w:sz="0" w:space="0" w:color="auto"/>
      </w:divBdr>
    </w:div>
    <w:div w:id="1815944118">
      <w:bodyDiv w:val="1"/>
      <w:marLeft w:val="0"/>
      <w:marRight w:val="0"/>
      <w:marTop w:val="0"/>
      <w:marBottom w:val="0"/>
      <w:divBdr>
        <w:top w:val="none" w:sz="0" w:space="0" w:color="auto"/>
        <w:left w:val="none" w:sz="0" w:space="0" w:color="auto"/>
        <w:bottom w:val="none" w:sz="0" w:space="0" w:color="auto"/>
        <w:right w:val="none" w:sz="0" w:space="0" w:color="auto"/>
      </w:divBdr>
      <w:divsChild>
        <w:div w:id="1343782627">
          <w:marLeft w:val="0"/>
          <w:marRight w:val="0"/>
          <w:marTop w:val="0"/>
          <w:marBottom w:val="0"/>
          <w:divBdr>
            <w:top w:val="inset" w:sz="6" w:space="8" w:color="A9A9A9"/>
            <w:left w:val="inset" w:sz="6" w:space="8" w:color="A9A9A9"/>
            <w:bottom w:val="inset" w:sz="6" w:space="8" w:color="C0C0C0"/>
            <w:right w:val="inset" w:sz="6" w:space="8" w:color="C0C0C0"/>
          </w:divBdr>
        </w:div>
      </w:divsChild>
    </w:div>
    <w:div w:id="1931741986">
      <w:bodyDiv w:val="1"/>
      <w:marLeft w:val="0"/>
      <w:marRight w:val="0"/>
      <w:marTop w:val="0"/>
      <w:marBottom w:val="0"/>
      <w:divBdr>
        <w:top w:val="none" w:sz="0" w:space="0" w:color="auto"/>
        <w:left w:val="none" w:sz="0" w:space="0" w:color="auto"/>
        <w:bottom w:val="none" w:sz="0" w:space="0" w:color="auto"/>
        <w:right w:val="none" w:sz="0" w:space="0" w:color="auto"/>
      </w:divBdr>
      <w:divsChild>
        <w:div w:id="1955744476">
          <w:marLeft w:val="0"/>
          <w:marRight w:val="0"/>
          <w:marTop w:val="0"/>
          <w:marBottom w:val="0"/>
          <w:divBdr>
            <w:top w:val="inset" w:sz="6" w:space="8" w:color="A9A9A9"/>
            <w:left w:val="inset" w:sz="6" w:space="8" w:color="A9A9A9"/>
            <w:bottom w:val="inset" w:sz="6" w:space="8" w:color="C0C0C0"/>
            <w:right w:val="inset" w:sz="6" w:space="8" w:color="C0C0C0"/>
          </w:divBdr>
          <w:divsChild>
            <w:div w:id="118293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83304">
      <w:bodyDiv w:val="1"/>
      <w:marLeft w:val="0"/>
      <w:marRight w:val="0"/>
      <w:marTop w:val="0"/>
      <w:marBottom w:val="0"/>
      <w:divBdr>
        <w:top w:val="none" w:sz="0" w:space="0" w:color="auto"/>
        <w:left w:val="none" w:sz="0" w:space="0" w:color="auto"/>
        <w:bottom w:val="none" w:sz="0" w:space="0" w:color="auto"/>
        <w:right w:val="none" w:sz="0" w:space="0" w:color="auto"/>
      </w:divBdr>
    </w:div>
    <w:div w:id="1995798372">
      <w:bodyDiv w:val="1"/>
      <w:marLeft w:val="0"/>
      <w:marRight w:val="0"/>
      <w:marTop w:val="0"/>
      <w:marBottom w:val="0"/>
      <w:divBdr>
        <w:top w:val="none" w:sz="0" w:space="0" w:color="auto"/>
        <w:left w:val="none" w:sz="0" w:space="0" w:color="auto"/>
        <w:bottom w:val="none" w:sz="0" w:space="0" w:color="auto"/>
        <w:right w:val="none" w:sz="0" w:space="0" w:color="auto"/>
      </w:divBdr>
      <w:divsChild>
        <w:div w:id="718744132">
          <w:marLeft w:val="0"/>
          <w:marRight w:val="0"/>
          <w:marTop w:val="0"/>
          <w:marBottom w:val="0"/>
          <w:divBdr>
            <w:top w:val="none" w:sz="0" w:space="0" w:color="auto"/>
            <w:left w:val="none" w:sz="0" w:space="0" w:color="auto"/>
            <w:bottom w:val="none" w:sz="0" w:space="0" w:color="auto"/>
            <w:right w:val="none" w:sz="0" w:space="0" w:color="auto"/>
          </w:divBdr>
        </w:div>
      </w:divsChild>
    </w:div>
    <w:div w:id="2020542259">
      <w:bodyDiv w:val="1"/>
      <w:marLeft w:val="0"/>
      <w:marRight w:val="0"/>
      <w:marTop w:val="0"/>
      <w:marBottom w:val="0"/>
      <w:divBdr>
        <w:top w:val="none" w:sz="0" w:space="0" w:color="auto"/>
        <w:left w:val="none" w:sz="0" w:space="0" w:color="auto"/>
        <w:bottom w:val="none" w:sz="0" w:space="0" w:color="auto"/>
        <w:right w:val="none" w:sz="0" w:space="0" w:color="auto"/>
      </w:divBdr>
      <w:divsChild>
        <w:div w:id="514266120">
          <w:marLeft w:val="0"/>
          <w:marRight w:val="0"/>
          <w:marTop w:val="0"/>
          <w:marBottom w:val="0"/>
          <w:divBdr>
            <w:top w:val="none" w:sz="0" w:space="0" w:color="auto"/>
            <w:left w:val="none" w:sz="0" w:space="0" w:color="auto"/>
            <w:bottom w:val="none" w:sz="0" w:space="0" w:color="auto"/>
            <w:right w:val="none" w:sz="0" w:space="0" w:color="auto"/>
          </w:divBdr>
        </w:div>
      </w:divsChild>
    </w:div>
    <w:div w:id="2063215593">
      <w:bodyDiv w:val="1"/>
      <w:marLeft w:val="0"/>
      <w:marRight w:val="0"/>
      <w:marTop w:val="0"/>
      <w:marBottom w:val="0"/>
      <w:divBdr>
        <w:top w:val="none" w:sz="0" w:space="0" w:color="auto"/>
        <w:left w:val="none" w:sz="0" w:space="0" w:color="auto"/>
        <w:bottom w:val="none" w:sz="0" w:space="0" w:color="auto"/>
        <w:right w:val="none" w:sz="0" w:space="0" w:color="auto"/>
      </w:divBdr>
      <w:divsChild>
        <w:div w:id="227083661">
          <w:marLeft w:val="0"/>
          <w:marRight w:val="0"/>
          <w:marTop w:val="0"/>
          <w:marBottom w:val="0"/>
          <w:divBdr>
            <w:top w:val="none" w:sz="0" w:space="0" w:color="auto"/>
            <w:left w:val="none" w:sz="0" w:space="0" w:color="auto"/>
            <w:bottom w:val="none" w:sz="0" w:space="0" w:color="auto"/>
            <w:right w:val="none" w:sz="0" w:space="0" w:color="auto"/>
          </w:divBdr>
        </w:div>
      </w:divsChild>
    </w:div>
    <w:div w:id="2101632298">
      <w:bodyDiv w:val="1"/>
      <w:marLeft w:val="0"/>
      <w:marRight w:val="0"/>
      <w:marTop w:val="0"/>
      <w:marBottom w:val="0"/>
      <w:divBdr>
        <w:top w:val="none" w:sz="0" w:space="0" w:color="auto"/>
        <w:left w:val="none" w:sz="0" w:space="0" w:color="auto"/>
        <w:bottom w:val="none" w:sz="0" w:space="0" w:color="auto"/>
        <w:right w:val="none" w:sz="0" w:space="0" w:color="auto"/>
      </w:divBdr>
    </w:div>
    <w:div w:id="2106460100">
      <w:bodyDiv w:val="1"/>
      <w:marLeft w:val="0"/>
      <w:marRight w:val="0"/>
      <w:marTop w:val="0"/>
      <w:marBottom w:val="0"/>
      <w:divBdr>
        <w:top w:val="none" w:sz="0" w:space="0" w:color="auto"/>
        <w:left w:val="none" w:sz="0" w:space="0" w:color="auto"/>
        <w:bottom w:val="none" w:sz="0" w:space="0" w:color="auto"/>
        <w:right w:val="none" w:sz="0" w:space="0" w:color="auto"/>
      </w:divBdr>
      <w:divsChild>
        <w:div w:id="98572880">
          <w:marLeft w:val="0"/>
          <w:marRight w:val="0"/>
          <w:marTop w:val="0"/>
          <w:marBottom w:val="0"/>
          <w:divBdr>
            <w:top w:val="none" w:sz="0" w:space="0" w:color="auto"/>
            <w:left w:val="none" w:sz="0" w:space="0" w:color="auto"/>
            <w:bottom w:val="none" w:sz="0" w:space="0" w:color="auto"/>
            <w:right w:val="none" w:sz="0" w:space="0" w:color="auto"/>
          </w:divBdr>
          <w:divsChild>
            <w:div w:id="342828642">
              <w:marLeft w:val="0"/>
              <w:marRight w:val="0"/>
              <w:marTop w:val="0"/>
              <w:marBottom w:val="0"/>
              <w:divBdr>
                <w:top w:val="none" w:sz="0" w:space="0" w:color="auto"/>
                <w:left w:val="none" w:sz="0" w:space="0" w:color="auto"/>
                <w:bottom w:val="none" w:sz="0" w:space="0" w:color="auto"/>
                <w:right w:val="none" w:sz="0" w:space="0" w:color="auto"/>
              </w:divBdr>
              <w:divsChild>
                <w:div w:id="3566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70513">
      <w:bodyDiv w:val="1"/>
      <w:marLeft w:val="0"/>
      <w:marRight w:val="0"/>
      <w:marTop w:val="0"/>
      <w:marBottom w:val="0"/>
      <w:divBdr>
        <w:top w:val="none" w:sz="0" w:space="0" w:color="auto"/>
        <w:left w:val="none" w:sz="0" w:space="0" w:color="auto"/>
        <w:bottom w:val="none" w:sz="0" w:space="0" w:color="auto"/>
        <w:right w:val="none" w:sz="0" w:space="0" w:color="auto"/>
      </w:divBdr>
    </w:div>
    <w:div w:id="211289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198BF-2ADC-498C-9123-B78E6EC86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2071</Words>
  <Characters>19851</Characters>
  <Application>Microsoft Office Word</Application>
  <DocSecurity>4</DocSecurity>
  <Lines>165</Lines>
  <Paragraphs>43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Alavieskan tuulivoimapuiston OAS</vt:lpstr>
      <vt:lpstr>Alavieskan tuulivoimapuiston OAS</vt:lpstr>
    </vt:vector>
  </TitlesOfParts>
  <Company>FCG Finnish Consulting Group Oy</Company>
  <LinksUpToDate>false</LinksUpToDate>
  <CharactersWithSpaces>21879</CharactersWithSpaces>
  <SharedDoc>false</SharedDoc>
  <HLinks>
    <vt:vector size="6" baseType="variant">
      <vt:variant>
        <vt:i4>6553657</vt:i4>
      </vt:variant>
      <vt:variant>
        <vt:i4>-1</vt:i4>
      </vt:variant>
      <vt:variant>
        <vt:i4>2034</vt:i4>
      </vt:variant>
      <vt:variant>
        <vt:i4>4</vt:i4>
      </vt:variant>
      <vt:variant>
        <vt:lpwstr>http://www.wpd-finland.com/fi/wpd-think-energy.html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Alavieskan tuulivoimapuiston OAS</dc:title>
  <dc:subject>Selostus</dc:subject>
  <dc:creator>Kai.Tolonen@fcg.fi</dc:creator>
  <cp:keywords>P19392</cp:keywords>
  <cp:lastModifiedBy>jarmoka</cp:lastModifiedBy>
  <cp:revision>2</cp:revision>
  <cp:lastPrinted>2014-12-19T13:41:00Z</cp:lastPrinted>
  <dcterms:created xsi:type="dcterms:W3CDTF">2018-06-11T12:27:00Z</dcterms:created>
  <dcterms:modified xsi:type="dcterms:W3CDTF">2018-06-11T12:27:00Z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